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E81C4" w14:textId="7C6A281D" w:rsidR="00941A94" w:rsidRPr="00A7198C" w:rsidRDefault="00941A94" w:rsidP="00AB6600">
      <w:pPr>
        <w:pStyle w:val="Nadpis1"/>
        <w:spacing w:before="240"/>
      </w:pPr>
      <w:bookmarkStart w:id="0" w:name="_GoBack"/>
      <w:bookmarkEnd w:id="0"/>
      <w:r w:rsidRPr="00A7198C">
        <w:t>Übersicht über die Beschlüsse</w:t>
      </w:r>
      <w:r w:rsidR="006810EF" w:rsidRPr="00A7198C">
        <w:t xml:space="preserve"> </w:t>
      </w:r>
      <w:r w:rsidRPr="00A7198C">
        <w:t xml:space="preserve">der </w:t>
      </w:r>
      <w:r w:rsidR="000631B6">
        <w:t xml:space="preserve">45. Beratung und die relevanten Beschlüsse der </w:t>
      </w:r>
      <w:r w:rsidR="00D56A86" w:rsidRPr="00A7198C">
        <w:t>4</w:t>
      </w:r>
      <w:r w:rsidR="00100A81">
        <w:t>4</w:t>
      </w:r>
      <w:r w:rsidRPr="00A7198C">
        <w:t>. Beratung der Arbeitsgruppe WFD</w:t>
      </w:r>
    </w:p>
    <w:p w14:paraId="2FE51FA2" w14:textId="77777777" w:rsidR="00941A94" w:rsidRDefault="00941A94">
      <w:pPr>
        <w:pStyle w:val="Anlage"/>
        <w:spacing w:before="0"/>
      </w:pPr>
    </w:p>
    <w:tbl>
      <w:tblPr>
        <w:tblW w:w="9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097"/>
        <w:gridCol w:w="1134"/>
        <w:gridCol w:w="2727"/>
      </w:tblGrid>
      <w:tr w:rsidR="003E3D1C" w:rsidRPr="00295B30" w14:paraId="6A3CE536" w14:textId="77777777" w:rsidTr="00805CAC">
        <w:trPr>
          <w:cantSplit/>
          <w:trHeight w:val="567"/>
          <w:tblHeader/>
        </w:trPr>
        <w:tc>
          <w:tcPr>
            <w:tcW w:w="610" w:type="dxa"/>
            <w:shd w:val="clear" w:color="auto" w:fill="E6E6E6"/>
            <w:vAlign w:val="center"/>
          </w:tcPr>
          <w:p w14:paraId="03FB651E" w14:textId="77777777" w:rsidR="003E3D1C" w:rsidRPr="00295B30" w:rsidRDefault="003E3D1C" w:rsidP="00DB2046">
            <w:pPr>
              <w:jc w:val="center"/>
              <w:rPr>
                <w:rFonts w:cs="Arial"/>
                <w:b/>
                <w:bCs/>
                <w:sz w:val="18"/>
                <w:szCs w:val="18"/>
              </w:rPr>
            </w:pPr>
            <w:r w:rsidRPr="00295B30">
              <w:rPr>
                <w:rFonts w:cs="Arial"/>
                <w:b/>
                <w:bCs/>
                <w:sz w:val="18"/>
                <w:szCs w:val="18"/>
              </w:rPr>
              <w:t>Lfd. Nr.</w:t>
            </w:r>
          </w:p>
        </w:tc>
        <w:tc>
          <w:tcPr>
            <w:tcW w:w="5097" w:type="dxa"/>
            <w:shd w:val="clear" w:color="auto" w:fill="E6E6E6"/>
            <w:vAlign w:val="center"/>
          </w:tcPr>
          <w:p w14:paraId="5E62EC84" w14:textId="77777777" w:rsidR="003E3D1C" w:rsidRPr="00295B30" w:rsidRDefault="001F4471" w:rsidP="001F4471">
            <w:pPr>
              <w:jc w:val="center"/>
              <w:rPr>
                <w:rFonts w:cs="Arial"/>
                <w:b/>
                <w:bCs/>
                <w:sz w:val="18"/>
                <w:szCs w:val="18"/>
              </w:rPr>
            </w:pPr>
            <w:r w:rsidRPr="00295B30">
              <w:rPr>
                <w:rFonts w:cs="Arial"/>
                <w:b/>
                <w:bCs/>
                <w:sz w:val="18"/>
                <w:szCs w:val="18"/>
              </w:rPr>
              <w:t>Beschluss</w:t>
            </w:r>
          </w:p>
        </w:tc>
        <w:tc>
          <w:tcPr>
            <w:tcW w:w="1134" w:type="dxa"/>
            <w:shd w:val="clear" w:color="auto" w:fill="E6E6E6"/>
            <w:vAlign w:val="center"/>
          </w:tcPr>
          <w:p w14:paraId="14185BC6" w14:textId="77777777" w:rsidR="003E3D1C" w:rsidRPr="00295B30" w:rsidRDefault="003E3D1C" w:rsidP="00B03256">
            <w:pPr>
              <w:jc w:val="center"/>
              <w:rPr>
                <w:rFonts w:cs="Arial"/>
                <w:b/>
                <w:bCs/>
                <w:sz w:val="18"/>
                <w:szCs w:val="18"/>
              </w:rPr>
            </w:pPr>
            <w:r w:rsidRPr="00295B30">
              <w:rPr>
                <w:rFonts w:cs="Arial"/>
                <w:b/>
                <w:bCs/>
                <w:sz w:val="18"/>
                <w:szCs w:val="18"/>
              </w:rPr>
              <w:t>Verantwortlich</w:t>
            </w:r>
          </w:p>
        </w:tc>
        <w:tc>
          <w:tcPr>
            <w:tcW w:w="2727" w:type="dxa"/>
            <w:shd w:val="clear" w:color="auto" w:fill="E6E6E6"/>
            <w:vAlign w:val="center"/>
          </w:tcPr>
          <w:p w14:paraId="058569EA" w14:textId="77777777" w:rsidR="003E3D1C" w:rsidRPr="00295B30" w:rsidRDefault="003E3D1C" w:rsidP="00DB2046">
            <w:pPr>
              <w:jc w:val="center"/>
              <w:rPr>
                <w:rFonts w:cs="Arial"/>
                <w:b/>
                <w:bCs/>
                <w:sz w:val="18"/>
                <w:szCs w:val="18"/>
              </w:rPr>
            </w:pPr>
            <w:r w:rsidRPr="00295B30">
              <w:rPr>
                <w:rFonts w:cs="Arial"/>
                <w:b/>
                <w:bCs/>
                <w:sz w:val="18"/>
                <w:szCs w:val="18"/>
              </w:rPr>
              <w:t>Bemerkung</w:t>
            </w:r>
          </w:p>
        </w:tc>
      </w:tr>
      <w:tr w:rsidR="00C047F9" w:rsidRPr="00295B30" w14:paraId="77963821" w14:textId="77777777" w:rsidTr="00805CAC">
        <w:trPr>
          <w:cantSplit/>
        </w:trPr>
        <w:tc>
          <w:tcPr>
            <w:tcW w:w="610" w:type="dxa"/>
          </w:tcPr>
          <w:p w14:paraId="3D323317" w14:textId="77777777" w:rsidR="00C047F9" w:rsidRPr="00295B30" w:rsidRDefault="00C047F9" w:rsidP="00C047F9">
            <w:pPr>
              <w:rPr>
                <w:rFonts w:cs="Arial"/>
                <w:sz w:val="18"/>
                <w:szCs w:val="18"/>
              </w:rPr>
            </w:pPr>
            <w:bookmarkStart w:id="1" w:name="Číslo11"/>
            <w:r w:rsidRPr="00295B30">
              <w:rPr>
                <w:rFonts w:cs="Arial"/>
                <w:sz w:val="18"/>
                <w:szCs w:val="18"/>
              </w:rPr>
              <w:t>1.1</w:t>
            </w:r>
            <w:bookmarkEnd w:id="1"/>
          </w:p>
        </w:tc>
        <w:tc>
          <w:tcPr>
            <w:tcW w:w="5097" w:type="dxa"/>
          </w:tcPr>
          <w:p w14:paraId="5ACEF404" w14:textId="77777777" w:rsidR="00B8674A" w:rsidRPr="00295B30" w:rsidRDefault="00B8674A" w:rsidP="00B8674A">
            <w:pPr>
              <w:pStyle w:val="StandardimBeschluss"/>
              <w:rPr>
                <w:rFonts w:cs="Arial"/>
                <w:sz w:val="18"/>
                <w:szCs w:val="18"/>
              </w:rPr>
            </w:pPr>
            <w:r w:rsidRPr="00295B30">
              <w:rPr>
                <w:rFonts w:cs="Arial"/>
                <w:sz w:val="18"/>
                <w:szCs w:val="18"/>
              </w:rPr>
              <w:t>Die Arbeitsgruppe WFD bittet das Sekretariat, das Dokument „Empfehlungen für die nächste Aktualisierung des ‚Internationalen Bewirtschaftungsplans für die Flussgebietseinheit Elbe‘ (Teil A) für den Zeitraum 2022 – 2027“ (Stand: 12.04.2017) unter Berücksichtigung der o. g. identifizierten Schwerpunktthemen – ggf. in bilateralem Kontakt mit den Delegationen – zu überarbeiten und in der 46. Beratung der Arbeitsgruppe WFD im September 2018 vorzulegen.</w:t>
            </w:r>
          </w:p>
          <w:p w14:paraId="04FCCF78" w14:textId="77777777" w:rsidR="00C047F9" w:rsidRPr="00295B30" w:rsidRDefault="00C047F9" w:rsidP="00C047F9">
            <w:pPr>
              <w:rPr>
                <w:rFonts w:cs="Arial"/>
                <w:sz w:val="18"/>
                <w:szCs w:val="18"/>
              </w:rPr>
            </w:pPr>
          </w:p>
        </w:tc>
        <w:tc>
          <w:tcPr>
            <w:tcW w:w="1134" w:type="dxa"/>
          </w:tcPr>
          <w:p w14:paraId="65FF1846" w14:textId="6CA3F335" w:rsidR="00C047F9" w:rsidRPr="00295B30" w:rsidRDefault="00C047F9" w:rsidP="00C047F9">
            <w:pPr>
              <w:jc w:val="center"/>
              <w:rPr>
                <w:rFonts w:cs="Arial"/>
                <w:sz w:val="18"/>
                <w:szCs w:val="18"/>
              </w:rPr>
            </w:pPr>
            <w:r w:rsidRPr="00295B30">
              <w:rPr>
                <w:rFonts w:cs="Arial"/>
                <w:sz w:val="18"/>
                <w:szCs w:val="18"/>
              </w:rPr>
              <w:t>Sekretariat,</w:t>
            </w:r>
          </w:p>
          <w:p w14:paraId="02BA4723" w14:textId="065328D3" w:rsidR="00C047F9" w:rsidRPr="00295B30" w:rsidRDefault="00C047F9" w:rsidP="00C047F9">
            <w:pPr>
              <w:jc w:val="center"/>
              <w:rPr>
                <w:rFonts w:cs="Arial"/>
                <w:sz w:val="18"/>
                <w:szCs w:val="18"/>
              </w:rPr>
            </w:pPr>
            <w:r w:rsidRPr="00295B30">
              <w:rPr>
                <w:rFonts w:cs="Arial"/>
                <w:sz w:val="18"/>
                <w:szCs w:val="18"/>
              </w:rPr>
              <w:t>WFD</w:t>
            </w:r>
          </w:p>
        </w:tc>
        <w:tc>
          <w:tcPr>
            <w:tcW w:w="2727" w:type="dxa"/>
          </w:tcPr>
          <w:p w14:paraId="3F51CFA3" w14:textId="43332E03" w:rsidR="00C047F9" w:rsidRPr="00295B30" w:rsidRDefault="00C047F9" w:rsidP="00C047F9">
            <w:pPr>
              <w:pStyle w:val="Zhlav"/>
              <w:jc w:val="left"/>
              <w:rPr>
                <w:rFonts w:cs="Arial"/>
                <w:sz w:val="18"/>
                <w:szCs w:val="18"/>
              </w:rPr>
            </w:pPr>
            <w:r w:rsidRPr="00295B30">
              <w:rPr>
                <w:rFonts w:cs="Arial"/>
                <w:sz w:val="18"/>
                <w:szCs w:val="18"/>
              </w:rPr>
              <w:t>44. Beratung WFD,</w:t>
            </w:r>
          </w:p>
          <w:p w14:paraId="409787C4" w14:textId="28A5889C" w:rsidR="00C047F9" w:rsidRPr="00295B30" w:rsidRDefault="00C047F9" w:rsidP="00C047F9">
            <w:pPr>
              <w:pStyle w:val="Zhlav"/>
              <w:jc w:val="left"/>
              <w:rPr>
                <w:rFonts w:cs="Arial"/>
                <w:sz w:val="18"/>
                <w:szCs w:val="18"/>
              </w:rPr>
            </w:pPr>
            <w:r w:rsidRPr="00295B30">
              <w:rPr>
                <w:rFonts w:cs="Arial"/>
                <w:sz w:val="18"/>
                <w:szCs w:val="18"/>
              </w:rPr>
              <w:t>14.09</w:t>
            </w:r>
            <w:r w:rsidR="00B8674A" w:rsidRPr="00295B30">
              <w:rPr>
                <w:rFonts w:cs="Arial"/>
                <w:sz w:val="18"/>
                <w:szCs w:val="18"/>
              </w:rPr>
              <w:t xml:space="preserve">. - </w:t>
            </w:r>
            <w:r w:rsidRPr="00295B30">
              <w:rPr>
                <w:rFonts w:cs="Arial"/>
                <w:sz w:val="18"/>
                <w:szCs w:val="18"/>
              </w:rPr>
              <w:t>15.09.2017,</w:t>
            </w:r>
          </w:p>
          <w:p w14:paraId="10404518" w14:textId="4FB29F1E" w:rsidR="00C047F9" w:rsidRPr="00295B30" w:rsidRDefault="00C047F9" w:rsidP="00C047F9">
            <w:pPr>
              <w:pStyle w:val="Zhlav"/>
              <w:jc w:val="left"/>
              <w:rPr>
                <w:rFonts w:cs="Arial"/>
                <w:sz w:val="18"/>
                <w:szCs w:val="18"/>
              </w:rPr>
            </w:pPr>
            <w:r w:rsidRPr="00295B30">
              <w:rPr>
                <w:rFonts w:cs="Arial"/>
                <w:sz w:val="18"/>
                <w:szCs w:val="18"/>
              </w:rPr>
              <w:t>Beschluss zum TOP 4.1</w:t>
            </w:r>
          </w:p>
          <w:p w14:paraId="0CA769DC" w14:textId="77777777" w:rsidR="00C047F9" w:rsidRPr="00295B30" w:rsidRDefault="00C047F9" w:rsidP="00C047F9">
            <w:pPr>
              <w:pStyle w:val="Zhlav"/>
              <w:jc w:val="left"/>
              <w:rPr>
                <w:rFonts w:cs="Arial"/>
                <w:sz w:val="18"/>
                <w:szCs w:val="18"/>
              </w:rPr>
            </w:pPr>
          </w:p>
          <w:p w14:paraId="7A8CD884" w14:textId="35797300" w:rsidR="00C047F9" w:rsidRDefault="00C047F9" w:rsidP="00C047F9">
            <w:pPr>
              <w:pStyle w:val="Zhlav"/>
              <w:jc w:val="left"/>
              <w:rPr>
                <w:rFonts w:cs="Arial"/>
                <w:sz w:val="18"/>
                <w:szCs w:val="18"/>
              </w:rPr>
            </w:pPr>
            <w:r w:rsidRPr="00295B30">
              <w:rPr>
                <w:rFonts w:cs="Arial"/>
                <w:sz w:val="18"/>
                <w:szCs w:val="18"/>
              </w:rPr>
              <w:t>Siehe auch lfd. Nr. 2.1</w:t>
            </w:r>
            <w:r w:rsidR="006B7034">
              <w:rPr>
                <w:rFonts w:cs="Arial"/>
                <w:sz w:val="18"/>
                <w:szCs w:val="18"/>
              </w:rPr>
              <w:t>0</w:t>
            </w:r>
            <w:r w:rsidRPr="00295B30">
              <w:rPr>
                <w:rFonts w:cs="Arial"/>
                <w:sz w:val="18"/>
                <w:szCs w:val="18"/>
              </w:rPr>
              <w:t>.</w:t>
            </w:r>
          </w:p>
          <w:p w14:paraId="0F3D95E7" w14:textId="346546BB" w:rsidR="00444E83" w:rsidRPr="00295B30" w:rsidRDefault="00444E83" w:rsidP="00C047F9">
            <w:pPr>
              <w:pStyle w:val="Zhlav"/>
              <w:jc w:val="left"/>
              <w:rPr>
                <w:rFonts w:cs="Arial"/>
                <w:sz w:val="18"/>
                <w:szCs w:val="18"/>
              </w:rPr>
            </w:pPr>
            <w:r>
              <w:rPr>
                <w:rFonts w:cs="Arial"/>
                <w:sz w:val="18"/>
                <w:szCs w:val="18"/>
              </w:rPr>
              <w:t>Information im TOP 4.1 der 46. Beratung der AG WFD.</w:t>
            </w:r>
          </w:p>
          <w:p w14:paraId="60D21C58" w14:textId="755FE2CD" w:rsidR="006E552C" w:rsidRPr="00295B30" w:rsidRDefault="006E552C" w:rsidP="00C047F9">
            <w:pPr>
              <w:pStyle w:val="Zhlav"/>
              <w:jc w:val="left"/>
              <w:rPr>
                <w:rFonts w:cs="Arial"/>
                <w:sz w:val="18"/>
                <w:szCs w:val="18"/>
              </w:rPr>
            </w:pPr>
          </w:p>
        </w:tc>
      </w:tr>
      <w:tr w:rsidR="002B7903" w:rsidRPr="00295B30" w14:paraId="2D6027C3" w14:textId="77777777" w:rsidTr="00805CAC">
        <w:trPr>
          <w:cantSplit/>
        </w:trPr>
        <w:tc>
          <w:tcPr>
            <w:tcW w:w="610" w:type="dxa"/>
          </w:tcPr>
          <w:p w14:paraId="0F93EBF7" w14:textId="12E7D333" w:rsidR="002B7903" w:rsidRPr="00295B30" w:rsidRDefault="002B7903" w:rsidP="002B7903">
            <w:pPr>
              <w:rPr>
                <w:rFonts w:cs="Arial"/>
                <w:sz w:val="18"/>
                <w:szCs w:val="18"/>
              </w:rPr>
            </w:pPr>
            <w:bookmarkStart w:id="2" w:name="Číslo12"/>
            <w:r w:rsidRPr="00295B30">
              <w:rPr>
                <w:rFonts w:cs="Arial"/>
                <w:sz w:val="18"/>
                <w:szCs w:val="18"/>
              </w:rPr>
              <w:t>1.2</w:t>
            </w:r>
            <w:bookmarkEnd w:id="2"/>
          </w:p>
        </w:tc>
        <w:tc>
          <w:tcPr>
            <w:tcW w:w="5097" w:type="dxa"/>
          </w:tcPr>
          <w:p w14:paraId="568CB52A" w14:textId="77777777" w:rsidR="002B7903" w:rsidRPr="002B7903" w:rsidRDefault="002B7903" w:rsidP="002B7903">
            <w:pPr>
              <w:pStyle w:val="StandardimBeschluss"/>
              <w:rPr>
                <w:sz w:val="18"/>
                <w:szCs w:val="18"/>
              </w:rPr>
            </w:pPr>
            <w:r w:rsidRPr="002B7903">
              <w:rPr>
                <w:sz w:val="18"/>
                <w:szCs w:val="18"/>
              </w:rPr>
              <w:t xml:space="preserve">Die Arbeitsgruppe WFD stimmt dem Vorgehen und dem Konzept zur Erarbeitung des Informationsblatts der IKSE Nr. 6 zur Umsetzung der WRRL und dem Zeitplan für dessen Erstellung zu (Stand 18.09.2017, </w:t>
            </w:r>
            <w:r w:rsidRPr="002B7903">
              <w:rPr>
                <w:sz w:val="18"/>
                <w:szCs w:val="18"/>
                <w:u w:val="single"/>
              </w:rPr>
              <w:t>Anlage 9</w:t>
            </w:r>
            <w:r w:rsidRPr="002B7903">
              <w:rPr>
                <w:sz w:val="18"/>
                <w:szCs w:val="18"/>
              </w:rPr>
              <w:t>).</w:t>
            </w:r>
          </w:p>
          <w:p w14:paraId="6F0EF621" w14:textId="77777777" w:rsidR="002B7903" w:rsidRPr="002B7903" w:rsidRDefault="002B7903" w:rsidP="002B7903">
            <w:pPr>
              <w:pStyle w:val="StandardimBeschluss"/>
              <w:rPr>
                <w:sz w:val="18"/>
                <w:szCs w:val="18"/>
              </w:rPr>
            </w:pPr>
          </w:p>
          <w:p w14:paraId="2C054314" w14:textId="77777777" w:rsidR="002B7903" w:rsidRPr="002B7903" w:rsidRDefault="002B7903" w:rsidP="002B7903">
            <w:pPr>
              <w:pStyle w:val="StandardimBeschluss"/>
              <w:rPr>
                <w:sz w:val="18"/>
                <w:szCs w:val="18"/>
              </w:rPr>
            </w:pPr>
            <w:r w:rsidRPr="002B7903">
              <w:rPr>
                <w:sz w:val="18"/>
                <w:szCs w:val="18"/>
              </w:rPr>
              <w:t>Die Arbeitsgruppe WFD bittet das Sekretariat und die Expertengruppen SW und NP, erste Textvorschläge für das Informationsblatt in der 46. Beratung der Arbeitsgruppe WFD im September 2018 vorzulegen.</w:t>
            </w:r>
          </w:p>
          <w:p w14:paraId="38D029D7" w14:textId="77777777" w:rsidR="002B7903" w:rsidRPr="002B7903" w:rsidRDefault="002B7903" w:rsidP="002B7903">
            <w:pPr>
              <w:rPr>
                <w:sz w:val="18"/>
                <w:szCs w:val="18"/>
              </w:rPr>
            </w:pPr>
          </w:p>
        </w:tc>
        <w:tc>
          <w:tcPr>
            <w:tcW w:w="1134" w:type="dxa"/>
          </w:tcPr>
          <w:p w14:paraId="1F78452D" w14:textId="77777777" w:rsidR="002B7903" w:rsidRDefault="002B7903" w:rsidP="002B7903">
            <w:pPr>
              <w:jc w:val="center"/>
              <w:rPr>
                <w:rFonts w:cs="Arial"/>
                <w:sz w:val="18"/>
                <w:szCs w:val="18"/>
              </w:rPr>
            </w:pPr>
            <w:r>
              <w:rPr>
                <w:rFonts w:cs="Arial"/>
                <w:sz w:val="18"/>
                <w:szCs w:val="18"/>
              </w:rPr>
              <w:t>Sekretariat,</w:t>
            </w:r>
          </w:p>
          <w:p w14:paraId="18EAFBB3" w14:textId="0EB060A5" w:rsidR="002B7903" w:rsidRDefault="002B7903" w:rsidP="002B7903">
            <w:pPr>
              <w:jc w:val="center"/>
              <w:rPr>
                <w:rFonts w:cs="Arial"/>
                <w:sz w:val="18"/>
                <w:szCs w:val="18"/>
              </w:rPr>
            </w:pPr>
            <w:r>
              <w:rPr>
                <w:rFonts w:cs="Arial"/>
                <w:sz w:val="18"/>
                <w:szCs w:val="18"/>
              </w:rPr>
              <w:t>SW,</w:t>
            </w:r>
          </w:p>
          <w:p w14:paraId="09C6C0D2" w14:textId="77777777" w:rsidR="002B7903" w:rsidRDefault="002B7903" w:rsidP="002B7903">
            <w:pPr>
              <w:jc w:val="center"/>
              <w:rPr>
                <w:rFonts w:cs="Arial"/>
                <w:sz w:val="18"/>
                <w:szCs w:val="18"/>
              </w:rPr>
            </w:pPr>
            <w:r>
              <w:rPr>
                <w:rFonts w:cs="Arial"/>
                <w:sz w:val="18"/>
                <w:szCs w:val="18"/>
              </w:rPr>
              <w:t>NP,</w:t>
            </w:r>
          </w:p>
          <w:p w14:paraId="24E1DF0B" w14:textId="28DFF402" w:rsidR="002B7903" w:rsidRPr="00295B30" w:rsidRDefault="002B7903" w:rsidP="002B7903">
            <w:pPr>
              <w:jc w:val="center"/>
              <w:rPr>
                <w:rFonts w:cs="Arial"/>
                <w:sz w:val="18"/>
                <w:szCs w:val="18"/>
              </w:rPr>
            </w:pPr>
            <w:r>
              <w:rPr>
                <w:rFonts w:cs="Arial"/>
                <w:sz w:val="18"/>
                <w:szCs w:val="18"/>
              </w:rPr>
              <w:t>WFD</w:t>
            </w:r>
          </w:p>
        </w:tc>
        <w:tc>
          <w:tcPr>
            <w:tcW w:w="2727" w:type="dxa"/>
          </w:tcPr>
          <w:p w14:paraId="00274B2B" w14:textId="77777777" w:rsidR="002B7903" w:rsidRPr="00295B30" w:rsidRDefault="002B7903" w:rsidP="002B7903">
            <w:pPr>
              <w:pStyle w:val="Zhlav"/>
              <w:jc w:val="left"/>
              <w:rPr>
                <w:rFonts w:cs="Arial"/>
                <w:sz w:val="18"/>
                <w:szCs w:val="18"/>
              </w:rPr>
            </w:pPr>
            <w:r w:rsidRPr="00295B30">
              <w:rPr>
                <w:rFonts w:cs="Arial"/>
                <w:sz w:val="18"/>
                <w:szCs w:val="18"/>
              </w:rPr>
              <w:t>44. Beratung WFD,</w:t>
            </w:r>
          </w:p>
          <w:p w14:paraId="7E7B6E0F" w14:textId="77777777" w:rsidR="002B7903" w:rsidRPr="00295B30" w:rsidRDefault="002B7903" w:rsidP="002B7903">
            <w:pPr>
              <w:pStyle w:val="Zhlav"/>
              <w:jc w:val="left"/>
              <w:rPr>
                <w:rFonts w:cs="Arial"/>
                <w:sz w:val="18"/>
                <w:szCs w:val="18"/>
              </w:rPr>
            </w:pPr>
            <w:r w:rsidRPr="00295B30">
              <w:rPr>
                <w:rFonts w:cs="Arial"/>
                <w:sz w:val="18"/>
                <w:szCs w:val="18"/>
              </w:rPr>
              <w:t>14.09. - 15.09.2017,</w:t>
            </w:r>
          </w:p>
          <w:p w14:paraId="603A338E" w14:textId="7E53555F" w:rsidR="002B7903" w:rsidRPr="00295B30" w:rsidRDefault="002B7903" w:rsidP="002B7903">
            <w:pPr>
              <w:pStyle w:val="Zhlav"/>
              <w:jc w:val="left"/>
              <w:rPr>
                <w:rFonts w:cs="Arial"/>
                <w:sz w:val="18"/>
                <w:szCs w:val="18"/>
              </w:rPr>
            </w:pPr>
            <w:r w:rsidRPr="00295B30">
              <w:rPr>
                <w:rFonts w:cs="Arial"/>
                <w:sz w:val="18"/>
                <w:szCs w:val="18"/>
              </w:rPr>
              <w:t>Beschluss zum TOP 4.</w:t>
            </w:r>
            <w:r>
              <w:rPr>
                <w:rFonts w:cs="Arial"/>
                <w:sz w:val="18"/>
                <w:szCs w:val="18"/>
              </w:rPr>
              <w:t>2</w:t>
            </w:r>
          </w:p>
          <w:p w14:paraId="33D8AB6C" w14:textId="77777777" w:rsidR="002B7903" w:rsidRPr="00295B30" w:rsidRDefault="002B7903" w:rsidP="002B7903">
            <w:pPr>
              <w:pStyle w:val="Zhlav"/>
              <w:jc w:val="left"/>
              <w:rPr>
                <w:rFonts w:cs="Arial"/>
                <w:sz w:val="18"/>
                <w:szCs w:val="18"/>
              </w:rPr>
            </w:pPr>
          </w:p>
          <w:p w14:paraId="1A352A19" w14:textId="1C5D38D7" w:rsidR="002B7903" w:rsidRPr="00295B30" w:rsidRDefault="002B7903" w:rsidP="002B7903">
            <w:pPr>
              <w:pStyle w:val="Zhlav"/>
              <w:jc w:val="left"/>
              <w:rPr>
                <w:rFonts w:cs="Arial"/>
                <w:sz w:val="18"/>
                <w:szCs w:val="18"/>
              </w:rPr>
            </w:pPr>
            <w:r w:rsidRPr="00295B30">
              <w:rPr>
                <w:rFonts w:cs="Arial"/>
                <w:sz w:val="18"/>
                <w:szCs w:val="18"/>
              </w:rPr>
              <w:t xml:space="preserve">Siehe auch lfd. Nr. </w:t>
            </w:r>
            <w:r>
              <w:rPr>
                <w:rFonts w:cs="Arial"/>
                <w:sz w:val="18"/>
                <w:szCs w:val="18"/>
              </w:rPr>
              <w:t xml:space="preserve">1.6 und </w:t>
            </w:r>
            <w:r w:rsidRPr="00295B30">
              <w:rPr>
                <w:rFonts w:cs="Arial"/>
                <w:sz w:val="18"/>
                <w:szCs w:val="18"/>
              </w:rPr>
              <w:t>2.</w:t>
            </w:r>
            <w:r w:rsidR="006B7034">
              <w:rPr>
                <w:rFonts w:cs="Arial"/>
                <w:sz w:val="18"/>
                <w:szCs w:val="18"/>
              </w:rPr>
              <w:t>8</w:t>
            </w:r>
            <w:r w:rsidRPr="00295B30">
              <w:rPr>
                <w:rFonts w:cs="Arial"/>
                <w:sz w:val="18"/>
                <w:szCs w:val="18"/>
              </w:rPr>
              <w:t>.</w:t>
            </w:r>
          </w:p>
          <w:p w14:paraId="03CE1F20" w14:textId="77777777" w:rsidR="002B7903" w:rsidRDefault="00DE059A" w:rsidP="002B7903">
            <w:pPr>
              <w:pStyle w:val="Zhlav"/>
              <w:jc w:val="left"/>
              <w:rPr>
                <w:rFonts w:cs="Arial"/>
                <w:sz w:val="18"/>
                <w:szCs w:val="18"/>
              </w:rPr>
            </w:pPr>
            <w:r>
              <w:rPr>
                <w:rFonts w:cs="Arial"/>
                <w:sz w:val="18"/>
                <w:szCs w:val="18"/>
              </w:rPr>
              <w:t>Information über den Bearbeitungsstand im TOP 4.2 der 46. Beratung der AG WFD.</w:t>
            </w:r>
          </w:p>
          <w:p w14:paraId="08367CD8" w14:textId="3E0292FF" w:rsidR="00DE059A" w:rsidRPr="00295B30" w:rsidRDefault="00DE059A" w:rsidP="002B7903">
            <w:pPr>
              <w:pStyle w:val="Zhlav"/>
              <w:jc w:val="left"/>
              <w:rPr>
                <w:rFonts w:cs="Arial"/>
                <w:sz w:val="18"/>
                <w:szCs w:val="18"/>
              </w:rPr>
            </w:pPr>
          </w:p>
        </w:tc>
      </w:tr>
      <w:tr w:rsidR="002B7903" w:rsidRPr="00295B30" w14:paraId="02E4A65F" w14:textId="77777777" w:rsidTr="00805CAC">
        <w:trPr>
          <w:cantSplit/>
        </w:trPr>
        <w:tc>
          <w:tcPr>
            <w:tcW w:w="610" w:type="dxa"/>
          </w:tcPr>
          <w:p w14:paraId="58F433DC" w14:textId="629E0538" w:rsidR="002B7903" w:rsidRPr="00295B30" w:rsidRDefault="002B7903" w:rsidP="002B7903">
            <w:pPr>
              <w:rPr>
                <w:rFonts w:cs="Arial"/>
                <w:sz w:val="18"/>
                <w:szCs w:val="18"/>
              </w:rPr>
            </w:pPr>
            <w:bookmarkStart w:id="3" w:name="Číslo13"/>
            <w:r w:rsidRPr="00295B30">
              <w:rPr>
                <w:rFonts w:cs="Arial"/>
                <w:sz w:val="18"/>
                <w:szCs w:val="18"/>
              </w:rPr>
              <w:t>1.3</w:t>
            </w:r>
            <w:bookmarkEnd w:id="3"/>
          </w:p>
        </w:tc>
        <w:tc>
          <w:tcPr>
            <w:tcW w:w="5097" w:type="dxa"/>
          </w:tcPr>
          <w:p w14:paraId="623A1E25"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vereinbarte die in ihrer unmittelbaren Verantwortung liegenden konkreten Aufgaben und nahm die konkreten Aufgaben der Expertengruppen SW, GW, NP und DATA im Zusammenhang mit den Schwerpunktthemen für die Koordinierung der Bewirtschaftungsplanung auf der internationalen Ebene (Stand 24.04.2018, </w:t>
            </w:r>
            <w:r w:rsidRPr="00295B30">
              <w:rPr>
                <w:rFonts w:cs="Arial"/>
                <w:sz w:val="18"/>
                <w:szCs w:val="18"/>
                <w:u w:val="single"/>
              </w:rPr>
              <w:t>Anlage 3</w:t>
            </w:r>
            <w:r w:rsidRPr="00295B30">
              <w:rPr>
                <w:rFonts w:cs="Arial"/>
                <w:sz w:val="18"/>
                <w:szCs w:val="18"/>
              </w:rPr>
              <w:t xml:space="preserve">) zur Kenntnis. Die Arbeitsgruppe WFD bittet die Expertengruppen SW, GW, NP und DATA, diese Aufgaben im Hinblick auf die Vorbereitung der Aktualisierung des „Internationalen Bewirtschaftungsplans für die Flussgebietseinheit Elbe“ für den Zeitraum 2022 – 2027 rechtzeitig zu erfüllen. </w:t>
            </w:r>
          </w:p>
          <w:p w14:paraId="7A0396CC" w14:textId="77777777" w:rsidR="002B7903" w:rsidRPr="00295B30" w:rsidRDefault="002B7903" w:rsidP="002B7903">
            <w:pPr>
              <w:rPr>
                <w:rFonts w:cs="Arial"/>
                <w:sz w:val="18"/>
                <w:szCs w:val="18"/>
              </w:rPr>
            </w:pPr>
          </w:p>
        </w:tc>
        <w:tc>
          <w:tcPr>
            <w:tcW w:w="1134" w:type="dxa"/>
          </w:tcPr>
          <w:p w14:paraId="23D48AA8" w14:textId="77777777" w:rsidR="002B7903" w:rsidRPr="00295B30" w:rsidRDefault="002B7903" w:rsidP="002B7903">
            <w:pPr>
              <w:jc w:val="center"/>
              <w:rPr>
                <w:rFonts w:cs="Arial"/>
                <w:sz w:val="18"/>
                <w:szCs w:val="18"/>
              </w:rPr>
            </w:pPr>
            <w:r w:rsidRPr="00295B30">
              <w:rPr>
                <w:rFonts w:cs="Arial"/>
                <w:sz w:val="18"/>
                <w:szCs w:val="18"/>
              </w:rPr>
              <w:t>SW,</w:t>
            </w:r>
          </w:p>
          <w:p w14:paraId="2BD80FD9" w14:textId="77777777" w:rsidR="002B7903" w:rsidRPr="00295B30" w:rsidRDefault="002B7903" w:rsidP="002B7903">
            <w:pPr>
              <w:jc w:val="center"/>
              <w:rPr>
                <w:rFonts w:cs="Arial"/>
                <w:sz w:val="18"/>
                <w:szCs w:val="18"/>
              </w:rPr>
            </w:pPr>
            <w:r w:rsidRPr="00295B30">
              <w:rPr>
                <w:rFonts w:cs="Arial"/>
                <w:sz w:val="18"/>
                <w:szCs w:val="18"/>
              </w:rPr>
              <w:t>GW,</w:t>
            </w:r>
          </w:p>
          <w:p w14:paraId="1AE4AFE2" w14:textId="77777777" w:rsidR="002B7903" w:rsidRPr="00295B30" w:rsidRDefault="002B7903" w:rsidP="002B7903">
            <w:pPr>
              <w:jc w:val="center"/>
              <w:rPr>
                <w:rFonts w:cs="Arial"/>
                <w:sz w:val="18"/>
                <w:szCs w:val="18"/>
              </w:rPr>
            </w:pPr>
            <w:r w:rsidRPr="00295B30">
              <w:rPr>
                <w:rFonts w:cs="Arial"/>
                <w:sz w:val="18"/>
                <w:szCs w:val="18"/>
              </w:rPr>
              <w:t>NP,</w:t>
            </w:r>
          </w:p>
          <w:p w14:paraId="523C1F7B" w14:textId="77777777" w:rsidR="002B7903" w:rsidRPr="00295B30" w:rsidRDefault="002B7903" w:rsidP="002B7903">
            <w:pPr>
              <w:jc w:val="center"/>
              <w:rPr>
                <w:rFonts w:cs="Arial"/>
                <w:sz w:val="18"/>
                <w:szCs w:val="18"/>
              </w:rPr>
            </w:pPr>
            <w:r w:rsidRPr="00295B30">
              <w:rPr>
                <w:rFonts w:cs="Arial"/>
                <w:sz w:val="18"/>
                <w:szCs w:val="18"/>
              </w:rPr>
              <w:t>DATA,</w:t>
            </w:r>
          </w:p>
          <w:p w14:paraId="67909C3B" w14:textId="2F7BAAE1" w:rsidR="002B7903" w:rsidRPr="00295B30" w:rsidRDefault="002B7903" w:rsidP="002B7903">
            <w:pPr>
              <w:jc w:val="center"/>
              <w:rPr>
                <w:rFonts w:cs="Arial"/>
                <w:sz w:val="18"/>
                <w:szCs w:val="18"/>
              </w:rPr>
            </w:pPr>
            <w:r w:rsidRPr="00295B30">
              <w:rPr>
                <w:rFonts w:cs="Arial"/>
                <w:sz w:val="18"/>
                <w:szCs w:val="18"/>
              </w:rPr>
              <w:t>Sekretariat</w:t>
            </w:r>
          </w:p>
          <w:p w14:paraId="312919FC" w14:textId="77777777" w:rsidR="002B7903" w:rsidRPr="00295B30" w:rsidRDefault="002B7903" w:rsidP="002B7903">
            <w:pPr>
              <w:jc w:val="center"/>
              <w:rPr>
                <w:rFonts w:cs="Arial"/>
                <w:sz w:val="18"/>
                <w:szCs w:val="18"/>
              </w:rPr>
            </w:pPr>
          </w:p>
        </w:tc>
        <w:tc>
          <w:tcPr>
            <w:tcW w:w="2727" w:type="dxa"/>
          </w:tcPr>
          <w:p w14:paraId="31C66883" w14:textId="488BBDF3" w:rsidR="002B7903" w:rsidRPr="00295B30" w:rsidRDefault="002B7903" w:rsidP="002B7903">
            <w:pPr>
              <w:pStyle w:val="Zhlav"/>
              <w:jc w:val="left"/>
              <w:rPr>
                <w:rFonts w:cs="Arial"/>
                <w:sz w:val="18"/>
                <w:szCs w:val="18"/>
              </w:rPr>
            </w:pPr>
            <w:r w:rsidRPr="00295B30">
              <w:rPr>
                <w:rFonts w:cs="Arial"/>
                <w:sz w:val="18"/>
                <w:szCs w:val="18"/>
              </w:rPr>
              <w:t>45. Beratung WFD,</w:t>
            </w:r>
          </w:p>
          <w:p w14:paraId="23A444B4" w14:textId="7808DD5D" w:rsidR="002B7903" w:rsidRPr="00295B30" w:rsidRDefault="002B7903" w:rsidP="002B7903">
            <w:pPr>
              <w:pStyle w:val="Zhlav"/>
              <w:jc w:val="left"/>
              <w:rPr>
                <w:rFonts w:cs="Arial"/>
                <w:sz w:val="18"/>
                <w:szCs w:val="18"/>
              </w:rPr>
            </w:pPr>
            <w:r w:rsidRPr="00295B30">
              <w:rPr>
                <w:rFonts w:cs="Arial"/>
                <w:sz w:val="18"/>
                <w:szCs w:val="18"/>
              </w:rPr>
              <w:t>20.03. - 21.03.2018,</w:t>
            </w:r>
          </w:p>
          <w:p w14:paraId="6FEC826E" w14:textId="1A0AB219" w:rsidR="002B7903" w:rsidRPr="00295B30" w:rsidRDefault="002B7903" w:rsidP="002B7903">
            <w:pPr>
              <w:pStyle w:val="Zhlav"/>
              <w:jc w:val="left"/>
              <w:rPr>
                <w:rFonts w:cs="Arial"/>
                <w:sz w:val="18"/>
                <w:szCs w:val="18"/>
              </w:rPr>
            </w:pPr>
            <w:r w:rsidRPr="00295B30">
              <w:rPr>
                <w:rFonts w:cs="Arial"/>
                <w:sz w:val="18"/>
                <w:szCs w:val="18"/>
              </w:rPr>
              <w:t>Beschluss zum TOP 4.1</w:t>
            </w:r>
          </w:p>
          <w:p w14:paraId="5F54BC61" w14:textId="77777777" w:rsidR="002B7903" w:rsidRPr="00295B30" w:rsidRDefault="002B7903" w:rsidP="002B7903">
            <w:pPr>
              <w:pStyle w:val="Zhlav"/>
              <w:jc w:val="left"/>
              <w:rPr>
                <w:rFonts w:cs="Arial"/>
                <w:sz w:val="18"/>
                <w:szCs w:val="18"/>
              </w:rPr>
            </w:pPr>
          </w:p>
          <w:p w14:paraId="50CBD058" w14:textId="09D7591B" w:rsidR="002B7903" w:rsidRPr="00295B30" w:rsidRDefault="002B7903" w:rsidP="002B7903">
            <w:pPr>
              <w:pStyle w:val="Zhlav"/>
              <w:jc w:val="left"/>
              <w:rPr>
                <w:rFonts w:cs="Arial"/>
                <w:sz w:val="18"/>
                <w:szCs w:val="18"/>
              </w:rPr>
            </w:pPr>
            <w:r w:rsidRPr="00295B30">
              <w:rPr>
                <w:rFonts w:cs="Arial"/>
                <w:sz w:val="18"/>
                <w:szCs w:val="18"/>
              </w:rPr>
              <w:t>Siehe auch lfd. Nr. 2.1.</w:t>
            </w:r>
          </w:p>
          <w:p w14:paraId="3604AA85" w14:textId="10B800F3" w:rsidR="002B7903" w:rsidRPr="00295B30" w:rsidRDefault="002B7903" w:rsidP="002B7903">
            <w:pPr>
              <w:pStyle w:val="Zhlav"/>
              <w:jc w:val="left"/>
              <w:rPr>
                <w:rFonts w:cs="Arial"/>
                <w:sz w:val="18"/>
                <w:szCs w:val="18"/>
              </w:rPr>
            </w:pPr>
            <w:r w:rsidRPr="00295B30">
              <w:rPr>
                <w:rFonts w:cs="Arial"/>
                <w:sz w:val="18"/>
                <w:szCs w:val="18"/>
              </w:rPr>
              <w:t>Die Erfüllung der konkreten Aufgaben wird ein Thema in der 47. Beratung der AG WFD im März 2019 sein.</w:t>
            </w:r>
          </w:p>
          <w:p w14:paraId="485BC014" w14:textId="77777777" w:rsidR="002B7903" w:rsidRPr="00295B30" w:rsidRDefault="002B7903" w:rsidP="002B7903">
            <w:pPr>
              <w:pStyle w:val="Zhlav"/>
              <w:jc w:val="left"/>
              <w:rPr>
                <w:rFonts w:cs="Arial"/>
                <w:sz w:val="18"/>
                <w:szCs w:val="18"/>
              </w:rPr>
            </w:pPr>
          </w:p>
        </w:tc>
      </w:tr>
      <w:tr w:rsidR="002B7903" w:rsidRPr="00295B30" w14:paraId="1EE440BF" w14:textId="77777777" w:rsidTr="00805CAC">
        <w:trPr>
          <w:cantSplit/>
        </w:trPr>
        <w:tc>
          <w:tcPr>
            <w:tcW w:w="610" w:type="dxa"/>
          </w:tcPr>
          <w:p w14:paraId="18CF3B98" w14:textId="633B304D" w:rsidR="002B7903" w:rsidRPr="00295B30" w:rsidRDefault="002B7903" w:rsidP="002B7903">
            <w:pPr>
              <w:rPr>
                <w:rFonts w:cs="Arial"/>
                <w:sz w:val="18"/>
                <w:szCs w:val="18"/>
              </w:rPr>
            </w:pPr>
            <w:bookmarkStart w:id="4" w:name="Číslo14"/>
            <w:r w:rsidRPr="00295B30">
              <w:rPr>
                <w:rFonts w:cs="Arial"/>
                <w:sz w:val="18"/>
                <w:szCs w:val="18"/>
              </w:rPr>
              <w:t>1.4</w:t>
            </w:r>
            <w:bookmarkEnd w:id="4"/>
          </w:p>
        </w:tc>
        <w:tc>
          <w:tcPr>
            <w:tcW w:w="5097" w:type="dxa"/>
          </w:tcPr>
          <w:p w14:paraId="51E0A7E5" w14:textId="3716AE5A" w:rsidR="002B7903" w:rsidRPr="00295B30" w:rsidRDefault="002B7903" w:rsidP="002B7903">
            <w:pPr>
              <w:pStyle w:val="StandardimBeschluss"/>
              <w:rPr>
                <w:rFonts w:cs="Arial"/>
                <w:sz w:val="18"/>
                <w:szCs w:val="18"/>
              </w:rPr>
            </w:pPr>
            <w:r w:rsidRPr="00295B30">
              <w:rPr>
                <w:rFonts w:cs="Arial"/>
                <w:sz w:val="18"/>
                <w:szCs w:val="18"/>
              </w:rPr>
              <w:t xml:space="preserve">Die Arbeitsgruppe WFD bittet das Sekretariat, den Entwurf des Anhörungsdokuments zum Zeitplan und Arbeitsprogramm gemäß Art. 14 Abs. 1a WRRL unter Berücksichtigung der Hinweise aus der 45. Beratung der Arbeitsgruppe WFD zu überarbeiten und ihn der Arbeitsgruppe WFD zur Abstimmung im schriftlichen Verfahren vorzulegen. Der überarbeitete Entwurf wird in der Beratung der Delegationsleiter der IKSE im Mai 2018 zur Kenntnisnahme vorgelegt. Auf der 31. Tagung der </w:t>
            </w:r>
            <w:r w:rsidRPr="00295B30">
              <w:rPr>
                <w:rFonts w:cs="Arial"/>
                <w:spacing w:val="2"/>
                <w:sz w:val="18"/>
                <w:szCs w:val="18"/>
              </w:rPr>
              <w:t xml:space="preserve">IKSE im Oktober 2018 sollte das Dokument bestätigt und das Sekretariat mit dessen Veröffentlichung auf den Internetseiten der IKSE spätestens bis zum 22.12.2018 beauftragt werden. </w:t>
            </w:r>
          </w:p>
          <w:p w14:paraId="3945DC05" w14:textId="77777777" w:rsidR="002B7903" w:rsidRPr="00295B30" w:rsidRDefault="002B7903" w:rsidP="002B7903">
            <w:pPr>
              <w:rPr>
                <w:rFonts w:cs="Arial"/>
                <w:sz w:val="18"/>
                <w:szCs w:val="18"/>
              </w:rPr>
            </w:pPr>
          </w:p>
        </w:tc>
        <w:tc>
          <w:tcPr>
            <w:tcW w:w="1134" w:type="dxa"/>
          </w:tcPr>
          <w:p w14:paraId="6C0E6F07" w14:textId="4C56E728" w:rsidR="002B7903" w:rsidRPr="00295B30" w:rsidRDefault="002B7903" w:rsidP="002B7903">
            <w:pPr>
              <w:jc w:val="center"/>
              <w:rPr>
                <w:rFonts w:cs="Arial"/>
                <w:sz w:val="18"/>
                <w:szCs w:val="18"/>
              </w:rPr>
            </w:pPr>
            <w:r w:rsidRPr="00295B30">
              <w:rPr>
                <w:rFonts w:cs="Arial"/>
                <w:sz w:val="18"/>
                <w:szCs w:val="18"/>
              </w:rPr>
              <w:t>Sekretariat,</w:t>
            </w:r>
          </w:p>
          <w:p w14:paraId="00C66106" w14:textId="77777777" w:rsidR="002B7903" w:rsidRPr="00295B30" w:rsidRDefault="002B7903" w:rsidP="002B7903">
            <w:pPr>
              <w:jc w:val="center"/>
              <w:rPr>
                <w:rFonts w:cs="Arial"/>
                <w:sz w:val="18"/>
                <w:szCs w:val="18"/>
              </w:rPr>
            </w:pPr>
            <w:r w:rsidRPr="00295B30">
              <w:rPr>
                <w:rFonts w:cs="Arial"/>
                <w:sz w:val="18"/>
                <w:szCs w:val="18"/>
              </w:rPr>
              <w:t>WFD</w:t>
            </w:r>
          </w:p>
          <w:p w14:paraId="5B28E74A" w14:textId="77777777" w:rsidR="002B7903" w:rsidRPr="00295B30" w:rsidRDefault="002B7903" w:rsidP="002B7903">
            <w:pPr>
              <w:jc w:val="center"/>
              <w:rPr>
                <w:rFonts w:cs="Arial"/>
                <w:sz w:val="18"/>
                <w:szCs w:val="18"/>
              </w:rPr>
            </w:pPr>
          </w:p>
        </w:tc>
        <w:tc>
          <w:tcPr>
            <w:tcW w:w="2727" w:type="dxa"/>
          </w:tcPr>
          <w:p w14:paraId="5584D1DC" w14:textId="6EBCD02A" w:rsidR="002B7903" w:rsidRPr="00295B30" w:rsidRDefault="002B7903" w:rsidP="002B7903">
            <w:pPr>
              <w:pStyle w:val="Zhlav"/>
              <w:jc w:val="left"/>
              <w:rPr>
                <w:rFonts w:cs="Arial"/>
                <w:sz w:val="18"/>
                <w:szCs w:val="18"/>
              </w:rPr>
            </w:pPr>
            <w:r w:rsidRPr="00295B30">
              <w:rPr>
                <w:rFonts w:cs="Arial"/>
                <w:sz w:val="18"/>
                <w:szCs w:val="18"/>
              </w:rPr>
              <w:t>45. Beratung WFD,</w:t>
            </w:r>
          </w:p>
          <w:p w14:paraId="6373C4FB" w14:textId="223D8085" w:rsidR="002B7903" w:rsidRPr="00295B30" w:rsidRDefault="002B7903" w:rsidP="002B7903">
            <w:pPr>
              <w:pStyle w:val="Zhlav"/>
              <w:jc w:val="left"/>
              <w:rPr>
                <w:rFonts w:cs="Arial"/>
                <w:sz w:val="18"/>
                <w:szCs w:val="18"/>
              </w:rPr>
            </w:pPr>
            <w:r w:rsidRPr="00295B30">
              <w:rPr>
                <w:rFonts w:cs="Arial"/>
                <w:sz w:val="18"/>
                <w:szCs w:val="18"/>
              </w:rPr>
              <w:t>20.03. - 21.03.2018,</w:t>
            </w:r>
          </w:p>
          <w:p w14:paraId="6B58B13D" w14:textId="0907F268" w:rsidR="002B7903" w:rsidRPr="00295B30" w:rsidRDefault="002B7903" w:rsidP="002B7903">
            <w:pPr>
              <w:pStyle w:val="Zhlav"/>
              <w:jc w:val="left"/>
              <w:rPr>
                <w:rFonts w:cs="Arial"/>
                <w:sz w:val="18"/>
                <w:szCs w:val="18"/>
              </w:rPr>
            </w:pPr>
            <w:r w:rsidRPr="00295B30">
              <w:rPr>
                <w:rFonts w:cs="Arial"/>
                <w:sz w:val="18"/>
                <w:szCs w:val="18"/>
              </w:rPr>
              <w:t>Beschluss zum TOP 4.1</w:t>
            </w:r>
          </w:p>
          <w:p w14:paraId="44946C1E" w14:textId="77777777" w:rsidR="002B7903" w:rsidRPr="00295B30" w:rsidRDefault="002B7903" w:rsidP="002B7903">
            <w:pPr>
              <w:pStyle w:val="Zhlav"/>
              <w:jc w:val="left"/>
              <w:rPr>
                <w:rFonts w:cs="Arial"/>
                <w:sz w:val="18"/>
                <w:szCs w:val="18"/>
              </w:rPr>
            </w:pPr>
          </w:p>
          <w:p w14:paraId="0D049797" w14:textId="1ABC8933" w:rsidR="002B7903" w:rsidRPr="00295B30" w:rsidRDefault="002B7903" w:rsidP="002B7903">
            <w:pPr>
              <w:pStyle w:val="Zhlav"/>
              <w:jc w:val="left"/>
              <w:rPr>
                <w:rFonts w:cs="Arial"/>
                <w:sz w:val="18"/>
                <w:szCs w:val="18"/>
              </w:rPr>
            </w:pPr>
            <w:r w:rsidRPr="00295B30">
              <w:rPr>
                <w:rFonts w:cs="Arial"/>
                <w:sz w:val="18"/>
                <w:szCs w:val="18"/>
              </w:rPr>
              <w:t>Siehe auch lfd. Nr. 2.</w:t>
            </w:r>
            <w:r w:rsidR="006B7034">
              <w:rPr>
                <w:rFonts w:cs="Arial"/>
                <w:sz w:val="18"/>
                <w:szCs w:val="18"/>
              </w:rPr>
              <w:t>3</w:t>
            </w:r>
            <w:r w:rsidRPr="00295B30">
              <w:rPr>
                <w:rFonts w:cs="Arial"/>
                <w:sz w:val="18"/>
                <w:szCs w:val="18"/>
              </w:rPr>
              <w:t>.</w:t>
            </w:r>
          </w:p>
          <w:p w14:paraId="0438236C" w14:textId="4B814412" w:rsidR="002B7903" w:rsidRPr="00295B30" w:rsidRDefault="002B7903" w:rsidP="002B7903">
            <w:pPr>
              <w:pStyle w:val="Zhlav"/>
              <w:jc w:val="left"/>
              <w:rPr>
                <w:rFonts w:cs="Arial"/>
                <w:sz w:val="18"/>
                <w:szCs w:val="18"/>
              </w:rPr>
            </w:pPr>
            <w:r w:rsidRPr="00295B30">
              <w:rPr>
                <w:rFonts w:cs="Arial"/>
                <w:sz w:val="18"/>
                <w:szCs w:val="18"/>
              </w:rPr>
              <w:t>Entwurf des Dokuments zur Bestätigung in der 31. Tagung der IKSE siehe TOP 4.1 der 46. Beratung der AG WFD.</w:t>
            </w:r>
          </w:p>
          <w:p w14:paraId="65BD0135" w14:textId="77777777" w:rsidR="002B7903" w:rsidRPr="00295B30" w:rsidRDefault="002B7903" w:rsidP="002B7903">
            <w:pPr>
              <w:pStyle w:val="Zhlav"/>
              <w:jc w:val="left"/>
              <w:rPr>
                <w:rFonts w:cs="Arial"/>
                <w:sz w:val="18"/>
                <w:szCs w:val="18"/>
              </w:rPr>
            </w:pPr>
          </w:p>
        </w:tc>
      </w:tr>
      <w:tr w:rsidR="002B7903" w:rsidRPr="00295B30" w14:paraId="0C97D308" w14:textId="77777777" w:rsidTr="00805CAC">
        <w:trPr>
          <w:cantSplit/>
        </w:trPr>
        <w:tc>
          <w:tcPr>
            <w:tcW w:w="610" w:type="dxa"/>
          </w:tcPr>
          <w:p w14:paraId="3594A7D8" w14:textId="70B8D695" w:rsidR="002B7903" w:rsidRPr="00295B30" w:rsidRDefault="002B7903" w:rsidP="002B7903">
            <w:pPr>
              <w:rPr>
                <w:rFonts w:cs="Arial"/>
                <w:sz w:val="18"/>
                <w:szCs w:val="18"/>
              </w:rPr>
            </w:pPr>
            <w:bookmarkStart w:id="5" w:name="Číslo15"/>
            <w:r w:rsidRPr="00295B30">
              <w:rPr>
                <w:rFonts w:cs="Arial"/>
                <w:sz w:val="18"/>
                <w:szCs w:val="18"/>
              </w:rPr>
              <w:lastRenderedPageBreak/>
              <w:t>1.5</w:t>
            </w:r>
            <w:bookmarkEnd w:id="5"/>
          </w:p>
        </w:tc>
        <w:tc>
          <w:tcPr>
            <w:tcW w:w="5097" w:type="dxa"/>
          </w:tcPr>
          <w:p w14:paraId="3E8B3E12" w14:textId="77777777" w:rsidR="002B7903" w:rsidRPr="00295B30" w:rsidRDefault="002B7903" w:rsidP="002B7903">
            <w:pPr>
              <w:pStyle w:val="StandardimBeschluss"/>
              <w:rPr>
                <w:rFonts w:cs="Arial"/>
                <w:sz w:val="18"/>
                <w:szCs w:val="18"/>
              </w:rPr>
            </w:pPr>
            <w:r w:rsidRPr="00295B30">
              <w:rPr>
                <w:rFonts w:cs="Arial"/>
                <w:sz w:val="18"/>
                <w:szCs w:val="18"/>
              </w:rPr>
              <w:t>Die Arbeitsgruppe WFD nimmt das Ergebnis der Bearbeitung der Aufgaben der Expertengruppe Hy zur Problematik Wasserknappheit gemäß dem Beschluss Nr. 9 zum TOP 4 der Beratung der Delegationsleiter der IKSE im Mai 2016 zur Kenntnis (</w:t>
            </w:r>
            <w:r w:rsidRPr="00295B30">
              <w:rPr>
                <w:rFonts w:cs="Arial"/>
                <w:sz w:val="18"/>
                <w:szCs w:val="18"/>
                <w:u w:val="single"/>
              </w:rPr>
              <w:t>Anlage 4</w:t>
            </w:r>
            <w:r w:rsidRPr="00295B30">
              <w:rPr>
                <w:rFonts w:cs="Arial"/>
                <w:sz w:val="18"/>
                <w:szCs w:val="18"/>
              </w:rPr>
              <w:t xml:space="preserve">). </w:t>
            </w:r>
          </w:p>
          <w:p w14:paraId="7ED902B7" w14:textId="77777777" w:rsidR="002B7903" w:rsidRPr="00295B30" w:rsidRDefault="002B7903" w:rsidP="002B7903">
            <w:pPr>
              <w:pStyle w:val="StandardimBeschluss"/>
              <w:rPr>
                <w:rFonts w:cs="Arial"/>
                <w:sz w:val="18"/>
                <w:szCs w:val="18"/>
              </w:rPr>
            </w:pPr>
          </w:p>
          <w:p w14:paraId="664A1FF0"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nimmt die vorgeschlagenen Indikatoren einer hydrologischen Niedrigwassersituation (SRI, DMRI) mit Zustimmung zur Kenntnis und weist darauf hin, dass ihre künftige Verwendung auf der internationalen Ebene für die Bewertung einer Niedrigwasserperiode aus rein hydrologischer Sicht möglich ist. Um Indikatoren für Monitoring oder Wassernutzungen verwenden zu können, sollen in konkreten Fällen der Verwendungszweck, die Länge des gewählten Zeitraums sowie die Intensitätskategorien der Indikatoren definiert werden. </w:t>
            </w:r>
          </w:p>
          <w:p w14:paraId="18CFD6C8" w14:textId="77777777" w:rsidR="002B7903" w:rsidRPr="00295B30" w:rsidRDefault="002B7903" w:rsidP="002B7903">
            <w:pPr>
              <w:rPr>
                <w:rFonts w:cs="Arial"/>
                <w:sz w:val="18"/>
                <w:szCs w:val="18"/>
              </w:rPr>
            </w:pPr>
          </w:p>
        </w:tc>
        <w:tc>
          <w:tcPr>
            <w:tcW w:w="1134" w:type="dxa"/>
          </w:tcPr>
          <w:p w14:paraId="78B3961C" w14:textId="77777777" w:rsidR="002B7903" w:rsidRPr="00295B30" w:rsidRDefault="002B7903" w:rsidP="002B7903">
            <w:pPr>
              <w:jc w:val="center"/>
              <w:rPr>
                <w:rFonts w:cs="Arial"/>
                <w:sz w:val="18"/>
                <w:szCs w:val="18"/>
              </w:rPr>
            </w:pPr>
            <w:r w:rsidRPr="00295B30">
              <w:rPr>
                <w:rFonts w:cs="Arial"/>
                <w:sz w:val="18"/>
                <w:szCs w:val="18"/>
              </w:rPr>
              <w:t>WFD</w:t>
            </w:r>
          </w:p>
          <w:p w14:paraId="67C2AF71" w14:textId="77777777" w:rsidR="002B7903" w:rsidRPr="00295B30" w:rsidRDefault="002B7903" w:rsidP="002B7903">
            <w:pPr>
              <w:jc w:val="center"/>
              <w:rPr>
                <w:rFonts w:cs="Arial"/>
                <w:sz w:val="18"/>
                <w:szCs w:val="18"/>
              </w:rPr>
            </w:pPr>
          </w:p>
        </w:tc>
        <w:tc>
          <w:tcPr>
            <w:tcW w:w="2727" w:type="dxa"/>
          </w:tcPr>
          <w:p w14:paraId="1C92B300" w14:textId="530152FE" w:rsidR="002B7903" w:rsidRPr="00295B30" w:rsidRDefault="002B7903" w:rsidP="002B7903">
            <w:pPr>
              <w:pStyle w:val="Zhlav"/>
              <w:jc w:val="left"/>
              <w:rPr>
                <w:rFonts w:cs="Arial"/>
                <w:sz w:val="18"/>
                <w:szCs w:val="18"/>
              </w:rPr>
            </w:pPr>
            <w:r w:rsidRPr="00295B30">
              <w:rPr>
                <w:rFonts w:cs="Arial"/>
                <w:sz w:val="18"/>
                <w:szCs w:val="18"/>
              </w:rPr>
              <w:t>45. Beratung WFD,</w:t>
            </w:r>
          </w:p>
          <w:p w14:paraId="42E9C02C" w14:textId="1944C872" w:rsidR="002B7903" w:rsidRPr="00295B30" w:rsidRDefault="002B7903" w:rsidP="002B7903">
            <w:pPr>
              <w:pStyle w:val="Zhlav"/>
              <w:jc w:val="left"/>
              <w:rPr>
                <w:rFonts w:cs="Arial"/>
                <w:sz w:val="18"/>
                <w:szCs w:val="18"/>
              </w:rPr>
            </w:pPr>
            <w:r w:rsidRPr="00295B30">
              <w:rPr>
                <w:rFonts w:cs="Arial"/>
                <w:sz w:val="18"/>
                <w:szCs w:val="18"/>
              </w:rPr>
              <w:t>20.03. - 21.03.2018,</w:t>
            </w:r>
          </w:p>
          <w:p w14:paraId="1C7E222A" w14:textId="2A5699EF" w:rsidR="002B7903" w:rsidRPr="00295B30" w:rsidRDefault="002B7903" w:rsidP="002B7903">
            <w:pPr>
              <w:pStyle w:val="Zhlav"/>
              <w:jc w:val="left"/>
              <w:rPr>
                <w:rFonts w:cs="Arial"/>
                <w:sz w:val="18"/>
                <w:szCs w:val="18"/>
              </w:rPr>
            </w:pPr>
            <w:r w:rsidRPr="00295B30">
              <w:rPr>
                <w:rFonts w:cs="Arial"/>
                <w:sz w:val="18"/>
                <w:szCs w:val="18"/>
              </w:rPr>
              <w:t>Beschluss zum TOP 4.1</w:t>
            </w:r>
          </w:p>
          <w:p w14:paraId="2DF1785B" w14:textId="77777777" w:rsidR="002B7903" w:rsidRPr="00295B30" w:rsidRDefault="002B7903" w:rsidP="002B7903">
            <w:pPr>
              <w:pStyle w:val="Zhlav"/>
              <w:jc w:val="left"/>
              <w:rPr>
                <w:rFonts w:cs="Arial"/>
                <w:sz w:val="18"/>
                <w:szCs w:val="18"/>
              </w:rPr>
            </w:pPr>
          </w:p>
          <w:p w14:paraId="23A2FF65" w14:textId="27AE309B" w:rsidR="002B7903" w:rsidRPr="00295B30" w:rsidRDefault="002B7903" w:rsidP="002B7903">
            <w:pPr>
              <w:pStyle w:val="Zhlav"/>
              <w:jc w:val="left"/>
              <w:rPr>
                <w:rFonts w:cs="Arial"/>
                <w:sz w:val="18"/>
                <w:szCs w:val="18"/>
              </w:rPr>
            </w:pPr>
            <w:r w:rsidRPr="00295B30">
              <w:rPr>
                <w:rFonts w:cs="Arial"/>
                <w:sz w:val="18"/>
                <w:szCs w:val="18"/>
              </w:rPr>
              <w:t>Siehe auch lfd. Nr. 2.2.</w:t>
            </w:r>
          </w:p>
          <w:p w14:paraId="3F2C9258" w14:textId="57EBF4CC" w:rsidR="002B7903" w:rsidRPr="00295B30" w:rsidRDefault="002B7903" w:rsidP="002B7903">
            <w:pPr>
              <w:pStyle w:val="Zhlav"/>
              <w:jc w:val="left"/>
              <w:rPr>
                <w:rFonts w:cs="Arial"/>
                <w:sz w:val="18"/>
                <w:szCs w:val="18"/>
              </w:rPr>
            </w:pPr>
            <w:r>
              <w:rPr>
                <w:rFonts w:cs="Arial"/>
                <w:sz w:val="18"/>
                <w:szCs w:val="18"/>
              </w:rPr>
              <w:t>D</w:t>
            </w:r>
            <w:r w:rsidRPr="005D75F1">
              <w:rPr>
                <w:rFonts w:cs="Arial"/>
                <w:sz w:val="18"/>
                <w:szCs w:val="18"/>
              </w:rPr>
              <w:t xml:space="preserve">ie Arbeitsgruppe WFD </w:t>
            </w:r>
            <w:r>
              <w:rPr>
                <w:rFonts w:cs="Arial"/>
                <w:sz w:val="18"/>
                <w:szCs w:val="18"/>
              </w:rPr>
              <w:t xml:space="preserve">wird </w:t>
            </w:r>
            <w:r w:rsidRPr="005D75F1">
              <w:rPr>
                <w:rFonts w:cs="Arial"/>
                <w:sz w:val="18"/>
                <w:szCs w:val="18"/>
              </w:rPr>
              <w:t xml:space="preserve">die Frage, ob Wasserknappheit oder die Folgen des Klimawandels eine wichtige Wasserbewirtschaftungsfrage auf der internationalen Ebene sind und ob und ggf. wie die Problematik Wasserknappheit </w:t>
            </w:r>
            <w:r>
              <w:rPr>
                <w:rFonts w:cs="Arial"/>
                <w:sz w:val="18"/>
                <w:szCs w:val="18"/>
              </w:rPr>
              <w:t xml:space="preserve">in den dritten </w:t>
            </w:r>
            <w:r w:rsidRPr="005D75F1">
              <w:rPr>
                <w:rFonts w:cs="Arial"/>
                <w:sz w:val="18"/>
                <w:szCs w:val="18"/>
              </w:rPr>
              <w:t>Bewirtschaftungspl</w:t>
            </w:r>
            <w:r>
              <w:rPr>
                <w:rFonts w:cs="Arial"/>
                <w:sz w:val="18"/>
                <w:szCs w:val="18"/>
              </w:rPr>
              <w:t>änen</w:t>
            </w:r>
            <w:r w:rsidRPr="005D75F1">
              <w:rPr>
                <w:rFonts w:cs="Arial"/>
                <w:sz w:val="18"/>
                <w:szCs w:val="18"/>
              </w:rPr>
              <w:t xml:space="preserve"> zu bearbeiten ist, erst 2019 lösen, wenn das Vorgehen auf der nationalen Ebene bereits klarer sein wird</w:t>
            </w:r>
            <w:r>
              <w:rPr>
                <w:rFonts w:cs="Arial"/>
                <w:sz w:val="18"/>
                <w:szCs w:val="18"/>
              </w:rPr>
              <w:t>.</w:t>
            </w:r>
          </w:p>
          <w:p w14:paraId="34C5353A" w14:textId="77777777" w:rsidR="002B7903" w:rsidRPr="00295B30" w:rsidRDefault="002B7903" w:rsidP="002B7903">
            <w:pPr>
              <w:pStyle w:val="Zhlav"/>
              <w:jc w:val="left"/>
              <w:rPr>
                <w:rFonts w:cs="Arial"/>
                <w:sz w:val="18"/>
                <w:szCs w:val="18"/>
              </w:rPr>
            </w:pPr>
          </w:p>
        </w:tc>
      </w:tr>
      <w:tr w:rsidR="002B7903" w:rsidRPr="00295B30" w14:paraId="3A6D4DCF" w14:textId="77777777" w:rsidTr="00805CAC">
        <w:trPr>
          <w:cantSplit/>
        </w:trPr>
        <w:tc>
          <w:tcPr>
            <w:tcW w:w="610" w:type="dxa"/>
          </w:tcPr>
          <w:p w14:paraId="37878F08" w14:textId="7E0CFF72" w:rsidR="002B7903" w:rsidRPr="00295B30" w:rsidRDefault="002B7903" w:rsidP="002B7903">
            <w:pPr>
              <w:rPr>
                <w:rFonts w:cs="Arial"/>
                <w:sz w:val="18"/>
                <w:szCs w:val="18"/>
              </w:rPr>
            </w:pPr>
            <w:bookmarkStart w:id="6" w:name="Číslo16"/>
            <w:r w:rsidRPr="00295B30">
              <w:rPr>
                <w:rFonts w:cs="Arial"/>
                <w:sz w:val="18"/>
                <w:szCs w:val="18"/>
              </w:rPr>
              <w:t>1.6</w:t>
            </w:r>
            <w:bookmarkEnd w:id="6"/>
          </w:p>
        </w:tc>
        <w:tc>
          <w:tcPr>
            <w:tcW w:w="5097" w:type="dxa"/>
          </w:tcPr>
          <w:p w14:paraId="239327B5" w14:textId="77777777" w:rsidR="002B7903" w:rsidRPr="00295B30" w:rsidRDefault="002B7903" w:rsidP="002B7903">
            <w:pPr>
              <w:pStyle w:val="StandardimBeschluss"/>
              <w:rPr>
                <w:rFonts w:cs="Arial"/>
                <w:sz w:val="18"/>
                <w:szCs w:val="18"/>
              </w:rPr>
            </w:pPr>
            <w:r w:rsidRPr="00295B30">
              <w:rPr>
                <w:rFonts w:cs="Arial"/>
                <w:sz w:val="18"/>
                <w:szCs w:val="18"/>
              </w:rPr>
              <w:t xml:space="preserve">Die deutsche und tschechische Delegation in der Arbeitsgruppe WFD übermitteln dem Sekretariat bis Ende September 2018 die Informationen zum Stand der Durchgängigkeit an Standorten mit Querbauwerken in den überregionalen Vorranggewässern aus dem Plan für den 2. Bewirtschaftungszeitraum (Ergänzung der Anzahl mit dem voraussichtlichen Stand Ende 2018 – vgl. </w:t>
            </w:r>
            <w:r w:rsidRPr="00295B30">
              <w:rPr>
                <w:rFonts w:cs="Arial"/>
                <w:sz w:val="18"/>
                <w:szCs w:val="18"/>
                <w:u w:val="single"/>
              </w:rPr>
              <w:t>Anlage 5</w:t>
            </w:r>
            <w:r w:rsidRPr="00295B30">
              <w:rPr>
                <w:rFonts w:cs="Arial"/>
                <w:sz w:val="18"/>
                <w:szCs w:val="18"/>
              </w:rPr>
              <w:t xml:space="preserve">). </w:t>
            </w:r>
          </w:p>
          <w:p w14:paraId="051390AD" w14:textId="77777777" w:rsidR="002B7903" w:rsidRPr="00295B30" w:rsidRDefault="002B7903" w:rsidP="002B7903">
            <w:pPr>
              <w:rPr>
                <w:rFonts w:cs="Arial"/>
                <w:sz w:val="18"/>
                <w:szCs w:val="18"/>
              </w:rPr>
            </w:pPr>
          </w:p>
        </w:tc>
        <w:tc>
          <w:tcPr>
            <w:tcW w:w="1134" w:type="dxa"/>
          </w:tcPr>
          <w:p w14:paraId="2BF70CD7" w14:textId="77777777" w:rsidR="002B7903" w:rsidRPr="00295B30" w:rsidRDefault="002B7903" w:rsidP="002B7903">
            <w:pPr>
              <w:jc w:val="center"/>
              <w:rPr>
                <w:rFonts w:cs="Arial"/>
                <w:sz w:val="18"/>
                <w:szCs w:val="18"/>
              </w:rPr>
            </w:pPr>
            <w:r w:rsidRPr="00295B30">
              <w:rPr>
                <w:rFonts w:cs="Arial"/>
                <w:sz w:val="18"/>
                <w:szCs w:val="18"/>
              </w:rPr>
              <w:t>WFD-CZ,</w:t>
            </w:r>
          </w:p>
          <w:p w14:paraId="3FB469E6" w14:textId="77777777" w:rsidR="002B7903" w:rsidRPr="00295B30" w:rsidRDefault="002B7903" w:rsidP="002B7903">
            <w:pPr>
              <w:jc w:val="center"/>
              <w:rPr>
                <w:rFonts w:cs="Arial"/>
                <w:sz w:val="18"/>
                <w:szCs w:val="18"/>
              </w:rPr>
            </w:pPr>
            <w:r w:rsidRPr="00295B30">
              <w:rPr>
                <w:rFonts w:cs="Arial"/>
                <w:sz w:val="18"/>
                <w:szCs w:val="18"/>
              </w:rPr>
              <w:t>WFD-D</w:t>
            </w:r>
          </w:p>
          <w:p w14:paraId="1308E0C2" w14:textId="77777777" w:rsidR="002B7903" w:rsidRPr="00295B30" w:rsidRDefault="002B7903" w:rsidP="002B7903">
            <w:pPr>
              <w:jc w:val="center"/>
              <w:rPr>
                <w:rFonts w:cs="Arial"/>
                <w:sz w:val="18"/>
                <w:szCs w:val="18"/>
              </w:rPr>
            </w:pPr>
          </w:p>
        </w:tc>
        <w:tc>
          <w:tcPr>
            <w:tcW w:w="2727" w:type="dxa"/>
          </w:tcPr>
          <w:p w14:paraId="074F7593" w14:textId="62C50154" w:rsidR="002B7903" w:rsidRPr="00295B30" w:rsidRDefault="002B7903" w:rsidP="002B7903">
            <w:pPr>
              <w:pStyle w:val="Zhlav"/>
              <w:jc w:val="left"/>
              <w:rPr>
                <w:rFonts w:cs="Arial"/>
                <w:sz w:val="18"/>
                <w:szCs w:val="18"/>
              </w:rPr>
            </w:pPr>
            <w:r w:rsidRPr="00295B30">
              <w:rPr>
                <w:rFonts w:cs="Arial"/>
                <w:sz w:val="18"/>
                <w:szCs w:val="18"/>
              </w:rPr>
              <w:t>45. Beratung WFD,</w:t>
            </w:r>
          </w:p>
          <w:p w14:paraId="0E5E33CA" w14:textId="37AD08C0" w:rsidR="002B7903" w:rsidRPr="00295B30" w:rsidRDefault="002B7903" w:rsidP="002B7903">
            <w:pPr>
              <w:pStyle w:val="Zhlav"/>
              <w:jc w:val="left"/>
              <w:rPr>
                <w:rFonts w:cs="Arial"/>
                <w:sz w:val="18"/>
                <w:szCs w:val="18"/>
              </w:rPr>
            </w:pPr>
            <w:r w:rsidRPr="00295B30">
              <w:rPr>
                <w:rFonts w:cs="Arial"/>
                <w:sz w:val="18"/>
                <w:szCs w:val="18"/>
              </w:rPr>
              <w:t>20.03. - 21.03.2018,</w:t>
            </w:r>
          </w:p>
          <w:p w14:paraId="4EF58660" w14:textId="07796027" w:rsidR="002B7903" w:rsidRPr="00295B30" w:rsidRDefault="002B7903" w:rsidP="002B7903">
            <w:pPr>
              <w:pStyle w:val="Zhlav"/>
              <w:jc w:val="left"/>
              <w:rPr>
                <w:rFonts w:cs="Arial"/>
                <w:sz w:val="18"/>
                <w:szCs w:val="18"/>
              </w:rPr>
            </w:pPr>
            <w:r w:rsidRPr="00295B30">
              <w:rPr>
                <w:rFonts w:cs="Arial"/>
                <w:sz w:val="18"/>
                <w:szCs w:val="18"/>
              </w:rPr>
              <w:t>Beschluss zum TOP 4.2</w:t>
            </w:r>
          </w:p>
          <w:p w14:paraId="3C310158" w14:textId="77777777" w:rsidR="002B7903" w:rsidRPr="00295B30" w:rsidRDefault="002B7903" w:rsidP="002B7903">
            <w:pPr>
              <w:pStyle w:val="Zhlav"/>
              <w:jc w:val="left"/>
              <w:rPr>
                <w:rFonts w:cs="Arial"/>
                <w:sz w:val="18"/>
                <w:szCs w:val="18"/>
              </w:rPr>
            </w:pPr>
          </w:p>
          <w:p w14:paraId="3F0D5919" w14:textId="4DBD664B" w:rsidR="002B7903" w:rsidRPr="00295B30" w:rsidRDefault="002B7903" w:rsidP="002B7903">
            <w:pPr>
              <w:pStyle w:val="Zhlav"/>
              <w:jc w:val="left"/>
              <w:rPr>
                <w:rFonts w:cs="Arial"/>
                <w:sz w:val="18"/>
                <w:szCs w:val="18"/>
              </w:rPr>
            </w:pPr>
            <w:r w:rsidRPr="00295B30">
              <w:rPr>
                <w:rFonts w:cs="Arial"/>
                <w:sz w:val="18"/>
                <w:szCs w:val="18"/>
              </w:rPr>
              <w:t xml:space="preserve">Siehe auch lfd. Nr. </w:t>
            </w:r>
            <w:r w:rsidR="00086885">
              <w:rPr>
                <w:rFonts w:cs="Arial"/>
                <w:sz w:val="18"/>
                <w:szCs w:val="18"/>
              </w:rPr>
              <w:t xml:space="preserve">1.6 und </w:t>
            </w:r>
            <w:r w:rsidRPr="00295B30">
              <w:rPr>
                <w:rFonts w:cs="Arial"/>
                <w:sz w:val="18"/>
                <w:szCs w:val="18"/>
              </w:rPr>
              <w:t>2.</w:t>
            </w:r>
            <w:r w:rsidR="006B7034">
              <w:rPr>
                <w:rFonts w:cs="Arial"/>
                <w:sz w:val="18"/>
                <w:szCs w:val="18"/>
              </w:rPr>
              <w:t>8</w:t>
            </w:r>
            <w:r w:rsidRPr="00295B30">
              <w:rPr>
                <w:rFonts w:cs="Arial"/>
                <w:sz w:val="18"/>
                <w:szCs w:val="18"/>
              </w:rPr>
              <w:t>.</w:t>
            </w:r>
          </w:p>
          <w:p w14:paraId="7E1FDC89" w14:textId="2DB2E3FD" w:rsidR="002B7903" w:rsidRPr="00295B30" w:rsidRDefault="002B7903" w:rsidP="002B7903">
            <w:pPr>
              <w:pStyle w:val="Zhlav"/>
              <w:jc w:val="left"/>
              <w:rPr>
                <w:rFonts w:cs="Arial"/>
                <w:sz w:val="18"/>
                <w:szCs w:val="18"/>
              </w:rPr>
            </w:pPr>
            <w:r>
              <w:rPr>
                <w:rFonts w:cs="Arial"/>
                <w:sz w:val="18"/>
                <w:szCs w:val="18"/>
              </w:rPr>
              <w:t xml:space="preserve">In der </w:t>
            </w:r>
            <w:r w:rsidRPr="00295B30">
              <w:rPr>
                <w:rFonts w:cs="Arial"/>
                <w:sz w:val="18"/>
                <w:szCs w:val="18"/>
              </w:rPr>
              <w:t xml:space="preserve">46. </w:t>
            </w:r>
            <w:r>
              <w:rPr>
                <w:rFonts w:cs="Arial"/>
                <w:sz w:val="18"/>
                <w:szCs w:val="18"/>
              </w:rPr>
              <w:t>Beratung der AG WFD</w:t>
            </w:r>
            <w:r w:rsidRPr="00295B30">
              <w:rPr>
                <w:rFonts w:cs="Arial"/>
                <w:sz w:val="18"/>
                <w:szCs w:val="18"/>
              </w:rPr>
              <w:t xml:space="preserve"> </w:t>
            </w:r>
            <w:r>
              <w:rPr>
                <w:rFonts w:cs="Arial"/>
                <w:sz w:val="18"/>
                <w:szCs w:val="18"/>
              </w:rPr>
              <w:t>sollten die Delegationen im TOP 4</w:t>
            </w:r>
            <w:r w:rsidRPr="00295B30">
              <w:rPr>
                <w:rFonts w:cs="Arial"/>
                <w:sz w:val="18"/>
                <w:szCs w:val="18"/>
              </w:rPr>
              <w:t>.2 d</w:t>
            </w:r>
            <w:r>
              <w:rPr>
                <w:rFonts w:cs="Arial"/>
                <w:sz w:val="18"/>
                <w:szCs w:val="18"/>
              </w:rPr>
              <w:t>arüber informieren</w:t>
            </w:r>
            <w:r w:rsidRPr="00295B30">
              <w:rPr>
                <w:rFonts w:cs="Arial"/>
                <w:sz w:val="18"/>
                <w:szCs w:val="18"/>
              </w:rPr>
              <w:t xml:space="preserve">, </w:t>
            </w:r>
            <w:r>
              <w:rPr>
                <w:rFonts w:cs="Arial"/>
                <w:sz w:val="18"/>
                <w:szCs w:val="18"/>
              </w:rPr>
              <w:t>ob der geforderte Termin eingehalten werden kann</w:t>
            </w:r>
            <w:r w:rsidRPr="00295B30">
              <w:rPr>
                <w:rFonts w:cs="Arial"/>
                <w:sz w:val="18"/>
                <w:szCs w:val="18"/>
              </w:rPr>
              <w:t>.</w:t>
            </w:r>
          </w:p>
          <w:p w14:paraId="6AF7AB23" w14:textId="77777777" w:rsidR="002B7903" w:rsidRPr="00295B30" w:rsidRDefault="002B7903" w:rsidP="002B7903">
            <w:pPr>
              <w:pStyle w:val="Zhlav"/>
              <w:jc w:val="left"/>
              <w:rPr>
                <w:rFonts w:cs="Arial"/>
                <w:sz w:val="18"/>
                <w:szCs w:val="18"/>
              </w:rPr>
            </w:pPr>
          </w:p>
        </w:tc>
      </w:tr>
      <w:tr w:rsidR="002B7903" w:rsidRPr="00295B30" w14:paraId="65795BB4" w14:textId="77777777" w:rsidTr="00805CAC">
        <w:trPr>
          <w:cantSplit/>
        </w:trPr>
        <w:tc>
          <w:tcPr>
            <w:tcW w:w="610" w:type="dxa"/>
          </w:tcPr>
          <w:p w14:paraId="0E4ECDDA" w14:textId="53B0B937" w:rsidR="002B7903" w:rsidRPr="00295B30" w:rsidRDefault="002B7903" w:rsidP="002B7903">
            <w:pPr>
              <w:rPr>
                <w:rFonts w:cs="Arial"/>
                <w:sz w:val="18"/>
                <w:szCs w:val="18"/>
              </w:rPr>
            </w:pPr>
            <w:bookmarkStart w:id="7" w:name="Číslo17"/>
            <w:r w:rsidRPr="00295B30">
              <w:rPr>
                <w:rFonts w:cs="Arial"/>
                <w:sz w:val="18"/>
                <w:szCs w:val="18"/>
              </w:rPr>
              <w:t>1.7</w:t>
            </w:r>
            <w:bookmarkEnd w:id="7"/>
          </w:p>
        </w:tc>
        <w:tc>
          <w:tcPr>
            <w:tcW w:w="5097" w:type="dxa"/>
          </w:tcPr>
          <w:p w14:paraId="60DD2079" w14:textId="77777777" w:rsidR="002B7903" w:rsidRPr="00295B30" w:rsidRDefault="002B7903" w:rsidP="002B7903">
            <w:pPr>
              <w:pStyle w:val="StandardimBeschluss"/>
              <w:rPr>
                <w:rFonts w:eastAsia="Arial" w:cs="Arial"/>
                <w:sz w:val="18"/>
                <w:szCs w:val="18"/>
              </w:rPr>
            </w:pPr>
            <w:r w:rsidRPr="00295B30">
              <w:rPr>
                <w:rFonts w:cs="Arial"/>
                <w:sz w:val="18"/>
                <w:szCs w:val="18"/>
              </w:rPr>
              <w:t>Die Arbeitsgruppe WFD stimmt dem Termin, Ort sowie den Themen des Internationalen Elbeforums am 09.04. und 10.04.2019 in Dresden zu (</w:t>
            </w:r>
            <w:r w:rsidRPr="00295B30">
              <w:rPr>
                <w:rFonts w:cs="Arial"/>
                <w:sz w:val="18"/>
                <w:szCs w:val="18"/>
                <w:u w:val="single"/>
              </w:rPr>
              <w:t>Anlage 6</w:t>
            </w:r>
            <w:r w:rsidRPr="00295B30">
              <w:rPr>
                <w:rFonts w:cs="Arial"/>
                <w:sz w:val="18"/>
                <w:szCs w:val="18"/>
              </w:rPr>
              <w:t>). Die deutsche und tschechische Delegation sowie die Vertreter Österreichs und Polens in der Arbeitsgruppe WFD übermitteln dem Sekretariat bis Ende Juni 2018 Vorschläge für konkrete Vorträge und Referenten zu dem Teil, der die Umsetzung der Wasserrahmenrichtlinie betrifft.</w:t>
            </w:r>
          </w:p>
          <w:p w14:paraId="786C590B" w14:textId="77777777" w:rsidR="002B7903" w:rsidRPr="00295B30" w:rsidRDefault="002B7903" w:rsidP="002B7903">
            <w:pPr>
              <w:rPr>
                <w:rFonts w:cs="Arial"/>
                <w:sz w:val="18"/>
                <w:szCs w:val="18"/>
              </w:rPr>
            </w:pPr>
          </w:p>
        </w:tc>
        <w:tc>
          <w:tcPr>
            <w:tcW w:w="1134" w:type="dxa"/>
          </w:tcPr>
          <w:p w14:paraId="1ED1A0B0" w14:textId="2FBE3A31" w:rsidR="002B7903" w:rsidRPr="00295B30" w:rsidRDefault="002B7903" w:rsidP="002B7903">
            <w:pPr>
              <w:jc w:val="center"/>
              <w:rPr>
                <w:rFonts w:cs="Arial"/>
                <w:sz w:val="18"/>
                <w:szCs w:val="18"/>
              </w:rPr>
            </w:pPr>
            <w:r w:rsidRPr="00295B30">
              <w:rPr>
                <w:rFonts w:cs="Arial"/>
                <w:sz w:val="18"/>
                <w:szCs w:val="18"/>
              </w:rPr>
              <w:t>Sekretariat,</w:t>
            </w:r>
          </w:p>
          <w:p w14:paraId="6B0E51E8" w14:textId="77777777" w:rsidR="002B7903" w:rsidRPr="00295B30" w:rsidRDefault="002B7903" w:rsidP="002B7903">
            <w:pPr>
              <w:jc w:val="center"/>
              <w:rPr>
                <w:rFonts w:cs="Arial"/>
                <w:sz w:val="18"/>
                <w:szCs w:val="18"/>
              </w:rPr>
            </w:pPr>
            <w:r w:rsidRPr="00295B30">
              <w:rPr>
                <w:rFonts w:cs="Arial"/>
                <w:sz w:val="18"/>
                <w:szCs w:val="18"/>
              </w:rPr>
              <w:t>WFD</w:t>
            </w:r>
          </w:p>
          <w:p w14:paraId="1A1EAD07" w14:textId="275C6669" w:rsidR="002B7903" w:rsidRPr="00295B30" w:rsidRDefault="002B7903" w:rsidP="002B7903">
            <w:pPr>
              <w:jc w:val="center"/>
              <w:rPr>
                <w:rFonts w:cs="Arial"/>
                <w:sz w:val="18"/>
                <w:szCs w:val="18"/>
                <w:lang w:val="pl-PL"/>
              </w:rPr>
            </w:pPr>
          </w:p>
        </w:tc>
        <w:tc>
          <w:tcPr>
            <w:tcW w:w="2727" w:type="dxa"/>
          </w:tcPr>
          <w:p w14:paraId="1F69268C" w14:textId="7B7EFE65" w:rsidR="002B7903" w:rsidRPr="00295B30" w:rsidRDefault="002B7903" w:rsidP="002B7903">
            <w:pPr>
              <w:pStyle w:val="Zhlav"/>
              <w:jc w:val="left"/>
              <w:rPr>
                <w:rFonts w:cs="Arial"/>
                <w:sz w:val="18"/>
                <w:szCs w:val="18"/>
              </w:rPr>
            </w:pPr>
            <w:r w:rsidRPr="00295B30">
              <w:rPr>
                <w:rFonts w:cs="Arial"/>
                <w:sz w:val="18"/>
                <w:szCs w:val="18"/>
              </w:rPr>
              <w:t>45. Beratung WFD,</w:t>
            </w:r>
          </w:p>
          <w:p w14:paraId="1FF886AD" w14:textId="13E785CF" w:rsidR="002B7903" w:rsidRPr="00295B30" w:rsidRDefault="002B7903" w:rsidP="002B7903">
            <w:pPr>
              <w:pStyle w:val="Zhlav"/>
              <w:jc w:val="left"/>
              <w:rPr>
                <w:rFonts w:cs="Arial"/>
                <w:sz w:val="18"/>
                <w:szCs w:val="18"/>
              </w:rPr>
            </w:pPr>
            <w:r w:rsidRPr="00295B30">
              <w:rPr>
                <w:rFonts w:cs="Arial"/>
                <w:sz w:val="18"/>
                <w:szCs w:val="18"/>
              </w:rPr>
              <w:t>20.03. - 21.03.2018,</w:t>
            </w:r>
          </w:p>
          <w:p w14:paraId="1C536F12" w14:textId="49FE5E24" w:rsidR="002B7903" w:rsidRPr="00295B30" w:rsidRDefault="002B7903" w:rsidP="002B7903">
            <w:pPr>
              <w:pStyle w:val="Zhlav"/>
              <w:jc w:val="left"/>
              <w:rPr>
                <w:rFonts w:cs="Arial"/>
                <w:sz w:val="18"/>
                <w:szCs w:val="18"/>
              </w:rPr>
            </w:pPr>
            <w:r w:rsidRPr="00295B30">
              <w:rPr>
                <w:rFonts w:cs="Arial"/>
                <w:sz w:val="18"/>
                <w:szCs w:val="18"/>
              </w:rPr>
              <w:t>Beschluss zum TOP 4.3</w:t>
            </w:r>
          </w:p>
          <w:p w14:paraId="47D8BF4F" w14:textId="77777777" w:rsidR="002B7903" w:rsidRPr="00295B30" w:rsidRDefault="002B7903" w:rsidP="002B7903">
            <w:pPr>
              <w:pStyle w:val="Zhlav"/>
              <w:jc w:val="left"/>
              <w:rPr>
                <w:rFonts w:cs="Arial"/>
                <w:sz w:val="18"/>
                <w:szCs w:val="18"/>
              </w:rPr>
            </w:pPr>
          </w:p>
          <w:p w14:paraId="61301543" w14:textId="2A5648E3" w:rsidR="002B7903" w:rsidRPr="00295B30" w:rsidRDefault="002B7903" w:rsidP="002B7903">
            <w:pPr>
              <w:pStyle w:val="Zhlav"/>
              <w:jc w:val="left"/>
              <w:rPr>
                <w:rFonts w:cs="Arial"/>
                <w:sz w:val="18"/>
                <w:szCs w:val="18"/>
              </w:rPr>
            </w:pPr>
            <w:r w:rsidRPr="00295B30">
              <w:rPr>
                <w:rFonts w:cs="Arial"/>
                <w:sz w:val="18"/>
                <w:szCs w:val="18"/>
              </w:rPr>
              <w:t>Siehe auch lfd. Nr. 2.</w:t>
            </w:r>
            <w:r w:rsidR="006B7034">
              <w:rPr>
                <w:rFonts w:cs="Arial"/>
                <w:sz w:val="18"/>
                <w:szCs w:val="18"/>
              </w:rPr>
              <w:t>5</w:t>
            </w:r>
            <w:r w:rsidRPr="00295B30">
              <w:rPr>
                <w:rFonts w:cs="Arial"/>
                <w:sz w:val="18"/>
                <w:szCs w:val="18"/>
              </w:rPr>
              <w:t>.</w:t>
            </w:r>
          </w:p>
          <w:p w14:paraId="0CAC83D5" w14:textId="2045B66E" w:rsidR="002B7903" w:rsidRPr="00295B30" w:rsidRDefault="002B7903" w:rsidP="002B7903">
            <w:pPr>
              <w:pStyle w:val="Zhlav"/>
              <w:jc w:val="left"/>
              <w:rPr>
                <w:rFonts w:cs="Arial"/>
                <w:sz w:val="18"/>
                <w:szCs w:val="18"/>
              </w:rPr>
            </w:pPr>
            <w:r>
              <w:rPr>
                <w:rFonts w:cs="Arial"/>
                <w:sz w:val="18"/>
                <w:szCs w:val="18"/>
              </w:rPr>
              <w:t xml:space="preserve">Abstimmung des Programms im TOP </w:t>
            </w:r>
            <w:r w:rsidRPr="00295B30">
              <w:rPr>
                <w:rFonts w:cs="Arial"/>
                <w:sz w:val="18"/>
                <w:szCs w:val="18"/>
              </w:rPr>
              <w:t>4.3 der 46. Beratung der AG WFD.</w:t>
            </w:r>
          </w:p>
          <w:p w14:paraId="4359C222" w14:textId="77777777" w:rsidR="002B7903" w:rsidRPr="00295B30" w:rsidRDefault="002B7903" w:rsidP="002B7903">
            <w:pPr>
              <w:pStyle w:val="Zhlav"/>
              <w:jc w:val="left"/>
              <w:rPr>
                <w:rFonts w:cs="Arial"/>
                <w:sz w:val="18"/>
                <w:szCs w:val="18"/>
              </w:rPr>
            </w:pPr>
          </w:p>
        </w:tc>
      </w:tr>
      <w:tr w:rsidR="002B7903" w:rsidRPr="00295B30" w14:paraId="791FE17E" w14:textId="77777777" w:rsidTr="00805CAC">
        <w:trPr>
          <w:cantSplit/>
        </w:trPr>
        <w:tc>
          <w:tcPr>
            <w:tcW w:w="610" w:type="dxa"/>
          </w:tcPr>
          <w:p w14:paraId="7BC001EC" w14:textId="3DBE561C" w:rsidR="002B7903" w:rsidRPr="00295B30" w:rsidRDefault="002B7903" w:rsidP="002B7903">
            <w:pPr>
              <w:rPr>
                <w:rFonts w:cs="Arial"/>
                <w:sz w:val="18"/>
                <w:szCs w:val="18"/>
              </w:rPr>
            </w:pPr>
            <w:bookmarkStart w:id="8" w:name="Číslo18"/>
            <w:r w:rsidRPr="00295B30">
              <w:rPr>
                <w:rFonts w:cs="Arial"/>
                <w:sz w:val="18"/>
                <w:szCs w:val="18"/>
              </w:rPr>
              <w:t>1.8</w:t>
            </w:r>
            <w:bookmarkEnd w:id="8"/>
          </w:p>
        </w:tc>
        <w:tc>
          <w:tcPr>
            <w:tcW w:w="5097" w:type="dxa"/>
          </w:tcPr>
          <w:p w14:paraId="564A04A5" w14:textId="77777777" w:rsidR="002B7903" w:rsidRPr="00295B30" w:rsidRDefault="002B7903" w:rsidP="002B7903">
            <w:pPr>
              <w:pStyle w:val="StandardimBeschluss"/>
              <w:rPr>
                <w:rFonts w:cs="Arial"/>
                <w:sz w:val="18"/>
                <w:szCs w:val="18"/>
              </w:rPr>
            </w:pPr>
            <w:r w:rsidRPr="00295B30">
              <w:rPr>
                <w:rFonts w:cs="Arial"/>
                <w:sz w:val="18"/>
                <w:szCs w:val="18"/>
              </w:rPr>
              <w:t>Die Arbeitsgruppe WFD kommt überein, dass für die weitere Klassifizierung der Schwebstoffe und Sedimente gemäß dem Sedimentmanagementkonzept der IKSE</w:t>
            </w:r>
          </w:p>
          <w:p w14:paraId="70A10AB3" w14:textId="77777777" w:rsidR="002B7903" w:rsidRPr="00295B30" w:rsidRDefault="002B7903" w:rsidP="002B7903">
            <w:pPr>
              <w:pStyle w:val="KstchenimBeschluss"/>
              <w:rPr>
                <w:sz w:val="18"/>
                <w:szCs w:val="18"/>
              </w:rPr>
            </w:pPr>
            <w:r w:rsidRPr="00295B30">
              <w:rPr>
                <w:sz w:val="18"/>
                <w:szCs w:val="18"/>
              </w:rPr>
              <w:t xml:space="preserve">die in </w:t>
            </w:r>
            <w:r w:rsidRPr="00295B30">
              <w:rPr>
                <w:sz w:val="18"/>
                <w:szCs w:val="18"/>
                <w:u w:val="single"/>
              </w:rPr>
              <w:t>Anlage 8</w:t>
            </w:r>
            <w:r w:rsidRPr="00295B30">
              <w:rPr>
                <w:sz w:val="18"/>
                <w:szCs w:val="18"/>
              </w:rPr>
              <w:t xml:space="preserve"> aufgeführten aktualisierten Schwellenwerte gelten werden,</w:t>
            </w:r>
          </w:p>
          <w:p w14:paraId="29F472B8" w14:textId="6E615D7E" w:rsidR="002B7903" w:rsidRPr="00295B30" w:rsidRDefault="002B7903" w:rsidP="002B7903">
            <w:pPr>
              <w:pStyle w:val="KstchenimBeschluss"/>
              <w:rPr>
                <w:sz w:val="18"/>
                <w:szCs w:val="18"/>
              </w:rPr>
            </w:pPr>
            <w:r w:rsidRPr="00295B30">
              <w:rPr>
                <w:sz w:val="18"/>
                <w:szCs w:val="18"/>
              </w:rPr>
              <w:t xml:space="preserve">auch der Sedimentqualitätsindex (SQI), der das Maß der Überschreitung der oberen Schwellenwerte gemäß dem Konzept darstellt, verwendet wird. </w:t>
            </w:r>
          </w:p>
          <w:p w14:paraId="50E0B406" w14:textId="77777777" w:rsidR="002B7903" w:rsidRPr="00295B30" w:rsidRDefault="002B7903" w:rsidP="002B7903">
            <w:pPr>
              <w:rPr>
                <w:rFonts w:cs="Arial"/>
                <w:sz w:val="18"/>
                <w:szCs w:val="18"/>
              </w:rPr>
            </w:pPr>
          </w:p>
        </w:tc>
        <w:tc>
          <w:tcPr>
            <w:tcW w:w="1134" w:type="dxa"/>
          </w:tcPr>
          <w:p w14:paraId="514A49B6" w14:textId="77777777" w:rsidR="002B7903" w:rsidRPr="00295B30" w:rsidRDefault="002B7903" w:rsidP="002B7903">
            <w:pPr>
              <w:jc w:val="center"/>
              <w:rPr>
                <w:rFonts w:cs="Arial"/>
                <w:sz w:val="18"/>
                <w:szCs w:val="18"/>
                <w:lang w:val="pl-PL"/>
              </w:rPr>
            </w:pPr>
            <w:r w:rsidRPr="00295B30">
              <w:rPr>
                <w:rFonts w:cs="Arial"/>
                <w:sz w:val="18"/>
                <w:szCs w:val="18"/>
                <w:lang w:val="pl-PL"/>
              </w:rPr>
              <w:t>SW,</w:t>
            </w:r>
          </w:p>
          <w:p w14:paraId="3B829741" w14:textId="29FAA1F6" w:rsidR="002B7903" w:rsidRPr="00295B30" w:rsidRDefault="002B7903" w:rsidP="002B7903">
            <w:pPr>
              <w:jc w:val="center"/>
              <w:rPr>
                <w:rFonts w:cs="Arial"/>
                <w:sz w:val="18"/>
                <w:szCs w:val="18"/>
              </w:rPr>
            </w:pPr>
            <w:r w:rsidRPr="00295B30">
              <w:rPr>
                <w:rFonts w:cs="Arial"/>
                <w:sz w:val="18"/>
                <w:szCs w:val="18"/>
                <w:lang w:val="pl-PL"/>
              </w:rPr>
              <w:t>WFD</w:t>
            </w:r>
          </w:p>
        </w:tc>
        <w:tc>
          <w:tcPr>
            <w:tcW w:w="2727" w:type="dxa"/>
          </w:tcPr>
          <w:p w14:paraId="0F2421DA" w14:textId="59CC00AA" w:rsidR="002B7903" w:rsidRPr="00295B30" w:rsidRDefault="002B7903" w:rsidP="002B7903">
            <w:pPr>
              <w:pStyle w:val="Zhlav"/>
              <w:jc w:val="left"/>
              <w:rPr>
                <w:rFonts w:cs="Arial"/>
                <w:sz w:val="18"/>
                <w:szCs w:val="18"/>
              </w:rPr>
            </w:pPr>
            <w:r w:rsidRPr="00295B30">
              <w:rPr>
                <w:rFonts w:cs="Arial"/>
                <w:sz w:val="18"/>
                <w:szCs w:val="18"/>
              </w:rPr>
              <w:t>45. Beratung WFD,</w:t>
            </w:r>
          </w:p>
          <w:p w14:paraId="7833669C" w14:textId="3F87CC93" w:rsidR="002B7903" w:rsidRPr="00295B30" w:rsidRDefault="002B7903" w:rsidP="002B7903">
            <w:pPr>
              <w:pStyle w:val="Zhlav"/>
              <w:jc w:val="left"/>
              <w:rPr>
                <w:rFonts w:cs="Arial"/>
                <w:sz w:val="18"/>
                <w:szCs w:val="18"/>
              </w:rPr>
            </w:pPr>
            <w:r w:rsidRPr="00295B30">
              <w:rPr>
                <w:rFonts w:cs="Arial"/>
                <w:sz w:val="18"/>
                <w:szCs w:val="18"/>
              </w:rPr>
              <w:t>20.03. - 21.03.2018,</w:t>
            </w:r>
          </w:p>
          <w:p w14:paraId="66F45446" w14:textId="2D55EF35" w:rsidR="002B7903" w:rsidRPr="00295B30" w:rsidRDefault="002B7903" w:rsidP="002B7903">
            <w:pPr>
              <w:pStyle w:val="Zhlav"/>
              <w:jc w:val="left"/>
              <w:rPr>
                <w:rFonts w:cs="Arial"/>
                <w:sz w:val="18"/>
                <w:szCs w:val="18"/>
              </w:rPr>
            </w:pPr>
            <w:r w:rsidRPr="00295B30">
              <w:rPr>
                <w:rFonts w:cs="Arial"/>
                <w:sz w:val="18"/>
                <w:szCs w:val="18"/>
              </w:rPr>
              <w:t>Beschluss zum TOP 5</w:t>
            </w:r>
          </w:p>
          <w:p w14:paraId="4651E6F5" w14:textId="77777777" w:rsidR="002B7903" w:rsidRPr="00295B30" w:rsidRDefault="002B7903" w:rsidP="002B7903">
            <w:pPr>
              <w:pStyle w:val="Zhlav"/>
              <w:jc w:val="left"/>
              <w:rPr>
                <w:rFonts w:cs="Arial"/>
                <w:sz w:val="18"/>
                <w:szCs w:val="18"/>
              </w:rPr>
            </w:pPr>
          </w:p>
          <w:p w14:paraId="4F162390" w14:textId="78D8FE19" w:rsidR="002B7903" w:rsidRPr="00295B30" w:rsidRDefault="002B7903" w:rsidP="002B7903">
            <w:pPr>
              <w:pStyle w:val="Zhlav"/>
              <w:jc w:val="left"/>
              <w:rPr>
                <w:rFonts w:cs="Arial"/>
                <w:sz w:val="18"/>
                <w:szCs w:val="18"/>
              </w:rPr>
            </w:pPr>
            <w:r>
              <w:rPr>
                <w:rFonts w:cs="Arial"/>
                <w:sz w:val="18"/>
                <w:szCs w:val="18"/>
              </w:rPr>
              <w:t xml:space="preserve">Die aktualisierten Schwellenwerte werden auch für die Klassifizierung von schwebstoffbürtigen Sedimenten anhand des Sedimentqualitätsindexes </w:t>
            </w:r>
            <w:r w:rsidRPr="00295B30">
              <w:rPr>
                <w:rFonts w:cs="Arial"/>
                <w:sz w:val="18"/>
                <w:szCs w:val="18"/>
              </w:rPr>
              <w:t xml:space="preserve">(SQI) </w:t>
            </w:r>
            <w:r>
              <w:rPr>
                <w:rFonts w:cs="Arial"/>
                <w:sz w:val="18"/>
                <w:szCs w:val="18"/>
              </w:rPr>
              <w:t xml:space="preserve">verwendet </w:t>
            </w:r>
            <w:r w:rsidRPr="00295B30">
              <w:rPr>
                <w:rFonts w:cs="Arial"/>
                <w:sz w:val="18"/>
                <w:szCs w:val="18"/>
              </w:rPr>
              <w:t xml:space="preserve">– </w:t>
            </w:r>
            <w:r>
              <w:rPr>
                <w:rFonts w:cs="Arial"/>
                <w:sz w:val="18"/>
                <w:szCs w:val="18"/>
              </w:rPr>
              <w:t>siehe TOP</w:t>
            </w:r>
            <w:r w:rsidRPr="00295B30">
              <w:rPr>
                <w:rFonts w:cs="Arial"/>
                <w:sz w:val="18"/>
                <w:szCs w:val="18"/>
              </w:rPr>
              <w:t xml:space="preserve"> 5 der 46. Beratung der AG WFD.</w:t>
            </w:r>
          </w:p>
          <w:p w14:paraId="06DA2090" w14:textId="77777777" w:rsidR="002B7903" w:rsidRPr="00295B30" w:rsidRDefault="002B7903" w:rsidP="002B7903">
            <w:pPr>
              <w:pStyle w:val="Zhlav"/>
              <w:jc w:val="left"/>
              <w:rPr>
                <w:rFonts w:cs="Arial"/>
                <w:sz w:val="18"/>
                <w:szCs w:val="18"/>
              </w:rPr>
            </w:pPr>
          </w:p>
        </w:tc>
      </w:tr>
      <w:tr w:rsidR="002B7903" w:rsidRPr="00295B30" w14:paraId="53401D47" w14:textId="77777777" w:rsidTr="00805CAC">
        <w:trPr>
          <w:cantSplit/>
        </w:trPr>
        <w:tc>
          <w:tcPr>
            <w:tcW w:w="610" w:type="dxa"/>
          </w:tcPr>
          <w:p w14:paraId="571A8CEB" w14:textId="49FA55ED" w:rsidR="002B7903" w:rsidRPr="00295B30" w:rsidRDefault="002B7903" w:rsidP="002B7903">
            <w:pPr>
              <w:rPr>
                <w:rFonts w:cs="Arial"/>
                <w:sz w:val="18"/>
                <w:szCs w:val="18"/>
              </w:rPr>
            </w:pPr>
            <w:bookmarkStart w:id="9" w:name="Číslo19"/>
            <w:r w:rsidRPr="00295B30">
              <w:rPr>
                <w:rFonts w:cs="Arial"/>
                <w:sz w:val="18"/>
                <w:szCs w:val="18"/>
              </w:rPr>
              <w:lastRenderedPageBreak/>
              <w:t>1.9</w:t>
            </w:r>
            <w:bookmarkEnd w:id="9"/>
          </w:p>
        </w:tc>
        <w:tc>
          <w:tcPr>
            <w:tcW w:w="5097" w:type="dxa"/>
          </w:tcPr>
          <w:p w14:paraId="5CB51660"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bittet die Expertengruppe SW, auf Grundlage der Vorlagen WFD45_18-5-2b und WFD45_18-5-2c in Zusammenarbeit mit dem Sekretariat einen Begleittext zur Aktualisierung der Schwellenwerte nach dem Sedimentmanagementkonzept der IKSE vorzubereiten, abzustimmen und in der 46. Beratung der Arbeitsgruppe WFD im September 2018 vorzulegen. </w:t>
            </w:r>
          </w:p>
          <w:p w14:paraId="2A283DCA" w14:textId="77777777" w:rsidR="002B7903" w:rsidRPr="00295B30" w:rsidRDefault="002B7903" w:rsidP="002B7903">
            <w:pPr>
              <w:pStyle w:val="StandardimBeschluss"/>
              <w:rPr>
                <w:rFonts w:cs="Arial"/>
                <w:sz w:val="18"/>
                <w:szCs w:val="18"/>
              </w:rPr>
            </w:pPr>
          </w:p>
          <w:p w14:paraId="64D72AD9" w14:textId="77777777" w:rsidR="002B7903" w:rsidRPr="00295B30" w:rsidRDefault="002B7903" w:rsidP="002B7903">
            <w:pPr>
              <w:pStyle w:val="StandardimBeschluss"/>
              <w:rPr>
                <w:rFonts w:cs="Arial"/>
                <w:sz w:val="18"/>
                <w:szCs w:val="18"/>
              </w:rPr>
            </w:pPr>
            <w:r w:rsidRPr="00295B30">
              <w:rPr>
                <w:rFonts w:cs="Arial"/>
                <w:sz w:val="18"/>
                <w:szCs w:val="18"/>
              </w:rPr>
              <w:t xml:space="preserve">Der Entwurf der Tabelle mit den aktualisierten Schwellenwerten wird gemeinsam mit dem Begleittext auf der 31. Tagung der IKSE im Oktober 2018 zur Bestätigung vorgelegt. </w:t>
            </w:r>
          </w:p>
          <w:p w14:paraId="0F5C0142" w14:textId="77777777" w:rsidR="002B7903" w:rsidRPr="00295B30" w:rsidRDefault="002B7903" w:rsidP="002B7903">
            <w:pPr>
              <w:rPr>
                <w:rFonts w:cs="Arial"/>
                <w:sz w:val="18"/>
                <w:szCs w:val="18"/>
              </w:rPr>
            </w:pPr>
          </w:p>
        </w:tc>
        <w:tc>
          <w:tcPr>
            <w:tcW w:w="1134" w:type="dxa"/>
          </w:tcPr>
          <w:p w14:paraId="1F5F2DFF" w14:textId="77777777" w:rsidR="002B7903" w:rsidRPr="00295B30" w:rsidRDefault="002B7903" w:rsidP="002B7903">
            <w:pPr>
              <w:jc w:val="center"/>
              <w:rPr>
                <w:rFonts w:cs="Arial"/>
                <w:sz w:val="18"/>
                <w:szCs w:val="18"/>
              </w:rPr>
            </w:pPr>
            <w:r w:rsidRPr="00295B30">
              <w:rPr>
                <w:rFonts w:cs="Arial"/>
                <w:sz w:val="18"/>
                <w:szCs w:val="18"/>
              </w:rPr>
              <w:t>SW,</w:t>
            </w:r>
          </w:p>
          <w:p w14:paraId="21744B95" w14:textId="77777777" w:rsidR="002B7903" w:rsidRPr="00295B30" w:rsidRDefault="002B7903" w:rsidP="002B7903">
            <w:pPr>
              <w:jc w:val="center"/>
              <w:rPr>
                <w:rFonts w:cs="Arial"/>
                <w:sz w:val="18"/>
                <w:szCs w:val="18"/>
              </w:rPr>
            </w:pPr>
            <w:r w:rsidRPr="00295B30">
              <w:rPr>
                <w:rFonts w:cs="Arial"/>
                <w:sz w:val="18"/>
                <w:szCs w:val="18"/>
              </w:rPr>
              <w:t>WFD</w:t>
            </w:r>
          </w:p>
          <w:p w14:paraId="7AA96CBC" w14:textId="77777777" w:rsidR="002B7903" w:rsidRPr="00295B30" w:rsidRDefault="002B7903" w:rsidP="002B7903">
            <w:pPr>
              <w:jc w:val="center"/>
              <w:rPr>
                <w:rFonts w:cs="Arial"/>
                <w:sz w:val="18"/>
                <w:szCs w:val="18"/>
              </w:rPr>
            </w:pPr>
          </w:p>
        </w:tc>
        <w:tc>
          <w:tcPr>
            <w:tcW w:w="2727" w:type="dxa"/>
          </w:tcPr>
          <w:p w14:paraId="05845299" w14:textId="46CCF7E6" w:rsidR="002B7903" w:rsidRPr="00295B30" w:rsidRDefault="002B7903" w:rsidP="002B7903">
            <w:pPr>
              <w:pStyle w:val="Zhlav"/>
              <w:jc w:val="left"/>
              <w:rPr>
                <w:rFonts w:cs="Arial"/>
                <w:sz w:val="18"/>
                <w:szCs w:val="18"/>
              </w:rPr>
            </w:pPr>
            <w:r w:rsidRPr="00295B30">
              <w:rPr>
                <w:rFonts w:cs="Arial"/>
                <w:sz w:val="18"/>
                <w:szCs w:val="18"/>
              </w:rPr>
              <w:t>45. Beratung WFD,</w:t>
            </w:r>
          </w:p>
          <w:p w14:paraId="4061654A" w14:textId="788EA5C8" w:rsidR="002B7903" w:rsidRPr="00295B30" w:rsidRDefault="002B7903" w:rsidP="002B7903">
            <w:pPr>
              <w:pStyle w:val="Zhlav"/>
              <w:jc w:val="left"/>
              <w:rPr>
                <w:rFonts w:cs="Arial"/>
                <w:sz w:val="18"/>
                <w:szCs w:val="18"/>
              </w:rPr>
            </w:pPr>
            <w:r w:rsidRPr="00295B30">
              <w:rPr>
                <w:rFonts w:cs="Arial"/>
                <w:sz w:val="18"/>
                <w:szCs w:val="18"/>
              </w:rPr>
              <w:t>20.03. - 21.03.2018,</w:t>
            </w:r>
          </w:p>
          <w:p w14:paraId="73779A14" w14:textId="5FC351E2" w:rsidR="002B7903" w:rsidRPr="00295B30" w:rsidRDefault="002B7903" w:rsidP="002B7903">
            <w:pPr>
              <w:pStyle w:val="Zhlav"/>
              <w:jc w:val="left"/>
              <w:rPr>
                <w:rFonts w:cs="Arial"/>
                <w:sz w:val="18"/>
                <w:szCs w:val="18"/>
              </w:rPr>
            </w:pPr>
            <w:r w:rsidRPr="00295B30">
              <w:rPr>
                <w:rFonts w:cs="Arial"/>
                <w:sz w:val="18"/>
                <w:szCs w:val="18"/>
              </w:rPr>
              <w:t>Beschluss zum TOP 5</w:t>
            </w:r>
          </w:p>
          <w:p w14:paraId="4E5ED512" w14:textId="77777777" w:rsidR="002B7903" w:rsidRPr="00295B30" w:rsidRDefault="002B7903" w:rsidP="002B7903">
            <w:pPr>
              <w:pStyle w:val="Zhlav"/>
              <w:jc w:val="left"/>
              <w:rPr>
                <w:rFonts w:cs="Arial"/>
                <w:sz w:val="18"/>
                <w:szCs w:val="18"/>
              </w:rPr>
            </w:pPr>
          </w:p>
          <w:p w14:paraId="2720EB48" w14:textId="00637D4A" w:rsidR="002B7903" w:rsidRPr="00295B30" w:rsidRDefault="002B7903" w:rsidP="002B7903">
            <w:pPr>
              <w:pStyle w:val="Zhlav"/>
              <w:jc w:val="left"/>
              <w:rPr>
                <w:rFonts w:cs="Arial"/>
                <w:sz w:val="18"/>
                <w:szCs w:val="18"/>
              </w:rPr>
            </w:pPr>
            <w:r>
              <w:rPr>
                <w:rFonts w:cs="Arial"/>
                <w:sz w:val="18"/>
                <w:szCs w:val="18"/>
              </w:rPr>
              <w:t xml:space="preserve">Der Entwurf des in der EG SW abgestimmten Begleittextes ist in Vorlage zum TOP 5 </w:t>
            </w:r>
            <w:r w:rsidRPr="00295B30">
              <w:rPr>
                <w:rFonts w:cs="Arial"/>
                <w:sz w:val="18"/>
                <w:szCs w:val="18"/>
              </w:rPr>
              <w:t>der 46. Beratung der AG WFD.</w:t>
            </w:r>
          </w:p>
          <w:p w14:paraId="4835CE82" w14:textId="77777777" w:rsidR="002B7903" w:rsidRPr="00295B30" w:rsidRDefault="002B7903" w:rsidP="002B7903">
            <w:pPr>
              <w:pStyle w:val="Zhlav"/>
              <w:jc w:val="left"/>
              <w:rPr>
                <w:rFonts w:cs="Arial"/>
                <w:sz w:val="18"/>
                <w:szCs w:val="18"/>
              </w:rPr>
            </w:pPr>
          </w:p>
        </w:tc>
      </w:tr>
      <w:tr w:rsidR="002B7903" w:rsidRPr="00295B30" w14:paraId="7509A906" w14:textId="77777777" w:rsidTr="00805CAC">
        <w:trPr>
          <w:cantSplit/>
        </w:trPr>
        <w:tc>
          <w:tcPr>
            <w:tcW w:w="610" w:type="dxa"/>
          </w:tcPr>
          <w:p w14:paraId="5DB014A4" w14:textId="23BF3233" w:rsidR="002B7903" w:rsidRPr="00295B30" w:rsidRDefault="002B7903" w:rsidP="002B7903">
            <w:pPr>
              <w:rPr>
                <w:rFonts w:cs="Arial"/>
                <w:sz w:val="18"/>
                <w:szCs w:val="18"/>
              </w:rPr>
            </w:pPr>
            <w:bookmarkStart w:id="10" w:name="Číslo110"/>
            <w:r w:rsidRPr="00295B30">
              <w:rPr>
                <w:rFonts w:cs="Arial"/>
                <w:sz w:val="18"/>
                <w:szCs w:val="18"/>
              </w:rPr>
              <w:t>1.10</w:t>
            </w:r>
            <w:bookmarkEnd w:id="10"/>
          </w:p>
        </w:tc>
        <w:tc>
          <w:tcPr>
            <w:tcW w:w="5097" w:type="dxa"/>
          </w:tcPr>
          <w:p w14:paraId="6D8F4D84"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nimmt zur Kenntnis, dass die Übersicht über die Entwicklung der Qualität der schwebstoffbürtigen Sedimente anhand des SQI für alle relevanten Stoffe und Elbe-Messstellen für den Zeitraum 1993 bis 2016 sowie der entsprechende Kommentar (vgl. Beschluss zum TOP 5 der 44. Beratung der Arbeitsgruppe WFD) erst in der nächsten Beratung der Expertengruppe SW im Mai 2018 abgestimmt werden können. Sie bittet die Expertengruppe SW, die genannten Dokumente in der 46. Beratung der Arbeitsgruppe WFD im September 2018 vorzulegen. </w:t>
            </w:r>
          </w:p>
          <w:p w14:paraId="043CB5A1" w14:textId="77777777" w:rsidR="002B7903" w:rsidRPr="00295B30" w:rsidRDefault="002B7903" w:rsidP="002B7903">
            <w:pPr>
              <w:rPr>
                <w:rFonts w:cs="Arial"/>
                <w:sz w:val="18"/>
                <w:szCs w:val="18"/>
              </w:rPr>
            </w:pPr>
          </w:p>
        </w:tc>
        <w:tc>
          <w:tcPr>
            <w:tcW w:w="1134" w:type="dxa"/>
          </w:tcPr>
          <w:p w14:paraId="4E9AF618" w14:textId="77777777" w:rsidR="002B7903" w:rsidRPr="00295B30" w:rsidRDefault="002B7903" w:rsidP="002B7903">
            <w:pPr>
              <w:jc w:val="center"/>
              <w:rPr>
                <w:rFonts w:cs="Arial"/>
                <w:sz w:val="18"/>
                <w:szCs w:val="18"/>
              </w:rPr>
            </w:pPr>
            <w:r w:rsidRPr="00295B30">
              <w:rPr>
                <w:rFonts w:cs="Arial"/>
                <w:sz w:val="18"/>
                <w:szCs w:val="18"/>
              </w:rPr>
              <w:t>SW,</w:t>
            </w:r>
          </w:p>
          <w:p w14:paraId="29DFE0D2" w14:textId="77777777" w:rsidR="002B7903" w:rsidRPr="00295B30" w:rsidRDefault="002B7903" w:rsidP="002B7903">
            <w:pPr>
              <w:jc w:val="center"/>
              <w:rPr>
                <w:rFonts w:cs="Arial"/>
                <w:sz w:val="18"/>
                <w:szCs w:val="18"/>
              </w:rPr>
            </w:pPr>
            <w:r w:rsidRPr="00295B30">
              <w:rPr>
                <w:rFonts w:cs="Arial"/>
                <w:sz w:val="18"/>
                <w:szCs w:val="18"/>
              </w:rPr>
              <w:t>WFD</w:t>
            </w:r>
          </w:p>
          <w:p w14:paraId="1C7238F6" w14:textId="34EEF788" w:rsidR="002B7903" w:rsidRPr="00295B30" w:rsidRDefault="002B7903" w:rsidP="002B7903">
            <w:pPr>
              <w:jc w:val="center"/>
              <w:rPr>
                <w:rFonts w:cs="Arial"/>
                <w:sz w:val="18"/>
                <w:szCs w:val="18"/>
              </w:rPr>
            </w:pPr>
          </w:p>
        </w:tc>
        <w:tc>
          <w:tcPr>
            <w:tcW w:w="2727" w:type="dxa"/>
          </w:tcPr>
          <w:p w14:paraId="0CC09390" w14:textId="33FA4319" w:rsidR="002B7903" w:rsidRPr="00295B30" w:rsidRDefault="002B7903" w:rsidP="002B7903">
            <w:pPr>
              <w:pStyle w:val="Zhlav"/>
              <w:jc w:val="left"/>
              <w:rPr>
                <w:rFonts w:cs="Arial"/>
                <w:sz w:val="18"/>
                <w:szCs w:val="18"/>
              </w:rPr>
            </w:pPr>
            <w:r w:rsidRPr="00295B30">
              <w:rPr>
                <w:rFonts w:cs="Arial"/>
                <w:sz w:val="18"/>
                <w:szCs w:val="18"/>
              </w:rPr>
              <w:t>45. Beratung WFD,</w:t>
            </w:r>
          </w:p>
          <w:p w14:paraId="52E9A26D" w14:textId="6DC0AAC9" w:rsidR="002B7903" w:rsidRPr="00295B30" w:rsidRDefault="002B7903" w:rsidP="002B7903">
            <w:pPr>
              <w:pStyle w:val="Zhlav"/>
              <w:jc w:val="left"/>
              <w:rPr>
                <w:rFonts w:cs="Arial"/>
                <w:sz w:val="18"/>
                <w:szCs w:val="18"/>
              </w:rPr>
            </w:pPr>
            <w:r w:rsidRPr="00295B30">
              <w:rPr>
                <w:rFonts w:cs="Arial"/>
                <w:sz w:val="18"/>
                <w:szCs w:val="18"/>
              </w:rPr>
              <w:t>20.03. - 21.03.2018,</w:t>
            </w:r>
          </w:p>
          <w:p w14:paraId="68090264" w14:textId="02304076" w:rsidR="002B7903" w:rsidRPr="00295B30" w:rsidRDefault="002B7903" w:rsidP="002B7903">
            <w:pPr>
              <w:pStyle w:val="Zhlav"/>
              <w:jc w:val="left"/>
              <w:rPr>
                <w:rFonts w:cs="Arial"/>
                <w:sz w:val="18"/>
                <w:szCs w:val="18"/>
              </w:rPr>
            </w:pPr>
            <w:r w:rsidRPr="00295B30">
              <w:rPr>
                <w:rFonts w:cs="Arial"/>
                <w:sz w:val="18"/>
                <w:szCs w:val="18"/>
              </w:rPr>
              <w:t>Beschluss zum TOP 5</w:t>
            </w:r>
          </w:p>
          <w:p w14:paraId="3CADAB84" w14:textId="77777777" w:rsidR="002B7903" w:rsidRPr="00295B30" w:rsidRDefault="002B7903" w:rsidP="002B7903">
            <w:pPr>
              <w:pStyle w:val="Zhlav"/>
              <w:jc w:val="left"/>
              <w:rPr>
                <w:rFonts w:cs="Arial"/>
                <w:sz w:val="18"/>
                <w:szCs w:val="18"/>
              </w:rPr>
            </w:pPr>
          </w:p>
          <w:p w14:paraId="6D99C416" w14:textId="7795AEDE" w:rsidR="002B7903" w:rsidRPr="00295B30" w:rsidRDefault="002B7903" w:rsidP="002B7903">
            <w:pPr>
              <w:pStyle w:val="Zhlav"/>
              <w:jc w:val="left"/>
              <w:rPr>
                <w:rFonts w:cs="Arial"/>
                <w:sz w:val="18"/>
                <w:szCs w:val="18"/>
              </w:rPr>
            </w:pPr>
            <w:r>
              <w:rPr>
                <w:rFonts w:cs="Arial"/>
                <w:sz w:val="18"/>
                <w:szCs w:val="18"/>
              </w:rPr>
              <w:t xml:space="preserve">Die genannten Dokumente sind in Vorlage </w:t>
            </w:r>
            <w:r w:rsidRPr="00295B30">
              <w:rPr>
                <w:rFonts w:cs="Arial"/>
                <w:sz w:val="18"/>
                <w:szCs w:val="18"/>
              </w:rPr>
              <w:t>zum TOP 5 der 46. Beratung der AG WFD.</w:t>
            </w:r>
          </w:p>
          <w:p w14:paraId="40D98D2C" w14:textId="77777777" w:rsidR="002B7903" w:rsidRPr="00295B30" w:rsidRDefault="002B7903" w:rsidP="002B7903">
            <w:pPr>
              <w:pStyle w:val="Zhlav"/>
              <w:jc w:val="left"/>
              <w:rPr>
                <w:rFonts w:cs="Arial"/>
                <w:sz w:val="18"/>
                <w:szCs w:val="18"/>
              </w:rPr>
            </w:pPr>
          </w:p>
        </w:tc>
      </w:tr>
      <w:tr w:rsidR="002B7903" w:rsidRPr="00295B30" w14:paraId="79C22441" w14:textId="77777777" w:rsidTr="00805CAC">
        <w:trPr>
          <w:cantSplit/>
        </w:trPr>
        <w:tc>
          <w:tcPr>
            <w:tcW w:w="610" w:type="dxa"/>
          </w:tcPr>
          <w:p w14:paraId="0EA6356E" w14:textId="78F5A4D7" w:rsidR="002B7903" w:rsidRPr="00295B30" w:rsidRDefault="002B7903" w:rsidP="002B7903">
            <w:pPr>
              <w:rPr>
                <w:rFonts w:cs="Arial"/>
                <w:sz w:val="18"/>
                <w:szCs w:val="18"/>
              </w:rPr>
            </w:pPr>
            <w:bookmarkStart w:id="11" w:name="Číslo111"/>
            <w:r w:rsidRPr="00295B30">
              <w:rPr>
                <w:rFonts w:cs="Arial"/>
                <w:sz w:val="18"/>
                <w:szCs w:val="18"/>
              </w:rPr>
              <w:t>1.11</w:t>
            </w:r>
            <w:bookmarkEnd w:id="11"/>
          </w:p>
        </w:tc>
        <w:tc>
          <w:tcPr>
            <w:tcW w:w="5097" w:type="dxa"/>
          </w:tcPr>
          <w:p w14:paraId="6DDC8B52"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bittet die tschechische Delegation in der Arbeitsgruppe WFD, sich dafür einzusetzen, dass auf der tschechischen Seite die Frage einer weiteren möglichen Quelle der PCB-Belastung im Jahr 2015 (Nachweis der Angaben zur relevanten Probe der Tschechischen Umweltinspektion, Durchführung weiterer Untersuchungen) geklärt wird, um einen eventuellen weiteren PCB-Eintrag zu vermeiden. </w:t>
            </w:r>
          </w:p>
          <w:p w14:paraId="0D99A499" w14:textId="77777777" w:rsidR="002B7903" w:rsidRPr="00295B30" w:rsidRDefault="002B7903" w:rsidP="002B7903">
            <w:pPr>
              <w:rPr>
                <w:rFonts w:cs="Arial"/>
                <w:sz w:val="18"/>
                <w:szCs w:val="18"/>
              </w:rPr>
            </w:pPr>
          </w:p>
        </w:tc>
        <w:tc>
          <w:tcPr>
            <w:tcW w:w="1134" w:type="dxa"/>
          </w:tcPr>
          <w:p w14:paraId="3F0477BA" w14:textId="77777777" w:rsidR="002B7903" w:rsidRPr="00295B30" w:rsidRDefault="002B7903" w:rsidP="002B7903">
            <w:pPr>
              <w:jc w:val="center"/>
              <w:rPr>
                <w:rFonts w:cs="Arial"/>
                <w:sz w:val="18"/>
                <w:szCs w:val="18"/>
              </w:rPr>
            </w:pPr>
            <w:r w:rsidRPr="00295B30">
              <w:rPr>
                <w:rFonts w:cs="Arial"/>
                <w:sz w:val="18"/>
                <w:szCs w:val="18"/>
              </w:rPr>
              <w:t>WFD-CZ,</w:t>
            </w:r>
          </w:p>
          <w:p w14:paraId="5B7ED1E1" w14:textId="2971FE9A" w:rsidR="002B7903" w:rsidRPr="00295B30" w:rsidRDefault="002B7903" w:rsidP="002B7903">
            <w:pPr>
              <w:jc w:val="center"/>
              <w:rPr>
                <w:rFonts w:cs="Arial"/>
                <w:sz w:val="18"/>
                <w:szCs w:val="18"/>
              </w:rPr>
            </w:pPr>
            <w:r w:rsidRPr="00295B30">
              <w:rPr>
                <w:rFonts w:cs="Arial"/>
                <w:sz w:val="18"/>
                <w:szCs w:val="18"/>
              </w:rPr>
              <w:t>WFD</w:t>
            </w:r>
          </w:p>
        </w:tc>
        <w:tc>
          <w:tcPr>
            <w:tcW w:w="2727" w:type="dxa"/>
          </w:tcPr>
          <w:p w14:paraId="1541203B" w14:textId="77EDB4B2" w:rsidR="002B7903" w:rsidRPr="00295B30" w:rsidRDefault="002B7903" w:rsidP="002B7903">
            <w:pPr>
              <w:pStyle w:val="Zhlav"/>
              <w:jc w:val="left"/>
              <w:rPr>
                <w:rFonts w:cs="Arial"/>
                <w:sz w:val="18"/>
                <w:szCs w:val="18"/>
              </w:rPr>
            </w:pPr>
            <w:r w:rsidRPr="00295B30">
              <w:rPr>
                <w:rFonts w:cs="Arial"/>
                <w:sz w:val="18"/>
                <w:szCs w:val="18"/>
              </w:rPr>
              <w:t>45. Beratung WFD,</w:t>
            </w:r>
          </w:p>
          <w:p w14:paraId="7E7E3971" w14:textId="1FD37CDF" w:rsidR="002B7903" w:rsidRPr="00295B30" w:rsidRDefault="002B7903" w:rsidP="002B7903">
            <w:pPr>
              <w:pStyle w:val="Zhlav"/>
              <w:jc w:val="left"/>
              <w:rPr>
                <w:rFonts w:cs="Arial"/>
                <w:sz w:val="18"/>
                <w:szCs w:val="18"/>
              </w:rPr>
            </w:pPr>
            <w:r w:rsidRPr="00295B30">
              <w:rPr>
                <w:rFonts w:cs="Arial"/>
                <w:sz w:val="18"/>
                <w:szCs w:val="18"/>
              </w:rPr>
              <w:t>20.03. - 21.03.2018,</w:t>
            </w:r>
          </w:p>
          <w:p w14:paraId="4B6EA53A" w14:textId="72125F8F" w:rsidR="002B7903" w:rsidRPr="00295B30" w:rsidRDefault="002B7903" w:rsidP="002B7903">
            <w:pPr>
              <w:pStyle w:val="Zhlav"/>
              <w:jc w:val="left"/>
              <w:rPr>
                <w:rFonts w:cs="Arial"/>
                <w:sz w:val="18"/>
                <w:szCs w:val="18"/>
              </w:rPr>
            </w:pPr>
            <w:r w:rsidRPr="00295B30">
              <w:rPr>
                <w:rFonts w:cs="Arial"/>
                <w:sz w:val="18"/>
                <w:szCs w:val="18"/>
              </w:rPr>
              <w:t>Beschluss zum TOP 5</w:t>
            </w:r>
          </w:p>
          <w:p w14:paraId="6EC5819A" w14:textId="77777777" w:rsidR="002B7903" w:rsidRPr="00295B30" w:rsidRDefault="002B7903" w:rsidP="002B7903">
            <w:pPr>
              <w:pStyle w:val="Zhlav"/>
              <w:jc w:val="left"/>
              <w:rPr>
                <w:rFonts w:cs="Arial"/>
                <w:sz w:val="18"/>
                <w:szCs w:val="18"/>
              </w:rPr>
            </w:pPr>
          </w:p>
          <w:p w14:paraId="2A09E17D" w14:textId="6315A299" w:rsidR="002B7903" w:rsidRPr="00295B30" w:rsidRDefault="002B7903" w:rsidP="002B7903">
            <w:pPr>
              <w:pStyle w:val="Zhlav"/>
              <w:jc w:val="left"/>
              <w:rPr>
                <w:rFonts w:cs="Arial"/>
                <w:sz w:val="18"/>
                <w:szCs w:val="18"/>
              </w:rPr>
            </w:pPr>
            <w:r w:rsidRPr="00295B30">
              <w:rPr>
                <w:rFonts w:cs="Arial"/>
                <w:sz w:val="18"/>
                <w:szCs w:val="18"/>
              </w:rPr>
              <w:t>Information im TOP 5 der 46. Beratung der AG WFD.</w:t>
            </w:r>
          </w:p>
          <w:p w14:paraId="0B593E92" w14:textId="77777777" w:rsidR="002B7903" w:rsidRPr="00295B30" w:rsidRDefault="002B7903" w:rsidP="002B7903">
            <w:pPr>
              <w:pStyle w:val="Zhlav"/>
              <w:jc w:val="left"/>
              <w:rPr>
                <w:rFonts w:cs="Arial"/>
                <w:sz w:val="18"/>
                <w:szCs w:val="18"/>
              </w:rPr>
            </w:pPr>
          </w:p>
        </w:tc>
      </w:tr>
      <w:tr w:rsidR="002B7903" w:rsidRPr="00295B30" w14:paraId="6439B0C1" w14:textId="77777777" w:rsidTr="00805CAC">
        <w:trPr>
          <w:cantSplit/>
        </w:trPr>
        <w:tc>
          <w:tcPr>
            <w:tcW w:w="610" w:type="dxa"/>
          </w:tcPr>
          <w:p w14:paraId="27F5BAD0" w14:textId="02C1D5E7" w:rsidR="002B7903" w:rsidRPr="00295B30" w:rsidRDefault="002B7903" w:rsidP="002B7903">
            <w:pPr>
              <w:rPr>
                <w:rFonts w:cs="Arial"/>
                <w:sz w:val="18"/>
                <w:szCs w:val="18"/>
              </w:rPr>
            </w:pPr>
            <w:bookmarkStart w:id="12" w:name="Číslo112"/>
            <w:r w:rsidRPr="00295B30">
              <w:rPr>
                <w:rFonts w:cs="Arial"/>
                <w:sz w:val="18"/>
                <w:szCs w:val="18"/>
              </w:rPr>
              <w:t>1.12</w:t>
            </w:r>
            <w:bookmarkEnd w:id="12"/>
          </w:p>
        </w:tc>
        <w:tc>
          <w:tcPr>
            <w:tcW w:w="5097" w:type="dxa"/>
          </w:tcPr>
          <w:p w14:paraId="4A033021"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bittet die tschechische Delegation in der Expertengruppe SW zu prüfen, ob eine Fachstudie / ein Projekt zur Ermittlung der Standorte mit dem Vorkommen von DDx und HCB sowie deren Konzentrationen auf der tschechischen Seite in Auftrag gegeben werden kann (Kartierung einzelner Stauhaltungen von Wehren sowie Recherchen zu Produktionsstandorten und zum Umgang mit diesen Stoffen). </w:t>
            </w:r>
          </w:p>
          <w:p w14:paraId="4100E650" w14:textId="77777777" w:rsidR="002B7903" w:rsidRPr="00295B30" w:rsidRDefault="002B7903" w:rsidP="002B7903">
            <w:pPr>
              <w:rPr>
                <w:rFonts w:cs="Arial"/>
                <w:sz w:val="18"/>
                <w:szCs w:val="18"/>
              </w:rPr>
            </w:pPr>
          </w:p>
        </w:tc>
        <w:tc>
          <w:tcPr>
            <w:tcW w:w="1134" w:type="dxa"/>
          </w:tcPr>
          <w:p w14:paraId="508F3E4D" w14:textId="77777777" w:rsidR="002B7903" w:rsidRPr="00295B30" w:rsidRDefault="002B7903" w:rsidP="002B7903">
            <w:pPr>
              <w:jc w:val="center"/>
              <w:rPr>
                <w:rFonts w:cs="Arial"/>
                <w:sz w:val="18"/>
                <w:szCs w:val="18"/>
              </w:rPr>
            </w:pPr>
            <w:r w:rsidRPr="00295B30">
              <w:rPr>
                <w:rFonts w:cs="Arial"/>
                <w:sz w:val="18"/>
                <w:szCs w:val="18"/>
              </w:rPr>
              <w:t>SW-CZ,</w:t>
            </w:r>
          </w:p>
          <w:p w14:paraId="2255FABF" w14:textId="77777777" w:rsidR="002B7903" w:rsidRPr="00295B30" w:rsidRDefault="002B7903" w:rsidP="002B7903">
            <w:pPr>
              <w:jc w:val="center"/>
              <w:rPr>
                <w:rFonts w:cs="Arial"/>
                <w:sz w:val="18"/>
                <w:szCs w:val="18"/>
              </w:rPr>
            </w:pPr>
            <w:r w:rsidRPr="00295B30">
              <w:rPr>
                <w:rFonts w:cs="Arial"/>
                <w:sz w:val="18"/>
                <w:szCs w:val="18"/>
              </w:rPr>
              <w:t>WFD</w:t>
            </w:r>
          </w:p>
          <w:p w14:paraId="5A906307" w14:textId="581C4BA8" w:rsidR="002B7903" w:rsidRPr="00295B30" w:rsidRDefault="002B7903" w:rsidP="002B7903">
            <w:pPr>
              <w:jc w:val="center"/>
              <w:rPr>
                <w:rFonts w:cs="Arial"/>
                <w:sz w:val="18"/>
                <w:szCs w:val="18"/>
              </w:rPr>
            </w:pPr>
          </w:p>
        </w:tc>
        <w:tc>
          <w:tcPr>
            <w:tcW w:w="2727" w:type="dxa"/>
          </w:tcPr>
          <w:p w14:paraId="57814501" w14:textId="4D5B80C7" w:rsidR="002B7903" w:rsidRPr="00295B30" w:rsidRDefault="002B7903" w:rsidP="002B7903">
            <w:pPr>
              <w:pStyle w:val="Zhlav"/>
              <w:jc w:val="left"/>
              <w:rPr>
                <w:rFonts w:cs="Arial"/>
                <w:sz w:val="18"/>
                <w:szCs w:val="18"/>
              </w:rPr>
            </w:pPr>
            <w:r w:rsidRPr="00295B30">
              <w:rPr>
                <w:rFonts w:cs="Arial"/>
                <w:sz w:val="18"/>
                <w:szCs w:val="18"/>
              </w:rPr>
              <w:t>45. Beratung WFD,</w:t>
            </w:r>
          </w:p>
          <w:p w14:paraId="15412C7B" w14:textId="7C08B43C" w:rsidR="002B7903" w:rsidRPr="00295B30" w:rsidRDefault="002B7903" w:rsidP="002B7903">
            <w:pPr>
              <w:pStyle w:val="Zhlav"/>
              <w:jc w:val="left"/>
              <w:rPr>
                <w:rFonts w:cs="Arial"/>
                <w:sz w:val="18"/>
                <w:szCs w:val="18"/>
              </w:rPr>
            </w:pPr>
            <w:r w:rsidRPr="00295B30">
              <w:rPr>
                <w:rFonts w:cs="Arial"/>
                <w:sz w:val="18"/>
                <w:szCs w:val="18"/>
              </w:rPr>
              <w:t>20.03. - 21.03.2018,</w:t>
            </w:r>
          </w:p>
          <w:p w14:paraId="00541A7E" w14:textId="11141DF9" w:rsidR="002B7903" w:rsidRPr="00295B30" w:rsidRDefault="002B7903" w:rsidP="002B7903">
            <w:pPr>
              <w:pStyle w:val="Zhlav"/>
              <w:jc w:val="left"/>
              <w:rPr>
                <w:rFonts w:cs="Arial"/>
                <w:sz w:val="18"/>
                <w:szCs w:val="18"/>
              </w:rPr>
            </w:pPr>
            <w:r w:rsidRPr="00295B30">
              <w:rPr>
                <w:rFonts w:cs="Arial"/>
                <w:sz w:val="18"/>
                <w:szCs w:val="18"/>
              </w:rPr>
              <w:t>Beschluss zum TOP 5</w:t>
            </w:r>
          </w:p>
          <w:p w14:paraId="358902E8" w14:textId="77777777" w:rsidR="002B7903" w:rsidRPr="00295B30" w:rsidRDefault="002B7903" w:rsidP="002B7903">
            <w:pPr>
              <w:pStyle w:val="Zhlav"/>
              <w:jc w:val="left"/>
              <w:rPr>
                <w:rFonts w:cs="Arial"/>
                <w:sz w:val="18"/>
                <w:szCs w:val="18"/>
              </w:rPr>
            </w:pPr>
          </w:p>
          <w:p w14:paraId="64413B6C" w14:textId="6A89EEE7" w:rsidR="002B7903" w:rsidRPr="00295B30" w:rsidRDefault="002B7903" w:rsidP="002B7903">
            <w:pPr>
              <w:pStyle w:val="Zhlav"/>
              <w:jc w:val="left"/>
              <w:rPr>
                <w:rFonts w:cs="Arial"/>
                <w:sz w:val="18"/>
                <w:szCs w:val="18"/>
              </w:rPr>
            </w:pPr>
            <w:r w:rsidRPr="00295B30">
              <w:rPr>
                <w:rFonts w:cs="Arial"/>
                <w:sz w:val="18"/>
                <w:szCs w:val="18"/>
              </w:rPr>
              <w:t>Information im TOP 5 der 46. Beratung der AG WFD.</w:t>
            </w:r>
          </w:p>
          <w:p w14:paraId="74E3DA46" w14:textId="77777777" w:rsidR="002B7903" w:rsidRPr="00295B30" w:rsidRDefault="002B7903" w:rsidP="002B7903">
            <w:pPr>
              <w:pStyle w:val="Zhlav"/>
              <w:jc w:val="left"/>
              <w:rPr>
                <w:rFonts w:cs="Arial"/>
                <w:sz w:val="18"/>
                <w:szCs w:val="18"/>
              </w:rPr>
            </w:pPr>
          </w:p>
        </w:tc>
      </w:tr>
      <w:tr w:rsidR="002B7903" w:rsidRPr="00295B30" w14:paraId="32C00A69" w14:textId="77777777" w:rsidTr="00805CAC">
        <w:trPr>
          <w:cantSplit/>
        </w:trPr>
        <w:tc>
          <w:tcPr>
            <w:tcW w:w="610" w:type="dxa"/>
          </w:tcPr>
          <w:p w14:paraId="143EC9BD" w14:textId="6137B3E4" w:rsidR="002B7903" w:rsidRPr="00295B30" w:rsidRDefault="002B7903" w:rsidP="002B7903">
            <w:pPr>
              <w:rPr>
                <w:rFonts w:cs="Arial"/>
                <w:sz w:val="18"/>
                <w:szCs w:val="18"/>
              </w:rPr>
            </w:pPr>
            <w:bookmarkStart w:id="13" w:name="Číslo113"/>
            <w:r w:rsidRPr="00295B30">
              <w:rPr>
                <w:rFonts w:cs="Arial"/>
                <w:sz w:val="18"/>
                <w:szCs w:val="18"/>
              </w:rPr>
              <w:t>1.13</w:t>
            </w:r>
            <w:bookmarkEnd w:id="13"/>
          </w:p>
        </w:tc>
        <w:tc>
          <w:tcPr>
            <w:tcW w:w="5097" w:type="dxa"/>
          </w:tcPr>
          <w:p w14:paraId="35A48B9C"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vereinbarte eine gemeinsame Vorgehensweise bei der Identifizierung und zeitlichen Einordnung von Maßnahmen gemäß dem Sedimentmanagementkonzept der IKSE (vgl. </w:t>
            </w:r>
            <w:r w:rsidRPr="00295B30">
              <w:rPr>
                <w:rFonts w:cs="Arial"/>
                <w:sz w:val="18"/>
                <w:szCs w:val="18"/>
                <w:u w:val="single"/>
              </w:rPr>
              <w:t>Anlage 9</w:t>
            </w:r>
            <w:r w:rsidRPr="00295B30">
              <w:rPr>
                <w:rFonts w:cs="Arial"/>
                <w:sz w:val="18"/>
                <w:szCs w:val="18"/>
              </w:rPr>
              <w:t xml:space="preserve">). </w:t>
            </w:r>
          </w:p>
          <w:p w14:paraId="450FC096" w14:textId="77777777" w:rsidR="002B7903" w:rsidRPr="00295B30" w:rsidRDefault="002B7903" w:rsidP="002B7903">
            <w:pPr>
              <w:rPr>
                <w:rFonts w:cs="Arial"/>
                <w:sz w:val="18"/>
                <w:szCs w:val="18"/>
              </w:rPr>
            </w:pPr>
          </w:p>
        </w:tc>
        <w:tc>
          <w:tcPr>
            <w:tcW w:w="1134" w:type="dxa"/>
          </w:tcPr>
          <w:p w14:paraId="2C221B43" w14:textId="77777777" w:rsidR="002B7903" w:rsidRPr="00295B30" w:rsidRDefault="002B7903" w:rsidP="002B7903">
            <w:pPr>
              <w:jc w:val="center"/>
              <w:rPr>
                <w:rFonts w:cs="Arial"/>
                <w:sz w:val="18"/>
                <w:szCs w:val="18"/>
              </w:rPr>
            </w:pPr>
            <w:r w:rsidRPr="00295B30">
              <w:rPr>
                <w:rFonts w:cs="Arial"/>
                <w:sz w:val="18"/>
                <w:szCs w:val="18"/>
              </w:rPr>
              <w:t>SW,</w:t>
            </w:r>
          </w:p>
          <w:p w14:paraId="511A2051" w14:textId="337C998E" w:rsidR="002B7903" w:rsidRPr="00295B30" w:rsidRDefault="002B7903" w:rsidP="002B7903">
            <w:pPr>
              <w:jc w:val="center"/>
              <w:rPr>
                <w:rFonts w:cs="Arial"/>
                <w:sz w:val="18"/>
                <w:szCs w:val="18"/>
              </w:rPr>
            </w:pPr>
            <w:r w:rsidRPr="00295B30">
              <w:rPr>
                <w:rFonts w:cs="Arial"/>
                <w:sz w:val="18"/>
                <w:szCs w:val="18"/>
              </w:rPr>
              <w:t>WFD</w:t>
            </w:r>
          </w:p>
        </w:tc>
        <w:tc>
          <w:tcPr>
            <w:tcW w:w="2727" w:type="dxa"/>
          </w:tcPr>
          <w:p w14:paraId="4E1BA99D" w14:textId="19F06056" w:rsidR="002B7903" w:rsidRPr="00295B30" w:rsidRDefault="002B7903" w:rsidP="002B7903">
            <w:pPr>
              <w:pStyle w:val="Zhlav"/>
              <w:jc w:val="left"/>
              <w:rPr>
                <w:rFonts w:cs="Arial"/>
                <w:sz w:val="18"/>
                <w:szCs w:val="18"/>
              </w:rPr>
            </w:pPr>
            <w:r w:rsidRPr="00295B30">
              <w:rPr>
                <w:rFonts w:cs="Arial"/>
                <w:sz w:val="18"/>
                <w:szCs w:val="18"/>
              </w:rPr>
              <w:t>45. Beratung WFD,</w:t>
            </w:r>
          </w:p>
          <w:p w14:paraId="1646BB63" w14:textId="521B444D" w:rsidR="002B7903" w:rsidRPr="00295B30" w:rsidRDefault="002B7903" w:rsidP="002B7903">
            <w:pPr>
              <w:pStyle w:val="Zhlav"/>
              <w:jc w:val="left"/>
              <w:rPr>
                <w:rFonts w:cs="Arial"/>
                <w:sz w:val="18"/>
                <w:szCs w:val="18"/>
              </w:rPr>
            </w:pPr>
            <w:r w:rsidRPr="00295B30">
              <w:rPr>
                <w:rFonts w:cs="Arial"/>
                <w:sz w:val="18"/>
                <w:szCs w:val="18"/>
              </w:rPr>
              <w:t>20.03. - 21.03.2018,</w:t>
            </w:r>
          </w:p>
          <w:p w14:paraId="328F8627" w14:textId="51853604" w:rsidR="002B7903" w:rsidRPr="00295B30" w:rsidRDefault="002B7903" w:rsidP="002B7903">
            <w:pPr>
              <w:pStyle w:val="Zhlav"/>
              <w:jc w:val="left"/>
              <w:rPr>
                <w:rFonts w:cs="Arial"/>
                <w:sz w:val="18"/>
                <w:szCs w:val="18"/>
              </w:rPr>
            </w:pPr>
            <w:r w:rsidRPr="00295B30">
              <w:rPr>
                <w:rFonts w:cs="Arial"/>
                <w:sz w:val="18"/>
                <w:szCs w:val="18"/>
              </w:rPr>
              <w:t>Beschluss zum TOP 5</w:t>
            </w:r>
          </w:p>
          <w:p w14:paraId="471A610E" w14:textId="77777777" w:rsidR="002B7903" w:rsidRPr="00295B30" w:rsidRDefault="002B7903" w:rsidP="002B7903">
            <w:pPr>
              <w:pStyle w:val="Zhlav"/>
              <w:jc w:val="left"/>
              <w:rPr>
                <w:rFonts w:cs="Arial"/>
                <w:sz w:val="18"/>
                <w:szCs w:val="18"/>
              </w:rPr>
            </w:pPr>
          </w:p>
          <w:p w14:paraId="5A0A3C96" w14:textId="58CEF0BE" w:rsidR="002B7903" w:rsidRPr="00295B30" w:rsidRDefault="002B7903" w:rsidP="002B7903">
            <w:pPr>
              <w:pStyle w:val="Zhlav"/>
              <w:jc w:val="left"/>
              <w:rPr>
                <w:rFonts w:cs="Arial"/>
                <w:sz w:val="18"/>
                <w:szCs w:val="18"/>
              </w:rPr>
            </w:pPr>
            <w:r>
              <w:rPr>
                <w:rFonts w:cs="Arial"/>
                <w:sz w:val="18"/>
                <w:szCs w:val="18"/>
              </w:rPr>
              <w:t>Abgeschlossen</w:t>
            </w:r>
            <w:r w:rsidRPr="00295B30">
              <w:rPr>
                <w:rFonts w:cs="Arial"/>
                <w:sz w:val="18"/>
                <w:szCs w:val="18"/>
              </w:rPr>
              <w:t xml:space="preserve">. </w:t>
            </w:r>
            <w:r>
              <w:rPr>
                <w:rFonts w:cs="Arial"/>
                <w:sz w:val="18"/>
                <w:szCs w:val="18"/>
              </w:rPr>
              <w:t>Der nächste Bericht über die Umsetzung des Sedimentmanagementkonzeptes der IKSE wird 2019 erarbeitet</w:t>
            </w:r>
            <w:r w:rsidRPr="00295B30">
              <w:rPr>
                <w:rFonts w:cs="Arial"/>
                <w:sz w:val="18"/>
                <w:szCs w:val="18"/>
              </w:rPr>
              <w:t>.</w:t>
            </w:r>
          </w:p>
          <w:p w14:paraId="04790BA2" w14:textId="77777777" w:rsidR="002B7903" w:rsidRPr="00295B30" w:rsidRDefault="002B7903" w:rsidP="002B7903">
            <w:pPr>
              <w:pStyle w:val="Zhlav"/>
              <w:jc w:val="left"/>
              <w:rPr>
                <w:rFonts w:cs="Arial"/>
                <w:sz w:val="18"/>
                <w:szCs w:val="18"/>
              </w:rPr>
            </w:pPr>
          </w:p>
        </w:tc>
      </w:tr>
      <w:tr w:rsidR="002B7903" w:rsidRPr="00295B30" w14:paraId="60056705" w14:textId="77777777" w:rsidTr="00805CAC">
        <w:trPr>
          <w:cantSplit/>
        </w:trPr>
        <w:tc>
          <w:tcPr>
            <w:tcW w:w="610" w:type="dxa"/>
          </w:tcPr>
          <w:p w14:paraId="0C5C3FB4" w14:textId="30FD1BC8" w:rsidR="002B7903" w:rsidRPr="00295B30" w:rsidRDefault="002B7903" w:rsidP="002B7903">
            <w:pPr>
              <w:rPr>
                <w:rFonts w:cs="Arial"/>
                <w:sz w:val="18"/>
                <w:szCs w:val="18"/>
              </w:rPr>
            </w:pPr>
            <w:bookmarkStart w:id="14" w:name="Číslo114"/>
            <w:r w:rsidRPr="00295B30">
              <w:rPr>
                <w:rFonts w:cs="Arial"/>
                <w:sz w:val="18"/>
                <w:szCs w:val="18"/>
              </w:rPr>
              <w:t>1.14</w:t>
            </w:r>
            <w:bookmarkEnd w:id="14"/>
          </w:p>
        </w:tc>
        <w:tc>
          <w:tcPr>
            <w:tcW w:w="5097" w:type="dxa"/>
          </w:tcPr>
          <w:p w14:paraId="5E4BDE60"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nimmt zur Kenntnis, dass die Aktualisierung der Übersicht über die Aktivitäten im Gewässerbett der Elbe und ihrer Nebenflüsse in der Tschechischen Republik und Deutschland, die zu einer Remobilisierung der Sedimente führen können, seit der letzten Beratung noch nicht abgeschlossen ist. Die tschechische und deutsche Delegation schicken dem Sekretariat ihre Hinweise zur Aktualisierung der Übersicht bis Ende Juni 2018, um sie bei der 46. Beratung im September 2018 vorlegen zu können. </w:t>
            </w:r>
          </w:p>
          <w:p w14:paraId="2EEA2879" w14:textId="77777777" w:rsidR="002B7903" w:rsidRPr="00295B30" w:rsidRDefault="002B7903" w:rsidP="002B7903">
            <w:pPr>
              <w:rPr>
                <w:rFonts w:cs="Arial"/>
                <w:sz w:val="18"/>
                <w:szCs w:val="18"/>
              </w:rPr>
            </w:pPr>
          </w:p>
        </w:tc>
        <w:tc>
          <w:tcPr>
            <w:tcW w:w="1134" w:type="dxa"/>
          </w:tcPr>
          <w:p w14:paraId="55C332EA" w14:textId="77777777" w:rsidR="002B7903" w:rsidRPr="00295B30" w:rsidRDefault="002B7903" w:rsidP="002B7903">
            <w:pPr>
              <w:jc w:val="center"/>
              <w:rPr>
                <w:rFonts w:cs="Arial"/>
                <w:sz w:val="18"/>
                <w:szCs w:val="18"/>
              </w:rPr>
            </w:pPr>
            <w:r w:rsidRPr="00295B30">
              <w:rPr>
                <w:rFonts w:cs="Arial"/>
                <w:sz w:val="18"/>
                <w:szCs w:val="18"/>
              </w:rPr>
              <w:t>WFD,</w:t>
            </w:r>
          </w:p>
          <w:p w14:paraId="3245C4AB" w14:textId="231CE5B1" w:rsidR="002B7903" w:rsidRPr="00295B30" w:rsidRDefault="002B7903" w:rsidP="002B7903">
            <w:pPr>
              <w:jc w:val="center"/>
              <w:rPr>
                <w:rFonts w:cs="Arial"/>
                <w:sz w:val="18"/>
                <w:szCs w:val="18"/>
              </w:rPr>
            </w:pPr>
            <w:r w:rsidRPr="00295B30">
              <w:rPr>
                <w:rFonts w:cs="Arial"/>
                <w:sz w:val="18"/>
                <w:szCs w:val="18"/>
              </w:rPr>
              <w:t>Sekretariat</w:t>
            </w:r>
          </w:p>
        </w:tc>
        <w:tc>
          <w:tcPr>
            <w:tcW w:w="2727" w:type="dxa"/>
          </w:tcPr>
          <w:p w14:paraId="5789457F" w14:textId="35D47130" w:rsidR="002B7903" w:rsidRPr="00295B30" w:rsidRDefault="002B7903" w:rsidP="002B7903">
            <w:pPr>
              <w:pStyle w:val="Zhlav"/>
              <w:jc w:val="left"/>
              <w:rPr>
                <w:rFonts w:cs="Arial"/>
                <w:sz w:val="18"/>
                <w:szCs w:val="18"/>
              </w:rPr>
            </w:pPr>
            <w:r w:rsidRPr="00295B30">
              <w:rPr>
                <w:rFonts w:cs="Arial"/>
                <w:sz w:val="18"/>
                <w:szCs w:val="18"/>
              </w:rPr>
              <w:t>45. Beratung WFD,</w:t>
            </w:r>
          </w:p>
          <w:p w14:paraId="483BF78C" w14:textId="6592E107" w:rsidR="002B7903" w:rsidRPr="00295B30" w:rsidRDefault="002B7903" w:rsidP="002B7903">
            <w:pPr>
              <w:pStyle w:val="Zhlav"/>
              <w:jc w:val="left"/>
              <w:rPr>
                <w:rFonts w:cs="Arial"/>
                <w:sz w:val="18"/>
                <w:szCs w:val="18"/>
              </w:rPr>
            </w:pPr>
            <w:r w:rsidRPr="00295B30">
              <w:rPr>
                <w:rFonts w:cs="Arial"/>
                <w:sz w:val="18"/>
                <w:szCs w:val="18"/>
              </w:rPr>
              <w:t>20.03. - 21.03.2018,</w:t>
            </w:r>
          </w:p>
          <w:p w14:paraId="3F948A9B" w14:textId="149BC3BD" w:rsidR="002B7903" w:rsidRPr="00295B30" w:rsidRDefault="002B7903" w:rsidP="002B7903">
            <w:pPr>
              <w:pStyle w:val="Zhlav"/>
              <w:jc w:val="left"/>
              <w:rPr>
                <w:rFonts w:cs="Arial"/>
                <w:sz w:val="18"/>
                <w:szCs w:val="18"/>
              </w:rPr>
            </w:pPr>
            <w:r w:rsidRPr="00295B30">
              <w:rPr>
                <w:rFonts w:cs="Arial"/>
                <w:sz w:val="18"/>
                <w:szCs w:val="18"/>
              </w:rPr>
              <w:t>Beschluss zum TOP 5</w:t>
            </w:r>
          </w:p>
          <w:p w14:paraId="4096207E" w14:textId="77777777" w:rsidR="002B7903" w:rsidRPr="00295B30" w:rsidRDefault="002B7903" w:rsidP="002B7903">
            <w:pPr>
              <w:pStyle w:val="Zhlav"/>
              <w:jc w:val="left"/>
              <w:rPr>
                <w:rFonts w:cs="Arial"/>
                <w:sz w:val="18"/>
                <w:szCs w:val="18"/>
              </w:rPr>
            </w:pPr>
          </w:p>
          <w:p w14:paraId="5A6966DA" w14:textId="1230F2C1" w:rsidR="002B7903" w:rsidRPr="00295B30" w:rsidRDefault="002B7903" w:rsidP="002B7903">
            <w:pPr>
              <w:pStyle w:val="Zhlav"/>
              <w:jc w:val="left"/>
              <w:rPr>
                <w:rFonts w:cs="Arial"/>
                <w:sz w:val="18"/>
                <w:szCs w:val="18"/>
              </w:rPr>
            </w:pPr>
            <w:r>
              <w:rPr>
                <w:rFonts w:cs="Arial"/>
                <w:sz w:val="18"/>
                <w:szCs w:val="18"/>
              </w:rPr>
              <w:t xml:space="preserve">Die aktualisierte Übersicht ist in Vorlage </w:t>
            </w:r>
            <w:r w:rsidRPr="00295B30">
              <w:rPr>
                <w:rFonts w:cs="Arial"/>
                <w:sz w:val="18"/>
                <w:szCs w:val="18"/>
              </w:rPr>
              <w:t>zum TOP 5 der 46. Beratung der AG WFD.</w:t>
            </w:r>
          </w:p>
          <w:p w14:paraId="0FD45674" w14:textId="77777777" w:rsidR="002B7903" w:rsidRPr="00295B30" w:rsidRDefault="002B7903" w:rsidP="002B7903">
            <w:pPr>
              <w:pStyle w:val="Zhlav"/>
              <w:jc w:val="left"/>
              <w:rPr>
                <w:rFonts w:cs="Arial"/>
                <w:sz w:val="18"/>
                <w:szCs w:val="18"/>
              </w:rPr>
            </w:pPr>
          </w:p>
        </w:tc>
      </w:tr>
      <w:tr w:rsidR="002B7903" w:rsidRPr="00295B30" w14:paraId="5585FFB8" w14:textId="77777777" w:rsidTr="00805CAC">
        <w:trPr>
          <w:cantSplit/>
        </w:trPr>
        <w:tc>
          <w:tcPr>
            <w:tcW w:w="610" w:type="dxa"/>
          </w:tcPr>
          <w:p w14:paraId="4A4E2493" w14:textId="791F8BFD" w:rsidR="002B7903" w:rsidRPr="00295B30" w:rsidRDefault="002B7903" w:rsidP="002B7903">
            <w:pPr>
              <w:rPr>
                <w:rFonts w:cs="Arial"/>
                <w:sz w:val="18"/>
                <w:szCs w:val="18"/>
              </w:rPr>
            </w:pPr>
            <w:bookmarkStart w:id="15" w:name="Číslo115"/>
            <w:r w:rsidRPr="00295B30">
              <w:rPr>
                <w:rFonts w:cs="Arial"/>
                <w:sz w:val="18"/>
                <w:szCs w:val="18"/>
              </w:rPr>
              <w:lastRenderedPageBreak/>
              <w:t>1.15</w:t>
            </w:r>
            <w:bookmarkEnd w:id="15"/>
          </w:p>
        </w:tc>
        <w:tc>
          <w:tcPr>
            <w:tcW w:w="5097" w:type="dxa"/>
          </w:tcPr>
          <w:p w14:paraId="2CB3DD20"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nimmt die Information der tschechischen Seite zur Kenntnis, dass die Machbarkeitsstudie zur Sanierung der schadstoffbelasteten Sedimente an ausgewählten Standorten der tschechischen unteren Elbe im Dezember 2017 abgeschlossen wurde. Die Arbeitsgruppe WFD begrüßt, dass anhand der Ergebnisse der Studie eine Pilotsanierung an zwei ausgewählten Standorten der Studie vorbereitet wird. </w:t>
            </w:r>
          </w:p>
          <w:p w14:paraId="090A7235" w14:textId="77777777" w:rsidR="002B7903" w:rsidRPr="00295B30" w:rsidRDefault="002B7903" w:rsidP="002B7903">
            <w:pPr>
              <w:rPr>
                <w:rFonts w:cs="Arial"/>
                <w:sz w:val="18"/>
                <w:szCs w:val="18"/>
              </w:rPr>
            </w:pPr>
          </w:p>
        </w:tc>
        <w:tc>
          <w:tcPr>
            <w:tcW w:w="1134" w:type="dxa"/>
          </w:tcPr>
          <w:p w14:paraId="189B9450" w14:textId="77777777" w:rsidR="002B7903" w:rsidRPr="00295B30" w:rsidRDefault="002B7903" w:rsidP="002B7903">
            <w:pPr>
              <w:jc w:val="center"/>
              <w:rPr>
                <w:rFonts w:cs="Arial"/>
                <w:sz w:val="18"/>
                <w:szCs w:val="18"/>
              </w:rPr>
            </w:pPr>
            <w:r w:rsidRPr="00295B30">
              <w:rPr>
                <w:rFonts w:cs="Arial"/>
                <w:sz w:val="18"/>
                <w:szCs w:val="18"/>
              </w:rPr>
              <w:t>SW,</w:t>
            </w:r>
          </w:p>
          <w:p w14:paraId="23956FBF" w14:textId="77777777" w:rsidR="002B7903" w:rsidRPr="00295B30" w:rsidRDefault="002B7903" w:rsidP="002B7903">
            <w:pPr>
              <w:jc w:val="center"/>
              <w:rPr>
                <w:rFonts w:cs="Arial"/>
                <w:sz w:val="18"/>
                <w:szCs w:val="18"/>
              </w:rPr>
            </w:pPr>
            <w:r w:rsidRPr="00295B30">
              <w:rPr>
                <w:rFonts w:cs="Arial"/>
                <w:sz w:val="18"/>
                <w:szCs w:val="18"/>
              </w:rPr>
              <w:t>WFD</w:t>
            </w:r>
          </w:p>
          <w:p w14:paraId="5E8C170B" w14:textId="77777777" w:rsidR="002B7903" w:rsidRPr="00295B30" w:rsidRDefault="002B7903" w:rsidP="002B7903">
            <w:pPr>
              <w:jc w:val="center"/>
              <w:rPr>
                <w:rFonts w:cs="Arial"/>
                <w:sz w:val="18"/>
                <w:szCs w:val="18"/>
              </w:rPr>
            </w:pPr>
          </w:p>
        </w:tc>
        <w:tc>
          <w:tcPr>
            <w:tcW w:w="2727" w:type="dxa"/>
          </w:tcPr>
          <w:p w14:paraId="36ECAC15" w14:textId="52E5485D" w:rsidR="002B7903" w:rsidRPr="00295B30" w:rsidRDefault="002B7903" w:rsidP="002B7903">
            <w:pPr>
              <w:pStyle w:val="Zhlav"/>
              <w:jc w:val="left"/>
              <w:rPr>
                <w:rFonts w:cs="Arial"/>
                <w:sz w:val="18"/>
                <w:szCs w:val="18"/>
              </w:rPr>
            </w:pPr>
            <w:r w:rsidRPr="00295B30">
              <w:rPr>
                <w:rFonts w:cs="Arial"/>
                <w:sz w:val="18"/>
                <w:szCs w:val="18"/>
              </w:rPr>
              <w:t>45. Beratung WFD,</w:t>
            </w:r>
          </w:p>
          <w:p w14:paraId="30927639" w14:textId="1070A49E" w:rsidR="002B7903" w:rsidRPr="00295B30" w:rsidRDefault="002B7903" w:rsidP="002B7903">
            <w:pPr>
              <w:pStyle w:val="Zhlav"/>
              <w:jc w:val="left"/>
              <w:rPr>
                <w:rFonts w:cs="Arial"/>
                <w:sz w:val="18"/>
                <w:szCs w:val="18"/>
              </w:rPr>
            </w:pPr>
            <w:r w:rsidRPr="00295B30">
              <w:rPr>
                <w:rFonts w:cs="Arial"/>
                <w:sz w:val="18"/>
                <w:szCs w:val="18"/>
              </w:rPr>
              <w:t>20.03. - 21.03.2018,</w:t>
            </w:r>
          </w:p>
          <w:p w14:paraId="7DCE4551" w14:textId="57563B25" w:rsidR="002B7903" w:rsidRPr="00295B30" w:rsidRDefault="002B7903" w:rsidP="002B7903">
            <w:pPr>
              <w:pStyle w:val="Zhlav"/>
              <w:jc w:val="left"/>
              <w:rPr>
                <w:rFonts w:cs="Arial"/>
                <w:sz w:val="18"/>
                <w:szCs w:val="18"/>
              </w:rPr>
            </w:pPr>
            <w:r w:rsidRPr="00295B30">
              <w:rPr>
                <w:rFonts w:cs="Arial"/>
                <w:sz w:val="18"/>
                <w:szCs w:val="18"/>
              </w:rPr>
              <w:t>Beschluss zum TOP 5</w:t>
            </w:r>
          </w:p>
          <w:p w14:paraId="6D4621BE" w14:textId="77777777" w:rsidR="002B7903" w:rsidRPr="00295B30" w:rsidRDefault="002B7903" w:rsidP="002B7903">
            <w:pPr>
              <w:pStyle w:val="Zhlav"/>
              <w:jc w:val="left"/>
              <w:rPr>
                <w:rFonts w:cs="Arial"/>
                <w:sz w:val="18"/>
                <w:szCs w:val="18"/>
              </w:rPr>
            </w:pPr>
          </w:p>
          <w:p w14:paraId="368976D3" w14:textId="746A0722" w:rsidR="002B7903" w:rsidRPr="00295B30" w:rsidRDefault="002B7903" w:rsidP="002B7903">
            <w:pPr>
              <w:pStyle w:val="Zhlav"/>
              <w:jc w:val="left"/>
              <w:rPr>
                <w:rFonts w:cs="Arial"/>
                <w:sz w:val="18"/>
                <w:szCs w:val="18"/>
              </w:rPr>
            </w:pPr>
            <w:r w:rsidRPr="00295B30">
              <w:rPr>
                <w:rFonts w:cs="Arial"/>
                <w:sz w:val="18"/>
                <w:szCs w:val="18"/>
              </w:rPr>
              <w:t>Information im TOP 5 der 46. Beratung der AG WFD.</w:t>
            </w:r>
          </w:p>
          <w:p w14:paraId="5AB464A5" w14:textId="77777777" w:rsidR="002B7903" w:rsidRPr="00295B30" w:rsidRDefault="002B7903" w:rsidP="002B7903">
            <w:pPr>
              <w:pStyle w:val="Zhlav"/>
              <w:jc w:val="left"/>
              <w:rPr>
                <w:rFonts w:cs="Arial"/>
                <w:sz w:val="18"/>
                <w:szCs w:val="18"/>
              </w:rPr>
            </w:pPr>
          </w:p>
        </w:tc>
      </w:tr>
      <w:tr w:rsidR="002B7903" w:rsidRPr="00295B30" w14:paraId="02236A63" w14:textId="77777777" w:rsidTr="00805CAC">
        <w:trPr>
          <w:cantSplit/>
        </w:trPr>
        <w:tc>
          <w:tcPr>
            <w:tcW w:w="610" w:type="dxa"/>
          </w:tcPr>
          <w:p w14:paraId="10B01C0D" w14:textId="4A4A5BED" w:rsidR="002B7903" w:rsidRPr="00295B30" w:rsidRDefault="002B7903" w:rsidP="002B7903">
            <w:pPr>
              <w:rPr>
                <w:rFonts w:cs="Arial"/>
                <w:sz w:val="18"/>
                <w:szCs w:val="18"/>
              </w:rPr>
            </w:pPr>
            <w:bookmarkStart w:id="16" w:name="Číslo116"/>
            <w:r w:rsidRPr="00295B30">
              <w:rPr>
                <w:rFonts w:cs="Arial"/>
                <w:sz w:val="18"/>
                <w:szCs w:val="18"/>
              </w:rPr>
              <w:t>1.16</w:t>
            </w:r>
            <w:bookmarkEnd w:id="16"/>
          </w:p>
        </w:tc>
        <w:tc>
          <w:tcPr>
            <w:tcW w:w="5097" w:type="dxa"/>
          </w:tcPr>
          <w:p w14:paraId="267FF294" w14:textId="77777777" w:rsidR="002B7903" w:rsidRPr="00295B30" w:rsidRDefault="002B7903" w:rsidP="002B7903">
            <w:pPr>
              <w:pStyle w:val="StandardimBeschluss"/>
              <w:rPr>
                <w:rFonts w:cs="Arial"/>
                <w:color w:val="000000"/>
                <w:sz w:val="18"/>
                <w:szCs w:val="18"/>
              </w:rPr>
            </w:pPr>
            <w:r w:rsidRPr="00295B30">
              <w:rPr>
                <w:rFonts w:cs="Arial"/>
                <w:color w:val="000000"/>
                <w:sz w:val="18"/>
                <w:szCs w:val="18"/>
              </w:rPr>
              <w:t xml:space="preserve">Die Arbeitsgruppe WFD nimmt den Stand der Bearbeitung der „Messstrategie der IKSE“ zur </w:t>
            </w:r>
            <w:r w:rsidRPr="00295B30">
              <w:rPr>
                <w:rFonts w:cs="Arial"/>
                <w:color w:val="000000"/>
                <w:spacing w:val="2"/>
                <w:sz w:val="18"/>
                <w:szCs w:val="18"/>
              </w:rPr>
              <w:t xml:space="preserve">Kenntnis. Die Vorgehensweise für die künftige von der Expertengruppe SW vorgeschlagene </w:t>
            </w:r>
            <w:r w:rsidRPr="00295B30">
              <w:rPr>
                <w:rFonts w:cs="Arial"/>
                <w:color w:val="000000"/>
                <w:sz w:val="18"/>
                <w:szCs w:val="18"/>
              </w:rPr>
              <w:t xml:space="preserve">Aktualisierung der Strategie wird in der nächsten Beratung der Arbeitsgruppe WFD abgestimmt, wenn der von der Expertengruppe SW abgestimmte Entwurf der Strategie vorliegt. </w:t>
            </w:r>
          </w:p>
          <w:p w14:paraId="1D98503D" w14:textId="77777777" w:rsidR="002B7903" w:rsidRPr="00295B30" w:rsidRDefault="002B7903" w:rsidP="002B7903">
            <w:pPr>
              <w:rPr>
                <w:rFonts w:cs="Arial"/>
                <w:sz w:val="18"/>
                <w:szCs w:val="18"/>
              </w:rPr>
            </w:pPr>
          </w:p>
        </w:tc>
        <w:tc>
          <w:tcPr>
            <w:tcW w:w="1134" w:type="dxa"/>
          </w:tcPr>
          <w:p w14:paraId="52A05FC8" w14:textId="77777777" w:rsidR="002B7903" w:rsidRPr="00295B30" w:rsidRDefault="002B7903" w:rsidP="002B7903">
            <w:pPr>
              <w:jc w:val="center"/>
              <w:rPr>
                <w:rFonts w:cs="Arial"/>
                <w:sz w:val="18"/>
                <w:szCs w:val="18"/>
              </w:rPr>
            </w:pPr>
            <w:r w:rsidRPr="00295B30">
              <w:rPr>
                <w:rFonts w:cs="Arial"/>
                <w:sz w:val="18"/>
                <w:szCs w:val="18"/>
              </w:rPr>
              <w:t>SW,</w:t>
            </w:r>
          </w:p>
          <w:p w14:paraId="6D876168" w14:textId="77777777" w:rsidR="002B7903" w:rsidRPr="00295B30" w:rsidRDefault="002B7903" w:rsidP="002B7903">
            <w:pPr>
              <w:jc w:val="center"/>
              <w:rPr>
                <w:rFonts w:cs="Arial"/>
                <w:sz w:val="18"/>
                <w:szCs w:val="18"/>
              </w:rPr>
            </w:pPr>
            <w:r w:rsidRPr="00295B30">
              <w:rPr>
                <w:rFonts w:cs="Arial"/>
                <w:sz w:val="18"/>
                <w:szCs w:val="18"/>
              </w:rPr>
              <w:t>WFD</w:t>
            </w:r>
          </w:p>
          <w:p w14:paraId="116B5575" w14:textId="77777777" w:rsidR="002B7903" w:rsidRPr="00295B30" w:rsidRDefault="002B7903" w:rsidP="002B7903">
            <w:pPr>
              <w:jc w:val="center"/>
              <w:rPr>
                <w:rFonts w:cs="Arial"/>
                <w:sz w:val="18"/>
                <w:szCs w:val="18"/>
              </w:rPr>
            </w:pPr>
          </w:p>
        </w:tc>
        <w:tc>
          <w:tcPr>
            <w:tcW w:w="2727" w:type="dxa"/>
          </w:tcPr>
          <w:p w14:paraId="7DB0C63E" w14:textId="03CC02D1" w:rsidR="002B7903" w:rsidRPr="00295B30" w:rsidRDefault="002B7903" w:rsidP="002B7903">
            <w:pPr>
              <w:pStyle w:val="Zhlav"/>
              <w:jc w:val="left"/>
              <w:rPr>
                <w:rFonts w:cs="Arial"/>
                <w:sz w:val="18"/>
                <w:szCs w:val="18"/>
              </w:rPr>
            </w:pPr>
            <w:r w:rsidRPr="00295B30">
              <w:rPr>
                <w:rFonts w:cs="Arial"/>
                <w:sz w:val="18"/>
                <w:szCs w:val="18"/>
              </w:rPr>
              <w:t>45. Beratung WFD,</w:t>
            </w:r>
          </w:p>
          <w:p w14:paraId="01B23548" w14:textId="4EF59B56" w:rsidR="002B7903" w:rsidRPr="00295B30" w:rsidRDefault="002B7903" w:rsidP="002B7903">
            <w:pPr>
              <w:pStyle w:val="Zhlav"/>
              <w:jc w:val="left"/>
              <w:rPr>
                <w:rFonts w:cs="Arial"/>
                <w:sz w:val="18"/>
                <w:szCs w:val="18"/>
              </w:rPr>
            </w:pPr>
            <w:r w:rsidRPr="00295B30">
              <w:rPr>
                <w:rFonts w:cs="Arial"/>
                <w:sz w:val="18"/>
                <w:szCs w:val="18"/>
              </w:rPr>
              <w:t>20.03. - 21.03.2018,</w:t>
            </w:r>
          </w:p>
          <w:p w14:paraId="2CB2CF44" w14:textId="6E5510D3" w:rsidR="002B7903" w:rsidRPr="00295B30" w:rsidRDefault="002B7903" w:rsidP="002B7903">
            <w:pPr>
              <w:pStyle w:val="Zhlav"/>
              <w:jc w:val="left"/>
              <w:rPr>
                <w:rFonts w:cs="Arial"/>
                <w:sz w:val="18"/>
                <w:szCs w:val="18"/>
              </w:rPr>
            </w:pPr>
            <w:r w:rsidRPr="00295B30">
              <w:rPr>
                <w:rFonts w:cs="Arial"/>
                <w:sz w:val="18"/>
                <w:szCs w:val="18"/>
              </w:rPr>
              <w:t>Beschluss zum TOP 6</w:t>
            </w:r>
          </w:p>
          <w:p w14:paraId="62C641D0" w14:textId="77777777" w:rsidR="002B7903" w:rsidRPr="00295B30" w:rsidRDefault="002B7903" w:rsidP="002B7903">
            <w:pPr>
              <w:pStyle w:val="Zhlav"/>
              <w:jc w:val="left"/>
              <w:rPr>
                <w:rFonts w:cs="Arial"/>
                <w:sz w:val="18"/>
                <w:szCs w:val="18"/>
              </w:rPr>
            </w:pPr>
          </w:p>
          <w:p w14:paraId="6AD7BECC" w14:textId="5B0B658F" w:rsidR="002B7903" w:rsidRPr="00295B30" w:rsidRDefault="002B7903" w:rsidP="002B7903">
            <w:pPr>
              <w:pStyle w:val="Zhlav"/>
              <w:jc w:val="left"/>
              <w:rPr>
                <w:rFonts w:cs="Arial"/>
                <w:sz w:val="18"/>
                <w:szCs w:val="18"/>
              </w:rPr>
            </w:pPr>
            <w:r w:rsidRPr="00295B30">
              <w:rPr>
                <w:rFonts w:cs="Arial"/>
                <w:sz w:val="18"/>
                <w:szCs w:val="18"/>
              </w:rPr>
              <w:t>Siehe auch lfd. Nr. 2.</w:t>
            </w:r>
            <w:r w:rsidR="006B7034">
              <w:rPr>
                <w:rFonts w:cs="Arial"/>
                <w:sz w:val="18"/>
                <w:szCs w:val="18"/>
              </w:rPr>
              <w:t>9</w:t>
            </w:r>
            <w:r w:rsidRPr="00295B30">
              <w:rPr>
                <w:rFonts w:cs="Arial"/>
                <w:sz w:val="18"/>
                <w:szCs w:val="18"/>
              </w:rPr>
              <w:t>.</w:t>
            </w:r>
          </w:p>
          <w:p w14:paraId="71BF8A13" w14:textId="324EE8DF" w:rsidR="002B7903" w:rsidRPr="00295B30" w:rsidRDefault="002B7903" w:rsidP="002B7903">
            <w:pPr>
              <w:pStyle w:val="Zhlav"/>
              <w:jc w:val="left"/>
              <w:rPr>
                <w:rFonts w:cs="Arial"/>
                <w:sz w:val="18"/>
                <w:szCs w:val="18"/>
              </w:rPr>
            </w:pPr>
            <w:r>
              <w:rPr>
                <w:rFonts w:cs="Arial"/>
                <w:sz w:val="18"/>
                <w:szCs w:val="18"/>
              </w:rPr>
              <w:t xml:space="preserve">Der in der EG SW abgestimmte Entwurf der Messstrategie ist in Vorlage </w:t>
            </w:r>
            <w:r w:rsidRPr="00295B30">
              <w:rPr>
                <w:rFonts w:cs="Arial"/>
                <w:sz w:val="18"/>
                <w:szCs w:val="18"/>
              </w:rPr>
              <w:t>zum TOP 6 der 46. Beratung der AG WFD.</w:t>
            </w:r>
          </w:p>
          <w:p w14:paraId="7598CDFD" w14:textId="77777777" w:rsidR="002B7903" w:rsidRPr="00295B30" w:rsidRDefault="002B7903" w:rsidP="002B7903">
            <w:pPr>
              <w:pStyle w:val="Zhlav"/>
              <w:jc w:val="left"/>
              <w:rPr>
                <w:rFonts w:cs="Arial"/>
                <w:sz w:val="18"/>
                <w:szCs w:val="18"/>
              </w:rPr>
            </w:pPr>
          </w:p>
        </w:tc>
      </w:tr>
      <w:tr w:rsidR="002B7903" w:rsidRPr="00295B30" w14:paraId="45CE6355" w14:textId="77777777" w:rsidTr="00805CAC">
        <w:trPr>
          <w:cantSplit/>
        </w:trPr>
        <w:tc>
          <w:tcPr>
            <w:tcW w:w="610" w:type="dxa"/>
          </w:tcPr>
          <w:p w14:paraId="23B50034" w14:textId="21B5660C" w:rsidR="002B7903" w:rsidRPr="00295B30" w:rsidRDefault="002B7903" w:rsidP="002B7903">
            <w:pPr>
              <w:rPr>
                <w:rFonts w:cs="Arial"/>
                <w:sz w:val="18"/>
                <w:szCs w:val="18"/>
              </w:rPr>
            </w:pPr>
            <w:bookmarkStart w:id="17" w:name="Číslo117"/>
            <w:r w:rsidRPr="00295B30">
              <w:rPr>
                <w:rFonts w:cs="Arial"/>
                <w:sz w:val="18"/>
                <w:szCs w:val="18"/>
              </w:rPr>
              <w:t>1.17</w:t>
            </w:r>
            <w:bookmarkEnd w:id="17"/>
          </w:p>
        </w:tc>
        <w:tc>
          <w:tcPr>
            <w:tcW w:w="5097" w:type="dxa"/>
          </w:tcPr>
          <w:p w14:paraId="3EB45659" w14:textId="77777777" w:rsidR="002B7903" w:rsidRPr="00295B30" w:rsidRDefault="002B7903" w:rsidP="002B7903">
            <w:pPr>
              <w:pStyle w:val="StandardimBeschluss"/>
              <w:rPr>
                <w:rFonts w:cs="Arial"/>
                <w:sz w:val="18"/>
                <w:szCs w:val="18"/>
              </w:rPr>
            </w:pPr>
            <w:r w:rsidRPr="00295B30">
              <w:rPr>
                <w:rFonts w:cs="Arial"/>
                <w:color w:val="000000"/>
                <w:sz w:val="18"/>
                <w:szCs w:val="18"/>
              </w:rPr>
              <w:t xml:space="preserve">Die Arbeitsgruppe WFD nimmt den Bericht </w:t>
            </w:r>
            <w:r w:rsidRPr="00295B30">
              <w:rPr>
                <w:rFonts w:cs="Arial"/>
                <w:sz w:val="18"/>
                <w:szCs w:val="18"/>
              </w:rPr>
              <w:t xml:space="preserve">über die Durchführung und Ergebnisse der Qualitätssicherungsmaßnahmen 2016 (Probenahme aus der Elbe in Hitzacker und anschließender auf Diatomeen ausgerichteter Ringversuch) zur Kenntnis. Der Bericht wird in der Beratung der Delegationsleiter der IKSE im Mai 2018 zur Kenntnisnahme vorgelegt. </w:t>
            </w:r>
          </w:p>
          <w:p w14:paraId="434A060B" w14:textId="77777777" w:rsidR="002B7903" w:rsidRPr="00295B30" w:rsidRDefault="002B7903" w:rsidP="002B7903">
            <w:pPr>
              <w:rPr>
                <w:rFonts w:cs="Arial"/>
                <w:sz w:val="18"/>
                <w:szCs w:val="18"/>
              </w:rPr>
            </w:pPr>
          </w:p>
        </w:tc>
        <w:tc>
          <w:tcPr>
            <w:tcW w:w="1134" w:type="dxa"/>
          </w:tcPr>
          <w:p w14:paraId="5C20DF61" w14:textId="77777777" w:rsidR="002B7903" w:rsidRPr="00295B30" w:rsidRDefault="002B7903" w:rsidP="002B7903">
            <w:pPr>
              <w:jc w:val="center"/>
              <w:rPr>
                <w:rFonts w:cs="Arial"/>
                <w:sz w:val="18"/>
                <w:szCs w:val="18"/>
              </w:rPr>
            </w:pPr>
            <w:r w:rsidRPr="00295B30">
              <w:rPr>
                <w:rFonts w:cs="Arial"/>
                <w:sz w:val="18"/>
                <w:szCs w:val="18"/>
              </w:rPr>
              <w:t>SW,</w:t>
            </w:r>
          </w:p>
          <w:p w14:paraId="74267C67" w14:textId="77777777" w:rsidR="002B7903" w:rsidRPr="00295B30" w:rsidRDefault="002B7903" w:rsidP="002B7903">
            <w:pPr>
              <w:jc w:val="center"/>
              <w:rPr>
                <w:rFonts w:cs="Arial"/>
                <w:sz w:val="18"/>
                <w:szCs w:val="18"/>
              </w:rPr>
            </w:pPr>
            <w:r w:rsidRPr="00295B30">
              <w:rPr>
                <w:rFonts w:cs="Arial"/>
                <w:sz w:val="18"/>
                <w:szCs w:val="18"/>
              </w:rPr>
              <w:t>WFD</w:t>
            </w:r>
          </w:p>
          <w:p w14:paraId="0B36C3A9" w14:textId="77777777" w:rsidR="002B7903" w:rsidRPr="00295B30" w:rsidRDefault="002B7903" w:rsidP="002B7903">
            <w:pPr>
              <w:jc w:val="center"/>
              <w:rPr>
                <w:rFonts w:cs="Arial"/>
                <w:sz w:val="18"/>
                <w:szCs w:val="18"/>
              </w:rPr>
            </w:pPr>
          </w:p>
        </w:tc>
        <w:tc>
          <w:tcPr>
            <w:tcW w:w="2727" w:type="dxa"/>
          </w:tcPr>
          <w:p w14:paraId="037F7867" w14:textId="17ED3633" w:rsidR="002B7903" w:rsidRPr="00295B30" w:rsidRDefault="002B7903" w:rsidP="002B7903">
            <w:pPr>
              <w:pStyle w:val="Zhlav"/>
              <w:jc w:val="left"/>
              <w:rPr>
                <w:rFonts w:cs="Arial"/>
                <w:sz w:val="18"/>
                <w:szCs w:val="18"/>
              </w:rPr>
            </w:pPr>
            <w:r w:rsidRPr="00295B30">
              <w:rPr>
                <w:rFonts w:cs="Arial"/>
                <w:sz w:val="18"/>
                <w:szCs w:val="18"/>
              </w:rPr>
              <w:t>45. Beratung WFD,</w:t>
            </w:r>
          </w:p>
          <w:p w14:paraId="4C3AB9FF" w14:textId="3AE5E883" w:rsidR="002B7903" w:rsidRPr="00295B30" w:rsidRDefault="002B7903" w:rsidP="002B7903">
            <w:pPr>
              <w:pStyle w:val="Zhlav"/>
              <w:jc w:val="left"/>
              <w:rPr>
                <w:rFonts w:cs="Arial"/>
                <w:sz w:val="18"/>
                <w:szCs w:val="18"/>
              </w:rPr>
            </w:pPr>
            <w:r w:rsidRPr="00295B30">
              <w:rPr>
                <w:rFonts w:cs="Arial"/>
                <w:sz w:val="18"/>
                <w:szCs w:val="18"/>
              </w:rPr>
              <w:t>20.03. - 21.03.2018,</w:t>
            </w:r>
          </w:p>
          <w:p w14:paraId="03FE366B" w14:textId="09AD16B4" w:rsidR="002B7903" w:rsidRPr="00295B30" w:rsidRDefault="002B7903" w:rsidP="002B7903">
            <w:pPr>
              <w:pStyle w:val="Zhlav"/>
              <w:jc w:val="left"/>
              <w:rPr>
                <w:rFonts w:cs="Arial"/>
                <w:sz w:val="18"/>
                <w:szCs w:val="18"/>
              </w:rPr>
            </w:pPr>
            <w:r w:rsidRPr="00295B30">
              <w:rPr>
                <w:rFonts w:cs="Arial"/>
                <w:sz w:val="18"/>
                <w:szCs w:val="18"/>
              </w:rPr>
              <w:t>Beschluss zum TOP 7</w:t>
            </w:r>
          </w:p>
          <w:p w14:paraId="4A7A64FD" w14:textId="77777777" w:rsidR="002B7903" w:rsidRPr="00295B30" w:rsidRDefault="002B7903" w:rsidP="002B7903">
            <w:pPr>
              <w:pStyle w:val="Zhlav"/>
              <w:jc w:val="left"/>
              <w:rPr>
                <w:rFonts w:cs="Arial"/>
                <w:sz w:val="18"/>
                <w:szCs w:val="18"/>
              </w:rPr>
            </w:pPr>
          </w:p>
          <w:p w14:paraId="548107A3" w14:textId="49977AA4" w:rsidR="002B7903" w:rsidRPr="00295B30" w:rsidRDefault="006B7034" w:rsidP="002B7903">
            <w:pPr>
              <w:pStyle w:val="Zhlav"/>
              <w:jc w:val="left"/>
              <w:rPr>
                <w:rFonts w:cs="Arial"/>
                <w:sz w:val="18"/>
                <w:szCs w:val="18"/>
              </w:rPr>
            </w:pPr>
            <w:r>
              <w:rPr>
                <w:rFonts w:cs="Arial"/>
                <w:sz w:val="18"/>
                <w:szCs w:val="18"/>
              </w:rPr>
              <w:t>Siehe auch lfd. Nr. 2.6</w:t>
            </w:r>
            <w:r w:rsidR="002B7903" w:rsidRPr="00295B30">
              <w:rPr>
                <w:rFonts w:cs="Arial"/>
                <w:sz w:val="18"/>
                <w:szCs w:val="18"/>
              </w:rPr>
              <w:t>.</w:t>
            </w:r>
          </w:p>
          <w:p w14:paraId="750EEE39" w14:textId="6E8E287C" w:rsidR="002B7903" w:rsidRPr="00295B30" w:rsidRDefault="002B7903" w:rsidP="002B7903">
            <w:pPr>
              <w:pStyle w:val="Zhlav"/>
              <w:jc w:val="left"/>
              <w:rPr>
                <w:rFonts w:cs="Arial"/>
                <w:sz w:val="18"/>
                <w:szCs w:val="18"/>
              </w:rPr>
            </w:pPr>
            <w:r>
              <w:rPr>
                <w:rFonts w:cs="Arial"/>
                <w:sz w:val="18"/>
                <w:szCs w:val="18"/>
              </w:rPr>
              <w:t>Erfüllt.</w:t>
            </w:r>
            <w:r w:rsidRPr="00295B30">
              <w:rPr>
                <w:rFonts w:cs="Arial"/>
                <w:sz w:val="18"/>
                <w:szCs w:val="18"/>
              </w:rPr>
              <w:t xml:space="preserve"> </w:t>
            </w:r>
            <w:r>
              <w:rPr>
                <w:rFonts w:cs="Arial"/>
                <w:sz w:val="18"/>
                <w:szCs w:val="18"/>
              </w:rPr>
              <w:t>Der Bericht wurde auf den Internetseiten der IKSE veröffentlicht</w:t>
            </w:r>
            <w:r w:rsidRPr="00295B30">
              <w:rPr>
                <w:rFonts w:cs="Arial"/>
                <w:sz w:val="18"/>
                <w:szCs w:val="18"/>
              </w:rPr>
              <w:t>.</w:t>
            </w:r>
          </w:p>
          <w:p w14:paraId="2DC3A645" w14:textId="77777777" w:rsidR="002B7903" w:rsidRPr="00295B30" w:rsidRDefault="002B7903" w:rsidP="002B7903">
            <w:pPr>
              <w:pStyle w:val="Zhlav"/>
              <w:jc w:val="left"/>
              <w:rPr>
                <w:rFonts w:cs="Arial"/>
                <w:sz w:val="18"/>
                <w:szCs w:val="18"/>
              </w:rPr>
            </w:pPr>
          </w:p>
        </w:tc>
      </w:tr>
      <w:tr w:rsidR="002B7903" w:rsidRPr="00295B30" w14:paraId="17158F6D" w14:textId="77777777" w:rsidTr="00805CAC">
        <w:trPr>
          <w:cantSplit/>
        </w:trPr>
        <w:tc>
          <w:tcPr>
            <w:tcW w:w="610" w:type="dxa"/>
          </w:tcPr>
          <w:p w14:paraId="19C58B8C" w14:textId="471890C2" w:rsidR="002B7903" w:rsidRPr="00295B30" w:rsidRDefault="002B7903" w:rsidP="002B7903">
            <w:pPr>
              <w:rPr>
                <w:rFonts w:cs="Arial"/>
                <w:sz w:val="18"/>
                <w:szCs w:val="18"/>
              </w:rPr>
            </w:pPr>
            <w:bookmarkStart w:id="18" w:name="Číslo118"/>
            <w:r w:rsidRPr="00295B30">
              <w:rPr>
                <w:rFonts w:cs="Arial"/>
                <w:sz w:val="18"/>
                <w:szCs w:val="18"/>
              </w:rPr>
              <w:t>1.18</w:t>
            </w:r>
            <w:bookmarkEnd w:id="18"/>
          </w:p>
        </w:tc>
        <w:tc>
          <w:tcPr>
            <w:tcW w:w="5097" w:type="dxa"/>
          </w:tcPr>
          <w:p w14:paraId="77026A7E" w14:textId="77777777" w:rsidR="002B7903" w:rsidRPr="00295B30" w:rsidRDefault="002B7903" w:rsidP="002B7903">
            <w:pPr>
              <w:pStyle w:val="StandardimBeschluss"/>
              <w:rPr>
                <w:rFonts w:cs="Arial"/>
                <w:color w:val="000000"/>
                <w:sz w:val="18"/>
                <w:szCs w:val="18"/>
              </w:rPr>
            </w:pPr>
            <w:r w:rsidRPr="00295B30">
              <w:rPr>
                <w:rFonts w:cs="Arial"/>
                <w:color w:val="000000"/>
                <w:sz w:val="18"/>
                <w:szCs w:val="18"/>
              </w:rPr>
              <w:t xml:space="preserve">Die Arbeitsgruppe WFD bittet die Expertengruppe SW, den Bericht über die Durchführung und Ergebnisse der Qualitätssicherungsmaßnahmen 2017 (Probenahme aus der Lausitzer Neiße in Görlitz) spätestens in der 47. Beratung der Arbeitsgruppe WFD im März 2019 </w:t>
            </w:r>
            <w:r w:rsidRPr="00295B30">
              <w:rPr>
                <w:rFonts w:cs="Arial"/>
                <w:sz w:val="18"/>
                <w:szCs w:val="18"/>
              </w:rPr>
              <w:t xml:space="preserve">zur Kenntnisnahme vorzulegen. </w:t>
            </w:r>
          </w:p>
          <w:p w14:paraId="41DFAB83" w14:textId="77777777" w:rsidR="002B7903" w:rsidRPr="00295B30" w:rsidRDefault="002B7903" w:rsidP="002B7903">
            <w:pPr>
              <w:rPr>
                <w:rFonts w:cs="Arial"/>
                <w:sz w:val="18"/>
                <w:szCs w:val="18"/>
              </w:rPr>
            </w:pPr>
          </w:p>
        </w:tc>
        <w:tc>
          <w:tcPr>
            <w:tcW w:w="1134" w:type="dxa"/>
          </w:tcPr>
          <w:p w14:paraId="58D60421" w14:textId="77777777" w:rsidR="002B7903" w:rsidRPr="00295B30" w:rsidRDefault="002B7903" w:rsidP="002B7903">
            <w:pPr>
              <w:jc w:val="center"/>
              <w:rPr>
                <w:rFonts w:cs="Arial"/>
                <w:sz w:val="18"/>
                <w:szCs w:val="18"/>
              </w:rPr>
            </w:pPr>
            <w:r w:rsidRPr="00295B30">
              <w:rPr>
                <w:rFonts w:cs="Arial"/>
                <w:sz w:val="18"/>
                <w:szCs w:val="18"/>
              </w:rPr>
              <w:t>SW,</w:t>
            </w:r>
          </w:p>
          <w:p w14:paraId="256956E8" w14:textId="77777777" w:rsidR="002B7903" w:rsidRPr="00295B30" w:rsidRDefault="002B7903" w:rsidP="002B7903">
            <w:pPr>
              <w:jc w:val="center"/>
              <w:rPr>
                <w:rFonts w:cs="Arial"/>
                <w:sz w:val="18"/>
                <w:szCs w:val="18"/>
              </w:rPr>
            </w:pPr>
            <w:r w:rsidRPr="00295B30">
              <w:rPr>
                <w:rFonts w:cs="Arial"/>
                <w:sz w:val="18"/>
                <w:szCs w:val="18"/>
              </w:rPr>
              <w:t>WFD</w:t>
            </w:r>
          </w:p>
          <w:p w14:paraId="3969A437" w14:textId="77777777" w:rsidR="002B7903" w:rsidRPr="00295B30" w:rsidRDefault="002B7903" w:rsidP="002B7903">
            <w:pPr>
              <w:jc w:val="center"/>
              <w:rPr>
                <w:rFonts w:cs="Arial"/>
                <w:sz w:val="18"/>
                <w:szCs w:val="18"/>
              </w:rPr>
            </w:pPr>
          </w:p>
        </w:tc>
        <w:tc>
          <w:tcPr>
            <w:tcW w:w="2727" w:type="dxa"/>
          </w:tcPr>
          <w:p w14:paraId="5537D1DB" w14:textId="2AC6943A" w:rsidR="002B7903" w:rsidRPr="00295B30" w:rsidRDefault="002B7903" w:rsidP="002B7903">
            <w:pPr>
              <w:pStyle w:val="Zhlav"/>
              <w:jc w:val="left"/>
              <w:rPr>
                <w:rFonts w:cs="Arial"/>
                <w:sz w:val="18"/>
                <w:szCs w:val="18"/>
              </w:rPr>
            </w:pPr>
            <w:r w:rsidRPr="00295B30">
              <w:rPr>
                <w:rFonts w:cs="Arial"/>
                <w:sz w:val="18"/>
                <w:szCs w:val="18"/>
              </w:rPr>
              <w:t>45. Beratung WFD,</w:t>
            </w:r>
          </w:p>
          <w:p w14:paraId="597A94A6" w14:textId="58B27EC1" w:rsidR="002B7903" w:rsidRPr="00295B30" w:rsidRDefault="002B7903" w:rsidP="002B7903">
            <w:pPr>
              <w:pStyle w:val="Zhlav"/>
              <w:jc w:val="left"/>
              <w:rPr>
                <w:rFonts w:cs="Arial"/>
                <w:sz w:val="18"/>
                <w:szCs w:val="18"/>
              </w:rPr>
            </w:pPr>
            <w:r w:rsidRPr="00295B30">
              <w:rPr>
                <w:rFonts w:cs="Arial"/>
                <w:sz w:val="18"/>
                <w:szCs w:val="18"/>
              </w:rPr>
              <w:t>20.03. - 21.03.2018,</w:t>
            </w:r>
          </w:p>
          <w:p w14:paraId="4EA59931" w14:textId="2774E1A2" w:rsidR="002B7903" w:rsidRPr="00295B30" w:rsidRDefault="002B7903" w:rsidP="002B7903">
            <w:pPr>
              <w:pStyle w:val="Zhlav"/>
              <w:jc w:val="left"/>
              <w:rPr>
                <w:rFonts w:cs="Arial"/>
                <w:sz w:val="18"/>
                <w:szCs w:val="18"/>
              </w:rPr>
            </w:pPr>
            <w:r w:rsidRPr="00295B30">
              <w:rPr>
                <w:rFonts w:cs="Arial"/>
                <w:sz w:val="18"/>
                <w:szCs w:val="18"/>
              </w:rPr>
              <w:t>Beschluss zum TOP 7</w:t>
            </w:r>
          </w:p>
          <w:p w14:paraId="41F2D46D" w14:textId="77777777" w:rsidR="002B7903" w:rsidRPr="00295B30" w:rsidRDefault="002B7903" w:rsidP="002B7903">
            <w:pPr>
              <w:pStyle w:val="Zhlav"/>
              <w:jc w:val="left"/>
              <w:rPr>
                <w:rFonts w:cs="Arial"/>
                <w:sz w:val="18"/>
                <w:szCs w:val="18"/>
              </w:rPr>
            </w:pPr>
          </w:p>
          <w:p w14:paraId="1BCC3B75" w14:textId="66275772" w:rsidR="002B7903" w:rsidRPr="00295B30" w:rsidRDefault="002B7903" w:rsidP="002B7903">
            <w:pPr>
              <w:pStyle w:val="Zhlav"/>
              <w:jc w:val="left"/>
              <w:rPr>
                <w:rFonts w:cs="Arial"/>
                <w:sz w:val="18"/>
                <w:szCs w:val="18"/>
              </w:rPr>
            </w:pPr>
            <w:r w:rsidRPr="00295B30">
              <w:rPr>
                <w:rFonts w:cs="Arial"/>
                <w:sz w:val="18"/>
                <w:szCs w:val="18"/>
              </w:rPr>
              <w:t>Information im TOP 7 der 46. Beratung der AG WFD.</w:t>
            </w:r>
          </w:p>
          <w:p w14:paraId="1CF8FD2E" w14:textId="77777777" w:rsidR="002B7903" w:rsidRPr="00295B30" w:rsidRDefault="002B7903" w:rsidP="002B7903">
            <w:pPr>
              <w:pStyle w:val="Zhlav"/>
              <w:jc w:val="left"/>
              <w:rPr>
                <w:rFonts w:cs="Arial"/>
                <w:sz w:val="18"/>
                <w:szCs w:val="18"/>
              </w:rPr>
            </w:pPr>
          </w:p>
        </w:tc>
      </w:tr>
      <w:tr w:rsidR="002B7903" w:rsidRPr="00295B30" w14:paraId="12AF1AAD" w14:textId="77777777" w:rsidTr="00805CAC">
        <w:trPr>
          <w:cantSplit/>
        </w:trPr>
        <w:tc>
          <w:tcPr>
            <w:tcW w:w="610" w:type="dxa"/>
          </w:tcPr>
          <w:p w14:paraId="312C078A" w14:textId="14763760" w:rsidR="002B7903" w:rsidRPr="00295B30" w:rsidRDefault="002B7903" w:rsidP="002B7903">
            <w:pPr>
              <w:rPr>
                <w:rFonts w:cs="Arial"/>
                <w:sz w:val="18"/>
                <w:szCs w:val="18"/>
              </w:rPr>
            </w:pPr>
            <w:r w:rsidRPr="00295B30">
              <w:rPr>
                <w:rFonts w:cs="Arial"/>
                <w:sz w:val="18"/>
                <w:szCs w:val="18"/>
              </w:rPr>
              <w:t>1.19</w:t>
            </w:r>
          </w:p>
        </w:tc>
        <w:tc>
          <w:tcPr>
            <w:tcW w:w="5097" w:type="dxa"/>
          </w:tcPr>
          <w:p w14:paraId="35CA5040"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nimmt die Ergebnisse des Arbeitstreffens von Vertretern der Betreiber von Messstationen im Einzugsgebiet der Elbe am 24.01. und 25.01.2018 in Magdeburg zur Kenntnis. Sie bittet das Sekretariat, über den Termin und Themen des nächsten Arbeitstreffens im Jahr 2019 rechtzeitig zu informieren. </w:t>
            </w:r>
          </w:p>
          <w:p w14:paraId="41A98221" w14:textId="77777777" w:rsidR="002B7903" w:rsidRPr="00295B30" w:rsidRDefault="002B7903" w:rsidP="002B7903">
            <w:pPr>
              <w:rPr>
                <w:rFonts w:cs="Arial"/>
                <w:sz w:val="18"/>
                <w:szCs w:val="18"/>
              </w:rPr>
            </w:pPr>
          </w:p>
        </w:tc>
        <w:tc>
          <w:tcPr>
            <w:tcW w:w="1134" w:type="dxa"/>
          </w:tcPr>
          <w:p w14:paraId="1320E21E" w14:textId="77777777" w:rsidR="002B7903" w:rsidRPr="00295B30" w:rsidRDefault="002B7903" w:rsidP="002B7903">
            <w:pPr>
              <w:jc w:val="center"/>
              <w:rPr>
                <w:rFonts w:cs="Arial"/>
                <w:sz w:val="18"/>
                <w:szCs w:val="18"/>
              </w:rPr>
            </w:pPr>
            <w:r w:rsidRPr="00295B30">
              <w:rPr>
                <w:rFonts w:cs="Arial"/>
                <w:sz w:val="18"/>
                <w:szCs w:val="18"/>
              </w:rPr>
              <w:t>SW</w:t>
            </w:r>
          </w:p>
          <w:p w14:paraId="1EF20F7F" w14:textId="0511B387" w:rsidR="002B7903" w:rsidRPr="00295B30" w:rsidRDefault="002B7903" w:rsidP="002B7903">
            <w:pPr>
              <w:jc w:val="center"/>
              <w:rPr>
                <w:rFonts w:cs="Arial"/>
                <w:sz w:val="18"/>
                <w:szCs w:val="18"/>
              </w:rPr>
            </w:pPr>
          </w:p>
        </w:tc>
        <w:tc>
          <w:tcPr>
            <w:tcW w:w="2727" w:type="dxa"/>
          </w:tcPr>
          <w:p w14:paraId="6F8F427B" w14:textId="3EB64B76" w:rsidR="002B7903" w:rsidRPr="00295B30" w:rsidRDefault="002B7903" w:rsidP="002B7903">
            <w:pPr>
              <w:pStyle w:val="Zhlav"/>
              <w:jc w:val="left"/>
              <w:rPr>
                <w:rFonts w:cs="Arial"/>
                <w:sz w:val="18"/>
                <w:szCs w:val="18"/>
              </w:rPr>
            </w:pPr>
            <w:r w:rsidRPr="00295B30">
              <w:rPr>
                <w:rFonts w:cs="Arial"/>
                <w:sz w:val="18"/>
                <w:szCs w:val="18"/>
              </w:rPr>
              <w:t>45. Beratung WFD,</w:t>
            </w:r>
          </w:p>
          <w:p w14:paraId="65F6619E" w14:textId="1DBAB3CB" w:rsidR="002B7903" w:rsidRPr="00295B30" w:rsidRDefault="002B7903" w:rsidP="002B7903">
            <w:pPr>
              <w:pStyle w:val="Zhlav"/>
              <w:jc w:val="left"/>
              <w:rPr>
                <w:rFonts w:cs="Arial"/>
                <w:sz w:val="18"/>
                <w:szCs w:val="18"/>
              </w:rPr>
            </w:pPr>
            <w:r w:rsidRPr="00295B30">
              <w:rPr>
                <w:rFonts w:cs="Arial"/>
                <w:sz w:val="18"/>
                <w:szCs w:val="18"/>
              </w:rPr>
              <w:t>20.03. - 21.03.2018,</w:t>
            </w:r>
          </w:p>
          <w:p w14:paraId="380BCAD5" w14:textId="1CAD7357" w:rsidR="002B7903" w:rsidRPr="00295B30" w:rsidRDefault="002B7903" w:rsidP="002B7903">
            <w:pPr>
              <w:pStyle w:val="Zhlav"/>
              <w:jc w:val="left"/>
              <w:rPr>
                <w:rFonts w:cs="Arial"/>
                <w:sz w:val="18"/>
                <w:szCs w:val="18"/>
              </w:rPr>
            </w:pPr>
            <w:r w:rsidRPr="00295B30">
              <w:rPr>
                <w:rFonts w:cs="Arial"/>
                <w:sz w:val="18"/>
                <w:szCs w:val="18"/>
              </w:rPr>
              <w:t>Beschluss zum TOP 7</w:t>
            </w:r>
          </w:p>
          <w:p w14:paraId="37711E74" w14:textId="77777777" w:rsidR="002B7903" w:rsidRPr="00295B30" w:rsidRDefault="002B7903" w:rsidP="002B7903">
            <w:pPr>
              <w:pStyle w:val="Zhlav"/>
              <w:jc w:val="left"/>
              <w:rPr>
                <w:rFonts w:cs="Arial"/>
                <w:sz w:val="18"/>
                <w:szCs w:val="18"/>
              </w:rPr>
            </w:pPr>
          </w:p>
          <w:p w14:paraId="09AA1026" w14:textId="25EE8219" w:rsidR="002B7903" w:rsidRPr="00295B30" w:rsidRDefault="002B7903" w:rsidP="002B7903">
            <w:pPr>
              <w:pStyle w:val="Zhlav"/>
              <w:jc w:val="left"/>
              <w:rPr>
                <w:rFonts w:cs="Arial"/>
                <w:sz w:val="18"/>
                <w:szCs w:val="18"/>
              </w:rPr>
            </w:pPr>
            <w:r>
              <w:rPr>
                <w:rFonts w:cs="Arial"/>
                <w:sz w:val="18"/>
                <w:szCs w:val="18"/>
              </w:rPr>
              <w:t>Siehe auch lfd. Nr.</w:t>
            </w:r>
            <w:r w:rsidRPr="00295B30">
              <w:rPr>
                <w:rFonts w:cs="Arial"/>
                <w:sz w:val="18"/>
                <w:szCs w:val="18"/>
              </w:rPr>
              <w:t xml:space="preserve"> 2.</w:t>
            </w:r>
            <w:r w:rsidR="006B7034">
              <w:rPr>
                <w:rFonts w:cs="Arial"/>
                <w:sz w:val="18"/>
                <w:szCs w:val="18"/>
              </w:rPr>
              <w:t>7</w:t>
            </w:r>
            <w:r w:rsidRPr="00295B30">
              <w:rPr>
                <w:rFonts w:cs="Arial"/>
                <w:sz w:val="18"/>
                <w:szCs w:val="18"/>
              </w:rPr>
              <w:t>.</w:t>
            </w:r>
          </w:p>
          <w:p w14:paraId="5C3A4AA2" w14:textId="2A78CAFF" w:rsidR="002B7903" w:rsidRPr="00295B30" w:rsidRDefault="002B7903" w:rsidP="002B7903">
            <w:pPr>
              <w:pStyle w:val="Zhlav"/>
              <w:jc w:val="left"/>
              <w:rPr>
                <w:rFonts w:cs="Arial"/>
                <w:sz w:val="18"/>
                <w:szCs w:val="18"/>
              </w:rPr>
            </w:pPr>
            <w:r>
              <w:rPr>
                <w:rFonts w:cs="Arial"/>
                <w:sz w:val="18"/>
                <w:szCs w:val="18"/>
              </w:rPr>
              <w:t>Eventuelle Information im TOP</w:t>
            </w:r>
            <w:r w:rsidRPr="00295B30">
              <w:rPr>
                <w:rFonts w:cs="Arial"/>
                <w:sz w:val="18"/>
                <w:szCs w:val="18"/>
              </w:rPr>
              <w:t xml:space="preserve"> 7 der 4</w:t>
            </w:r>
            <w:r>
              <w:rPr>
                <w:rFonts w:cs="Arial"/>
                <w:sz w:val="18"/>
                <w:szCs w:val="18"/>
              </w:rPr>
              <w:t>6</w:t>
            </w:r>
            <w:r w:rsidRPr="00295B30">
              <w:rPr>
                <w:rFonts w:cs="Arial"/>
                <w:sz w:val="18"/>
                <w:szCs w:val="18"/>
              </w:rPr>
              <w:t>. Beratung der AG WFD.</w:t>
            </w:r>
          </w:p>
          <w:p w14:paraId="447D36E0" w14:textId="77777777" w:rsidR="002B7903" w:rsidRPr="00295B30" w:rsidRDefault="002B7903" w:rsidP="002B7903">
            <w:pPr>
              <w:pStyle w:val="Zhlav"/>
              <w:jc w:val="left"/>
              <w:rPr>
                <w:rFonts w:cs="Arial"/>
                <w:sz w:val="18"/>
                <w:szCs w:val="18"/>
              </w:rPr>
            </w:pPr>
          </w:p>
        </w:tc>
      </w:tr>
      <w:tr w:rsidR="002B7903" w:rsidRPr="00295B30" w14:paraId="3DE2FBDB" w14:textId="77777777" w:rsidTr="00805CAC">
        <w:trPr>
          <w:cantSplit/>
        </w:trPr>
        <w:tc>
          <w:tcPr>
            <w:tcW w:w="610" w:type="dxa"/>
          </w:tcPr>
          <w:p w14:paraId="629F1685" w14:textId="163709A3" w:rsidR="002B7903" w:rsidRPr="00295B30" w:rsidRDefault="002B7903" w:rsidP="002B7903">
            <w:pPr>
              <w:rPr>
                <w:rFonts w:cs="Arial"/>
                <w:sz w:val="18"/>
                <w:szCs w:val="18"/>
              </w:rPr>
            </w:pPr>
            <w:r w:rsidRPr="00295B30">
              <w:rPr>
                <w:rFonts w:cs="Arial"/>
                <w:sz w:val="18"/>
                <w:szCs w:val="18"/>
              </w:rPr>
              <w:t>1.20</w:t>
            </w:r>
          </w:p>
        </w:tc>
        <w:tc>
          <w:tcPr>
            <w:tcW w:w="5097" w:type="dxa"/>
          </w:tcPr>
          <w:p w14:paraId="3F2A17FF" w14:textId="77777777" w:rsidR="002B7903" w:rsidRPr="00295B30" w:rsidRDefault="002B7903" w:rsidP="002B7903">
            <w:pPr>
              <w:pStyle w:val="StandardimBeschluss"/>
              <w:rPr>
                <w:rFonts w:cs="Arial"/>
                <w:sz w:val="18"/>
                <w:szCs w:val="18"/>
              </w:rPr>
            </w:pPr>
            <w:r w:rsidRPr="00295B30">
              <w:rPr>
                <w:rFonts w:cs="Arial"/>
                <w:sz w:val="18"/>
                <w:szCs w:val="18"/>
              </w:rPr>
              <w:t xml:space="preserve">Die Arbeitsgruppe WFD nimmt die Ergebnisse der Diskussion in der Expertengruppe SW zur Problematik des Haloether-Eintrags vom Gelände der Spolchemie in die Elbe zur Kenntnis. Sie wird sich mit diesem Thema erneut befassen, sobald neue Tatsachen / Informationen vorliegen. </w:t>
            </w:r>
          </w:p>
          <w:p w14:paraId="1F9560EC" w14:textId="77777777" w:rsidR="002B7903" w:rsidRPr="00295B30" w:rsidRDefault="002B7903" w:rsidP="002B7903">
            <w:pPr>
              <w:rPr>
                <w:rFonts w:cs="Arial"/>
                <w:sz w:val="18"/>
                <w:szCs w:val="18"/>
              </w:rPr>
            </w:pPr>
          </w:p>
        </w:tc>
        <w:tc>
          <w:tcPr>
            <w:tcW w:w="1134" w:type="dxa"/>
          </w:tcPr>
          <w:p w14:paraId="25FA6D3F" w14:textId="77777777" w:rsidR="002B7903" w:rsidRPr="00295B30" w:rsidRDefault="002B7903" w:rsidP="002B7903">
            <w:pPr>
              <w:jc w:val="center"/>
              <w:rPr>
                <w:rFonts w:cs="Arial"/>
                <w:sz w:val="18"/>
                <w:szCs w:val="18"/>
              </w:rPr>
            </w:pPr>
            <w:r w:rsidRPr="00295B30">
              <w:rPr>
                <w:rFonts w:cs="Arial"/>
                <w:sz w:val="18"/>
                <w:szCs w:val="18"/>
              </w:rPr>
              <w:t>SW,</w:t>
            </w:r>
          </w:p>
          <w:p w14:paraId="53A0C61F" w14:textId="133DCFCC" w:rsidR="002B7903" w:rsidRPr="00295B30" w:rsidRDefault="002B7903" w:rsidP="002B7903">
            <w:pPr>
              <w:jc w:val="center"/>
              <w:rPr>
                <w:rFonts w:cs="Arial"/>
                <w:sz w:val="18"/>
                <w:szCs w:val="18"/>
              </w:rPr>
            </w:pPr>
            <w:r w:rsidRPr="00295B30">
              <w:rPr>
                <w:rFonts w:cs="Arial"/>
                <w:sz w:val="18"/>
                <w:szCs w:val="18"/>
              </w:rPr>
              <w:t>WFD</w:t>
            </w:r>
          </w:p>
        </w:tc>
        <w:tc>
          <w:tcPr>
            <w:tcW w:w="2727" w:type="dxa"/>
          </w:tcPr>
          <w:p w14:paraId="45598AA5" w14:textId="4593150E" w:rsidR="002B7903" w:rsidRPr="00295B30" w:rsidRDefault="002B7903" w:rsidP="002B7903">
            <w:pPr>
              <w:pStyle w:val="Zhlav"/>
              <w:jc w:val="left"/>
              <w:rPr>
                <w:rFonts w:cs="Arial"/>
                <w:sz w:val="18"/>
                <w:szCs w:val="18"/>
              </w:rPr>
            </w:pPr>
            <w:r w:rsidRPr="00295B30">
              <w:rPr>
                <w:rFonts w:cs="Arial"/>
                <w:sz w:val="18"/>
                <w:szCs w:val="18"/>
              </w:rPr>
              <w:t>45. Beratung WFD,</w:t>
            </w:r>
          </w:p>
          <w:p w14:paraId="1728A500" w14:textId="1C19DEBE" w:rsidR="002B7903" w:rsidRPr="00295B30" w:rsidRDefault="002B7903" w:rsidP="002B7903">
            <w:pPr>
              <w:pStyle w:val="Zhlav"/>
              <w:jc w:val="left"/>
              <w:rPr>
                <w:rFonts w:cs="Arial"/>
                <w:sz w:val="18"/>
                <w:szCs w:val="18"/>
              </w:rPr>
            </w:pPr>
            <w:r w:rsidRPr="00295B30">
              <w:rPr>
                <w:rFonts w:cs="Arial"/>
                <w:sz w:val="18"/>
                <w:szCs w:val="18"/>
              </w:rPr>
              <w:t>20.03. - 21.03.2018,</w:t>
            </w:r>
          </w:p>
          <w:p w14:paraId="0D4EA84D" w14:textId="25F25B44" w:rsidR="002B7903" w:rsidRPr="00295B30" w:rsidRDefault="002B7903" w:rsidP="002B7903">
            <w:pPr>
              <w:pStyle w:val="Zhlav"/>
              <w:jc w:val="left"/>
              <w:rPr>
                <w:rFonts w:cs="Arial"/>
                <w:sz w:val="18"/>
                <w:szCs w:val="18"/>
              </w:rPr>
            </w:pPr>
            <w:r w:rsidRPr="00295B30">
              <w:rPr>
                <w:rFonts w:cs="Arial"/>
                <w:sz w:val="18"/>
                <w:szCs w:val="18"/>
              </w:rPr>
              <w:t>Beschluss zum TOP 7</w:t>
            </w:r>
          </w:p>
          <w:p w14:paraId="1D9B4766" w14:textId="77777777" w:rsidR="002B7903" w:rsidRPr="00295B30" w:rsidRDefault="002B7903" w:rsidP="002B7903">
            <w:pPr>
              <w:pStyle w:val="Zhlav"/>
              <w:jc w:val="left"/>
              <w:rPr>
                <w:rFonts w:cs="Arial"/>
                <w:sz w:val="18"/>
                <w:szCs w:val="18"/>
              </w:rPr>
            </w:pPr>
          </w:p>
          <w:p w14:paraId="690EDB16" w14:textId="7A87AFB0" w:rsidR="002B7903" w:rsidRPr="00910B96" w:rsidRDefault="002B7903" w:rsidP="002B7903">
            <w:pPr>
              <w:pStyle w:val="Zhlav"/>
              <w:jc w:val="left"/>
              <w:rPr>
                <w:rFonts w:cs="Arial"/>
                <w:sz w:val="18"/>
                <w:szCs w:val="18"/>
              </w:rPr>
            </w:pPr>
            <w:r w:rsidRPr="00910B96">
              <w:rPr>
                <w:rFonts w:cs="Arial"/>
                <w:sz w:val="18"/>
                <w:szCs w:val="18"/>
              </w:rPr>
              <w:t xml:space="preserve">Die empfohlene gemeinsame Vergleichsuntersuchung unter der Teilnahme der Labore der AWE wird im Herbst dieses Jahres stattfinden. Über die Ergebnisse wird in der 47. Beratung der AG WFD </w:t>
            </w:r>
            <w:r>
              <w:rPr>
                <w:rFonts w:cs="Arial"/>
                <w:sz w:val="18"/>
                <w:szCs w:val="18"/>
              </w:rPr>
              <w:t xml:space="preserve">im März 2019 </w:t>
            </w:r>
            <w:r w:rsidRPr="00910B96">
              <w:rPr>
                <w:rFonts w:cs="Arial"/>
                <w:sz w:val="18"/>
                <w:szCs w:val="18"/>
              </w:rPr>
              <w:t>informiert.</w:t>
            </w:r>
          </w:p>
          <w:p w14:paraId="17CA1060" w14:textId="77777777" w:rsidR="002B7903" w:rsidRPr="00295B30" w:rsidRDefault="002B7903" w:rsidP="002B7903">
            <w:pPr>
              <w:pStyle w:val="Zhlav"/>
              <w:jc w:val="left"/>
              <w:rPr>
                <w:rFonts w:cs="Arial"/>
                <w:sz w:val="18"/>
                <w:szCs w:val="18"/>
              </w:rPr>
            </w:pPr>
          </w:p>
        </w:tc>
      </w:tr>
      <w:tr w:rsidR="002B7903" w:rsidRPr="00295B30" w14:paraId="2D2CC763" w14:textId="77777777" w:rsidTr="00805CAC">
        <w:trPr>
          <w:cantSplit/>
        </w:trPr>
        <w:tc>
          <w:tcPr>
            <w:tcW w:w="610" w:type="dxa"/>
          </w:tcPr>
          <w:p w14:paraId="6F9203E0" w14:textId="502A93A9" w:rsidR="002B7903" w:rsidRPr="00295B30" w:rsidRDefault="002B7903" w:rsidP="006B7034">
            <w:pPr>
              <w:rPr>
                <w:rFonts w:cs="Arial"/>
                <w:sz w:val="18"/>
                <w:szCs w:val="18"/>
              </w:rPr>
            </w:pPr>
            <w:r w:rsidRPr="00295B30">
              <w:rPr>
                <w:rFonts w:cs="Arial"/>
                <w:sz w:val="18"/>
                <w:szCs w:val="18"/>
              </w:rPr>
              <w:lastRenderedPageBreak/>
              <w:t>1.2</w:t>
            </w:r>
            <w:r w:rsidR="006B7034">
              <w:rPr>
                <w:rFonts w:cs="Arial"/>
                <w:sz w:val="18"/>
                <w:szCs w:val="18"/>
              </w:rPr>
              <w:t>1</w:t>
            </w:r>
          </w:p>
        </w:tc>
        <w:tc>
          <w:tcPr>
            <w:tcW w:w="5097" w:type="dxa"/>
          </w:tcPr>
          <w:p w14:paraId="6B0585C5" w14:textId="77777777" w:rsidR="002B7903" w:rsidRPr="00295B30" w:rsidRDefault="002B7903" w:rsidP="002B7903">
            <w:pPr>
              <w:pStyle w:val="StandardimBeschluss"/>
              <w:rPr>
                <w:rFonts w:cs="Arial"/>
                <w:sz w:val="18"/>
                <w:szCs w:val="18"/>
              </w:rPr>
            </w:pPr>
            <w:r w:rsidRPr="00295B30">
              <w:rPr>
                <w:rFonts w:cs="Arial"/>
                <w:sz w:val="18"/>
                <w:szCs w:val="18"/>
              </w:rPr>
              <w:t>Die Arbeitsgruppe WFD nimmt die Information über den Bearbeitungsstand der „Nährstoffmanagementstrategie für die internationale Flussgebietseinheit Elbe“ zur Kenntnis.</w:t>
            </w:r>
          </w:p>
          <w:p w14:paraId="4DE9D292" w14:textId="77777777" w:rsidR="002B7903" w:rsidRPr="00295B30" w:rsidRDefault="002B7903" w:rsidP="002B7903">
            <w:pPr>
              <w:pStyle w:val="StandardimBeschluss"/>
              <w:rPr>
                <w:rFonts w:cs="Arial"/>
                <w:sz w:val="18"/>
                <w:szCs w:val="18"/>
              </w:rPr>
            </w:pPr>
          </w:p>
          <w:p w14:paraId="1E401C8F" w14:textId="77777777" w:rsidR="002B7903" w:rsidRPr="00295B30" w:rsidRDefault="002B7903" w:rsidP="002B7903">
            <w:pPr>
              <w:pStyle w:val="StandardimBeschluss"/>
              <w:rPr>
                <w:rFonts w:cs="Arial"/>
                <w:sz w:val="18"/>
                <w:szCs w:val="18"/>
              </w:rPr>
            </w:pPr>
            <w:r w:rsidRPr="00295B30">
              <w:rPr>
                <w:rFonts w:cs="Arial"/>
                <w:sz w:val="18"/>
                <w:szCs w:val="18"/>
              </w:rPr>
              <w:t>Die Arbeitsgruppe WFD weist darauf hin, dass zum Termin 15.08.2018 die Endfassung der Strategie bereits mit den Expertengruppen SW und GW abgestimmt und der Arbeitsgruppe WFD zur Abstimmung in ihrer 46. Beratung im September 2018 zur Verfügung gestellt werden muss. Ein großer Teil der Hinweise seitens der Expertengruppen SW und GW sollte durch die Anwesenheit von Vertretern der Expertengruppen SW und GW bei den Beratungen der Ad-hoc-Expertengruppe NP geklärt werden.</w:t>
            </w:r>
          </w:p>
          <w:p w14:paraId="4FAB8D9A" w14:textId="77777777" w:rsidR="002B7903" w:rsidRPr="00295B30" w:rsidRDefault="002B7903" w:rsidP="002B7903">
            <w:pPr>
              <w:rPr>
                <w:rFonts w:cs="Arial"/>
                <w:sz w:val="18"/>
                <w:szCs w:val="18"/>
              </w:rPr>
            </w:pPr>
          </w:p>
        </w:tc>
        <w:tc>
          <w:tcPr>
            <w:tcW w:w="1134" w:type="dxa"/>
          </w:tcPr>
          <w:p w14:paraId="2798BBF6" w14:textId="77777777" w:rsidR="002B7903" w:rsidRPr="00295B30" w:rsidRDefault="002B7903" w:rsidP="002B7903">
            <w:pPr>
              <w:jc w:val="center"/>
              <w:rPr>
                <w:rFonts w:cs="Arial"/>
                <w:sz w:val="18"/>
                <w:szCs w:val="18"/>
              </w:rPr>
            </w:pPr>
            <w:r w:rsidRPr="00295B30">
              <w:rPr>
                <w:rFonts w:cs="Arial"/>
                <w:sz w:val="18"/>
                <w:szCs w:val="18"/>
              </w:rPr>
              <w:t>NP,</w:t>
            </w:r>
          </w:p>
          <w:p w14:paraId="03643613" w14:textId="296F859D" w:rsidR="002B7903" w:rsidRPr="00295B30" w:rsidRDefault="002B7903" w:rsidP="002B7903">
            <w:pPr>
              <w:jc w:val="center"/>
              <w:rPr>
                <w:rFonts w:cs="Arial"/>
                <w:sz w:val="18"/>
                <w:szCs w:val="18"/>
              </w:rPr>
            </w:pPr>
            <w:r w:rsidRPr="00295B30">
              <w:rPr>
                <w:rFonts w:cs="Arial"/>
                <w:sz w:val="18"/>
                <w:szCs w:val="18"/>
              </w:rPr>
              <w:t>WFD</w:t>
            </w:r>
          </w:p>
        </w:tc>
        <w:tc>
          <w:tcPr>
            <w:tcW w:w="2727" w:type="dxa"/>
          </w:tcPr>
          <w:p w14:paraId="3665A92F" w14:textId="1AD9F972" w:rsidR="002B7903" w:rsidRPr="00295B30" w:rsidRDefault="002B7903" w:rsidP="002B7903">
            <w:pPr>
              <w:pStyle w:val="Zhlav"/>
              <w:jc w:val="left"/>
              <w:rPr>
                <w:rFonts w:cs="Arial"/>
                <w:sz w:val="18"/>
                <w:szCs w:val="18"/>
              </w:rPr>
            </w:pPr>
            <w:r w:rsidRPr="00295B30">
              <w:rPr>
                <w:rFonts w:cs="Arial"/>
                <w:sz w:val="18"/>
                <w:szCs w:val="18"/>
              </w:rPr>
              <w:t>44. Beratung WFD,</w:t>
            </w:r>
          </w:p>
          <w:p w14:paraId="75183F0C" w14:textId="6C92B95A" w:rsidR="002B7903" w:rsidRPr="00295B30" w:rsidRDefault="002B7903" w:rsidP="002B7903">
            <w:pPr>
              <w:pStyle w:val="Zhlav"/>
              <w:jc w:val="left"/>
              <w:rPr>
                <w:rFonts w:cs="Arial"/>
                <w:sz w:val="18"/>
                <w:szCs w:val="18"/>
              </w:rPr>
            </w:pPr>
            <w:r w:rsidRPr="00295B30">
              <w:rPr>
                <w:rFonts w:cs="Arial"/>
                <w:sz w:val="18"/>
                <w:szCs w:val="18"/>
              </w:rPr>
              <w:t>14.09. - 15.09.2017,</w:t>
            </w:r>
          </w:p>
          <w:p w14:paraId="3E379A6F" w14:textId="12E1AA7D" w:rsidR="002B7903" w:rsidRPr="00295B30" w:rsidRDefault="002B7903" w:rsidP="002B7903">
            <w:pPr>
              <w:pStyle w:val="Zhlav"/>
              <w:jc w:val="left"/>
              <w:rPr>
                <w:rFonts w:cs="Arial"/>
                <w:sz w:val="18"/>
                <w:szCs w:val="18"/>
              </w:rPr>
            </w:pPr>
            <w:r w:rsidRPr="00295B30">
              <w:rPr>
                <w:rFonts w:cs="Arial"/>
                <w:sz w:val="18"/>
                <w:szCs w:val="18"/>
              </w:rPr>
              <w:t>Beschluss zum TOP 8</w:t>
            </w:r>
          </w:p>
          <w:p w14:paraId="762C5D87" w14:textId="77777777" w:rsidR="002B7903" w:rsidRPr="00295B30" w:rsidRDefault="002B7903" w:rsidP="002B7903">
            <w:pPr>
              <w:pStyle w:val="Zhlav"/>
              <w:jc w:val="left"/>
              <w:rPr>
                <w:rFonts w:cs="Arial"/>
                <w:sz w:val="18"/>
                <w:szCs w:val="18"/>
              </w:rPr>
            </w:pPr>
          </w:p>
          <w:p w14:paraId="1F0CEFA4" w14:textId="1AF7695C" w:rsidR="002B7903" w:rsidRPr="00295B30" w:rsidRDefault="002B7903" w:rsidP="002B7903">
            <w:pPr>
              <w:pStyle w:val="Zhlav"/>
              <w:jc w:val="left"/>
              <w:rPr>
                <w:rFonts w:cs="Arial"/>
                <w:sz w:val="18"/>
                <w:szCs w:val="18"/>
              </w:rPr>
            </w:pPr>
            <w:r w:rsidRPr="00295B30">
              <w:rPr>
                <w:rFonts w:cs="Arial"/>
                <w:sz w:val="18"/>
                <w:szCs w:val="18"/>
              </w:rPr>
              <w:t>Siehe auch lfd. Nr. 2.1</w:t>
            </w:r>
            <w:r w:rsidR="006B7034">
              <w:rPr>
                <w:rFonts w:cs="Arial"/>
                <w:sz w:val="18"/>
                <w:szCs w:val="18"/>
              </w:rPr>
              <w:t>1</w:t>
            </w:r>
            <w:r w:rsidRPr="00295B30">
              <w:rPr>
                <w:rFonts w:cs="Arial"/>
                <w:sz w:val="18"/>
                <w:szCs w:val="18"/>
              </w:rPr>
              <w:t>.</w:t>
            </w:r>
          </w:p>
          <w:p w14:paraId="4E523A1F" w14:textId="0B993C89" w:rsidR="002B7903" w:rsidRPr="00295B30" w:rsidRDefault="002B7903" w:rsidP="002B7903">
            <w:pPr>
              <w:pStyle w:val="Zhlav"/>
              <w:jc w:val="left"/>
              <w:rPr>
                <w:rFonts w:cs="Arial"/>
                <w:sz w:val="18"/>
                <w:szCs w:val="18"/>
              </w:rPr>
            </w:pPr>
            <w:r>
              <w:rPr>
                <w:rFonts w:cs="Arial"/>
                <w:sz w:val="18"/>
                <w:szCs w:val="18"/>
              </w:rPr>
              <w:t xml:space="preserve">Der in den Expertengruppen </w:t>
            </w:r>
            <w:r w:rsidRPr="00295B30">
              <w:rPr>
                <w:rFonts w:cs="Arial"/>
                <w:sz w:val="18"/>
                <w:szCs w:val="18"/>
              </w:rPr>
              <w:t xml:space="preserve">NP, SW und GW </w:t>
            </w:r>
            <w:r>
              <w:rPr>
                <w:rFonts w:cs="Arial"/>
                <w:sz w:val="18"/>
                <w:szCs w:val="18"/>
              </w:rPr>
              <w:t xml:space="preserve">abgestimmte Entwurf der Strategie ist in Vorlage </w:t>
            </w:r>
            <w:r w:rsidRPr="00295B30">
              <w:rPr>
                <w:rFonts w:cs="Arial"/>
                <w:sz w:val="18"/>
                <w:szCs w:val="18"/>
              </w:rPr>
              <w:t>zum TOP 8 der 46. Beratung der AG WFD.</w:t>
            </w:r>
          </w:p>
          <w:p w14:paraId="367B244F" w14:textId="77777777" w:rsidR="002B7903" w:rsidRPr="00295B30" w:rsidRDefault="002B7903" w:rsidP="002B7903">
            <w:pPr>
              <w:pStyle w:val="Zhlav"/>
              <w:jc w:val="left"/>
              <w:rPr>
                <w:rFonts w:cs="Arial"/>
                <w:sz w:val="18"/>
                <w:szCs w:val="18"/>
              </w:rPr>
            </w:pPr>
          </w:p>
        </w:tc>
      </w:tr>
      <w:tr w:rsidR="00112D73" w:rsidRPr="00295B30" w14:paraId="79FE4CF9" w14:textId="77777777" w:rsidTr="00805CAC">
        <w:trPr>
          <w:cantSplit/>
        </w:trPr>
        <w:tc>
          <w:tcPr>
            <w:tcW w:w="610" w:type="dxa"/>
          </w:tcPr>
          <w:p w14:paraId="6D645016" w14:textId="2393035F" w:rsidR="00112D73" w:rsidRPr="00295B30" w:rsidRDefault="00112D73" w:rsidP="00112D73">
            <w:pPr>
              <w:rPr>
                <w:rFonts w:cs="Arial"/>
                <w:sz w:val="18"/>
                <w:szCs w:val="18"/>
              </w:rPr>
            </w:pPr>
            <w:r>
              <w:rPr>
                <w:rFonts w:cs="Arial"/>
                <w:sz w:val="18"/>
                <w:szCs w:val="18"/>
              </w:rPr>
              <w:t>1.22</w:t>
            </w:r>
          </w:p>
        </w:tc>
        <w:tc>
          <w:tcPr>
            <w:tcW w:w="5097" w:type="dxa"/>
          </w:tcPr>
          <w:p w14:paraId="34D51BEB" w14:textId="77777777" w:rsidR="00112D73" w:rsidRPr="00295B30" w:rsidRDefault="00112D73" w:rsidP="00112D73">
            <w:pPr>
              <w:pStyle w:val="StandardimBeschluss"/>
              <w:rPr>
                <w:rFonts w:cs="Arial"/>
                <w:sz w:val="18"/>
                <w:szCs w:val="18"/>
              </w:rPr>
            </w:pPr>
            <w:r w:rsidRPr="00295B30">
              <w:rPr>
                <w:rFonts w:cs="Arial"/>
                <w:sz w:val="18"/>
                <w:szCs w:val="18"/>
              </w:rPr>
              <w:t>Die Arbeitsgruppe WFD nimmt die Information über den Bearbeitungsstand der „Nährstoffmanagementstrategie für die internationale Flussgebietseinheit Elbe“ zur Kenntnis.</w:t>
            </w:r>
          </w:p>
          <w:p w14:paraId="3C615441" w14:textId="77777777" w:rsidR="00112D73" w:rsidRPr="00112D73" w:rsidRDefault="00112D73" w:rsidP="00112D73">
            <w:pPr>
              <w:rPr>
                <w:sz w:val="18"/>
                <w:szCs w:val="18"/>
              </w:rPr>
            </w:pPr>
          </w:p>
        </w:tc>
        <w:tc>
          <w:tcPr>
            <w:tcW w:w="1134" w:type="dxa"/>
          </w:tcPr>
          <w:p w14:paraId="249FE00C" w14:textId="77777777" w:rsidR="00112D73" w:rsidRPr="00295B30" w:rsidRDefault="00112D73" w:rsidP="00112D73">
            <w:pPr>
              <w:jc w:val="center"/>
              <w:rPr>
                <w:rFonts w:cs="Arial"/>
                <w:sz w:val="18"/>
                <w:szCs w:val="18"/>
              </w:rPr>
            </w:pPr>
            <w:r w:rsidRPr="00295B30">
              <w:rPr>
                <w:rFonts w:cs="Arial"/>
                <w:sz w:val="18"/>
                <w:szCs w:val="18"/>
              </w:rPr>
              <w:t>NP,</w:t>
            </w:r>
          </w:p>
          <w:p w14:paraId="7CEA099E" w14:textId="2462FCC2" w:rsidR="00112D73" w:rsidRPr="00295B30" w:rsidRDefault="00112D73" w:rsidP="00112D73">
            <w:pPr>
              <w:jc w:val="center"/>
              <w:rPr>
                <w:rFonts w:cs="Arial"/>
                <w:sz w:val="18"/>
                <w:szCs w:val="18"/>
              </w:rPr>
            </w:pPr>
            <w:r w:rsidRPr="00295B30">
              <w:rPr>
                <w:rFonts w:cs="Arial"/>
                <w:sz w:val="18"/>
                <w:szCs w:val="18"/>
              </w:rPr>
              <w:t>WFD</w:t>
            </w:r>
          </w:p>
        </w:tc>
        <w:tc>
          <w:tcPr>
            <w:tcW w:w="2727" w:type="dxa"/>
          </w:tcPr>
          <w:p w14:paraId="3C70E829" w14:textId="77777777" w:rsidR="00112D73" w:rsidRPr="00295B30" w:rsidRDefault="00112D73" w:rsidP="00112D73">
            <w:pPr>
              <w:pStyle w:val="Zhlav"/>
              <w:jc w:val="left"/>
              <w:rPr>
                <w:rFonts w:cs="Arial"/>
                <w:sz w:val="18"/>
                <w:szCs w:val="18"/>
              </w:rPr>
            </w:pPr>
            <w:r w:rsidRPr="00295B30">
              <w:rPr>
                <w:rFonts w:cs="Arial"/>
                <w:sz w:val="18"/>
                <w:szCs w:val="18"/>
              </w:rPr>
              <w:t>45. Beratung WFD,</w:t>
            </w:r>
          </w:p>
          <w:p w14:paraId="52873174" w14:textId="77777777" w:rsidR="00112D73" w:rsidRPr="00295B30" w:rsidRDefault="00112D73" w:rsidP="00112D73">
            <w:pPr>
              <w:pStyle w:val="Zhlav"/>
              <w:jc w:val="left"/>
              <w:rPr>
                <w:rFonts w:cs="Arial"/>
                <w:sz w:val="18"/>
                <w:szCs w:val="18"/>
              </w:rPr>
            </w:pPr>
            <w:r w:rsidRPr="00295B30">
              <w:rPr>
                <w:rFonts w:cs="Arial"/>
                <w:sz w:val="18"/>
                <w:szCs w:val="18"/>
              </w:rPr>
              <w:t>20.03. - 21.03.2018,</w:t>
            </w:r>
          </w:p>
          <w:p w14:paraId="496DB90C" w14:textId="77777777" w:rsidR="00112D73" w:rsidRPr="00295B30" w:rsidRDefault="00112D73" w:rsidP="00112D73">
            <w:pPr>
              <w:pStyle w:val="Zhlav"/>
              <w:jc w:val="left"/>
              <w:rPr>
                <w:rFonts w:cs="Arial"/>
                <w:sz w:val="18"/>
                <w:szCs w:val="18"/>
              </w:rPr>
            </w:pPr>
            <w:r w:rsidRPr="00295B30">
              <w:rPr>
                <w:rFonts w:cs="Arial"/>
                <w:sz w:val="18"/>
                <w:szCs w:val="18"/>
              </w:rPr>
              <w:t>Beschluss zum TOP 8</w:t>
            </w:r>
          </w:p>
          <w:p w14:paraId="1160E2D8" w14:textId="77777777" w:rsidR="00112D73" w:rsidRPr="00295B30" w:rsidRDefault="00112D73" w:rsidP="00112D73">
            <w:pPr>
              <w:pStyle w:val="Zhlav"/>
              <w:jc w:val="left"/>
              <w:rPr>
                <w:rFonts w:cs="Arial"/>
                <w:sz w:val="18"/>
                <w:szCs w:val="18"/>
              </w:rPr>
            </w:pPr>
          </w:p>
          <w:p w14:paraId="4CEB3802" w14:textId="7B94B610" w:rsidR="00112D73" w:rsidRPr="00295B30" w:rsidRDefault="00112D73" w:rsidP="00112D73">
            <w:pPr>
              <w:pStyle w:val="Zhlav"/>
              <w:jc w:val="left"/>
              <w:rPr>
                <w:rFonts w:cs="Arial"/>
                <w:sz w:val="18"/>
                <w:szCs w:val="18"/>
              </w:rPr>
            </w:pPr>
            <w:r w:rsidRPr="00295B30">
              <w:rPr>
                <w:rFonts w:cs="Arial"/>
                <w:sz w:val="18"/>
                <w:szCs w:val="18"/>
              </w:rPr>
              <w:t xml:space="preserve">Siehe auch lfd. Nr. </w:t>
            </w:r>
            <w:r>
              <w:rPr>
                <w:rFonts w:cs="Arial"/>
                <w:sz w:val="18"/>
                <w:szCs w:val="18"/>
              </w:rPr>
              <w:t xml:space="preserve">1.21 und </w:t>
            </w:r>
            <w:r w:rsidRPr="00295B30">
              <w:rPr>
                <w:rFonts w:cs="Arial"/>
                <w:sz w:val="18"/>
                <w:szCs w:val="18"/>
              </w:rPr>
              <w:t>2.1</w:t>
            </w:r>
            <w:r>
              <w:rPr>
                <w:rFonts w:cs="Arial"/>
                <w:sz w:val="18"/>
                <w:szCs w:val="18"/>
              </w:rPr>
              <w:t>1</w:t>
            </w:r>
            <w:r w:rsidRPr="00295B30">
              <w:rPr>
                <w:rFonts w:cs="Arial"/>
                <w:sz w:val="18"/>
                <w:szCs w:val="18"/>
              </w:rPr>
              <w:t>.</w:t>
            </w:r>
          </w:p>
          <w:p w14:paraId="76D07FC3" w14:textId="77777777" w:rsidR="00112D73" w:rsidRPr="00295B30" w:rsidRDefault="00112D73" w:rsidP="00112D73">
            <w:pPr>
              <w:pStyle w:val="Zhlav"/>
              <w:jc w:val="left"/>
              <w:rPr>
                <w:rFonts w:cs="Arial"/>
                <w:sz w:val="18"/>
                <w:szCs w:val="18"/>
              </w:rPr>
            </w:pPr>
            <w:r>
              <w:rPr>
                <w:rFonts w:cs="Arial"/>
                <w:sz w:val="18"/>
                <w:szCs w:val="18"/>
              </w:rPr>
              <w:t xml:space="preserve">Der in den Expertengruppen </w:t>
            </w:r>
            <w:r w:rsidRPr="00295B30">
              <w:rPr>
                <w:rFonts w:cs="Arial"/>
                <w:sz w:val="18"/>
                <w:szCs w:val="18"/>
              </w:rPr>
              <w:t xml:space="preserve">NP, SW und GW </w:t>
            </w:r>
            <w:r>
              <w:rPr>
                <w:rFonts w:cs="Arial"/>
                <w:sz w:val="18"/>
                <w:szCs w:val="18"/>
              </w:rPr>
              <w:t xml:space="preserve">abgestimmte Entwurf der Strategie ist in Vorlage </w:t>
            </w:r>
            <w:r w:rsidRPr="00295B30">
              <w:rPr>
                <w:rFonts w:cs="Arial"/>
                <w:sz w:val="18"/>
                <w:szCs w:val="18"/>
              </w:rPr>
              <w:t>zum TOP 8 der 46. Beratung der AG WFD.</w:t>
            </w:r>
          </w:p>
          <w:p w14:paraId="397FE198" w14:textId="77777777" w:rsidR="00112D73" w:rsidRPr="00295B30" w:rsidRDefault="00112D73" w:rsidP="00112D73">
            <w:pPr>
              <w:pStyle w:val="Zhlav"/>
              <w:jc w:val="left"/>
              <w:rPr>
                <w:rFonts w:cs="Arial"/>
                <w:sz w:val="18"/>
                <w:szCs w:val="18"/>
              </w:rPr>
            </w:pPr>
          </w:p>
        </w:tc>
      </w:tr>
      <w:tr w:rsidR="00112D73" w:rsidRPr="00295B30" w14:paraId="09473878" w14:textId="77777777" w:rsidTr="00805CAC">
        <w:trPr>
          <w:cantSplit/>
        </w:trPr>
        <w:tc>
          <w:tcPr>
            <w:tcW w:w="610" w:type="dxa"/>
          </w:tcPr>
          <w:p w14:paraId="204F92EB" w14:textId="0AEBFCB3" w:rsidR="00112D73" w:rsidRPr="00295B30" w:rsidRDefault="00112D73" w:rsidP="00112D73">
            <w:pPr>
              <w:rPr>
                <w:rFonts w:cs="Arial"/>
                <w:sz w:val="18"/>
                <w:szCs w:val="18"/>
              </w:rPr>
            </w:pPr>
            <w:r>
              <w:rPr>
                <w:rFonts w:cs="Arial"/>
                <w:sz w:val="18"/>
                <w:szCs w:val="18"/>
              </w:rPr>
              <w:t>1.23</w:t>
            </w:r>
          </w:p>
        </w:tc>
        <w:tc>
          <w:tcPr>
            <w:tcW w:w="5097" w:type="dxa"/>
          </w:tcPr>
          <w:p w14:paraId="04033B71" w14:textId="77777777" w:rsidR="00112D73" w:rsidRPr="00295B30" w:rsidRDefault="00112D73" w:rsidP="00112D73">
            <w:pPr>
              <w:pStyle w:val="StandardimBeschluss"/>
              <w:rPr>
                <w:rFonts w:cs="Arial"/>
                <w:sz w:val="18"/>
                <w:szCs w:val="18"/>
              </w:rPr>
            </w:pPr>
            <w:r w:rsidRPr="00295B30">
              <w:rPr>
                <w:rFonts w:cs="Arial"/>
                <w:sz w:val="18"/>
                <w:szCs w:val="18"/>
              </w:rPr>
              <w:t xml:space="preserve">Anhand der Ergebnisse der Beratung bereitet das Sekretariat der IKSE die Entwürfe der Vorlagen für die Delegationsleiterberatung im Mai 2018 vor und sendet sie spätestens bis 13.04.2018 zur Abstimmung an die Arbeitsgruppe WFD. </w:t>
            </w:r>
          </w:p>
          <w:p w14:paraId="27C40B41" w14:textId="77777777" w:rsidR="00112D73" w:rsidRPr="00295B30" w:rsidRDefault="00112D73" w:rsidP="00112D73">
            <w:pPr>
              <w:rPr>
                <w:rFonts w:cs="Arial"/>
                <w:sz w:val="18"/>
                <w:szCs w:val="18"/>
              </w:rPr>
            </w:pPr>
          </w:p>
        </w:tc>
        <w:tc>
          <w:tcPr>
            <w:tcW w:w="1134" w:type="dxa"/>
          </w:tcPr>
          <w:p w14:paraId="26F073D6" w14:textId="438CA568" w:rsidR="00112D73" w:rsidRPr="00295B30" w:rsidRDefault="00112D73" w:rsidP="00112D73">
            <w:pPr>
              <w:jc w:val="center"/>
              <w:rPr>
                <w:rFonts w:cs="Arial"/>
                <w:sz w:val="18"/>
                <w:szCs w:val="18"/>
              </w:rPr>
            </w:pPr>
            <w:r w:rsidRPr="00295B30">
              <w:rPr>
                <w:rFonts w:cs="Arial"/>
                <w:sz w:val="18"/>
                <w:szCs w:val="18"/>
              </w:rPr>
              <w:t>WFD-CZ</w:t>
            </w:r>
          </w:p>
        </w:tc>
        <w:tc>
          <w:tcPr>
            <w:tcW w:w="2727" w:type="dxa"/>
          </w:tcPr>
          <w:p w14:paraId="05B26113" w14:textId="28F22DC7" w:rsidR="00112D73" w:rsidRPr="00295B30" w:rsidRDefault="00112D73" w:rsidP="00112D73">
            <w:pPr>
              <w:pStyle w:val="Zhlav"/>
              <w:jc w:val="left"/>
              <w:rPr>
                <w:rFonts w:cs="Arial"/>
                <w:sz w:val="18"/>
                <w:szCs w:val="18"/>
              </w:rPr>
            </w:pPr>
            <w:r w:rsidRPr="00295B30">
              <w:rPr>
                <w:rFonts w:cs="Arial"/>
                <w:sz w:val="18"/>
                <w:szCs w:val="18"/>
              </w:rPr>
              <w:t>45. Beratung WFD,</w:t>
            </w:r>
          </w:p>
          <w:p w14:paraId="2742C4A9" w14:textId="3AF22356" w:rsidR="00112D73" w:rsidRPr="00295B30" w:rsidRDefault="00112D73" w:rsidP="00112D73">
            <w:pPr>
              <w:pStyle w:val="Zhlav"/>
              <w:jc w:val="left"/>
              <w:rPr>
                <w:rFonts w:cs="Arial"/>
                <w:sz w:val="18"/>
                <w:szCs w:val="18"/>
              </w:rPr>
            </w:pPr>
            <w:r w:rsidRPr="00295B30">
              <w:rPr>
                <w:rFonts w:cs="Arial"/>
                <w:sz w:val="18"/>
                <w:szCs w:val="18"/>
              </w:rPr>
              <w:t>20.03. - 21.03.2018,</w:t>
            </w:r>
          </w:p>
          <w:p w14:paraId="477F480F" w14:textId="35C42CC1" w:rsidR="00112D73" w:rsidRPr="00295B30" w:rsidRDefault="00112D73" w:rsidP="00112D73">
            <w:pPr>
              <w:pStyle w:val="Zhlav"/>
              <w:jc w:val="left"/>
              <w:rPr>
                <w:rFonts w:cs="Arial"/>
                <w:sz w:val="18"/>
                <w:szCs w:val="18"/>
              </w:rPr>
            </w:pPr>
            <w:r w:rsidRPr="00295B30">
              <w:rPr>
                <w:rFonts w:cs="Arial"/>
                <w:sz w:val="18"/>
                <w:szCs w:val="18"/>
              </w:rPr>
              <w:t>Beschluss zum TOP 9</w:t>
            </w:r>
          </w:p>
          <w:p w14:paraId="78FC37EB" w14:textId="77777777" w:rsidR="00112D73" w:rsidRPr="00295B30" w:rsidRDefault="00112D73" w:rsidP="00112D73">
            <w:pPr>
              <w:pStyle w:val="Zhlav"/>
              <w:jc w:val="left"/>
              <w:rPr>
                <w:rFonts w:cs="Arial"/>
                <w:sz w:val="18"/>
                <w:szCs w:val="18"/>
              </w:rPr>
            </w:pPr>
          </w:p>
          <w:p w14:paraId="7EFA35B8" w14:textId="1155B401" w:rsidR="00112D73" w:rsidRPr="00295B30" w:rsidRDefault="00112D73" w:rsidP="00112D73">
            <w:pPr>
              <w:pStyle w:val="Zhlav"/>
              <w:jc w:val="left"/>
              <w:rPr>
                <w:rFonts w:cs="Arial"/>
                <w:sz w:val="18"/>
                <w:szCs w:val="18"/>
              </w:rPr>
            </w:pPr>
            <w:r>
              <w:rPr>
                <w:rFonts w:cs="Arial"/>
                <w:sz w:val="18"/>
                <w:szCs w:val="18"/>
              </w:rPr>
              <w:t>Erfüllt</w:t>
            </w:r>
            <w:r w:rsidRPr="00295B30">
              <w:rPr>
                <w:rFonts w:cs="Arial"/>
                <w:sz w:val="18"/>
                <w:szCs w:val="18"/>
              </w:rPr>
              <w:t>.</w:t>
            </w:r>
          </w:p>
          <w:p w14:paraId="7198AD8F" w14:textId="77777777" w:rsidR="00112D73" w:rsidRPr="00295B30" w:rsidRDefault="00112D73" w:rsidP="00112D73">
            <w:pPr>
              <w:pStyle w:val="Zhlav"/>
              <w:jc w:val="left"/>
              <w:rPr>
                <w:rFonts w:cs="Arial"/>
                <w:sz w:val="18"/>
                <w:szCs w:val="18"/>
              </w:rPr>
            </w:pPr>
          </w:p>
        </w:tc>
      </w:tr>
    </w:tbl>
    <w:p w14:paraId="5B509623" w14:textId="77777777" w:rsidR="001F6E35" w:rsidRDefault="001F6E35"/>
    <w:p w14:paraId="19BED5A7" w14:textId="4CFFB5F7" w:rsidR="00C047F9" w:rsidRPr="00A7198C" w:rsidRDefault="00C047F9"/>
    <w:p w14:paraId="1832903A" w14:textId="74B31E43" w:rsidR="00820398" w:rsidRPr="00A7198C" w:rsidRDefault="003B351E" w:rsidP="00F15846">
      <w:pPr>
        <w:pStyle w:val="Nadpis1"/>
        <w:spacing w:before="240"/>
      </w:pPr>
      <w:r w:rsidRPr="00A7198C">
        <w:t xml:space="preserve">Relevante </w:t>
      </w:r>
      <w:r w:rsidR="001F6E35" w:rsidRPr="00A7198C">
        <w:t>Beschl</w:t>
      </w:r>
      <w:r w:rsidRPr="00A7198C">
        <w:t>ü</w:t>
      </w:r>
      <w:r w:rsidR="001F6E35" w:rsidRPr="00A7198C">
        <w:t>ss</w:t>
      </w:r>
      <w:r w:rsidRPr="00A7198C">
        <w:t>e</w:t>
      </w:r>
      <w:r w:rsidR="001F6E35" w:rsidRPr="00A7198C">
        <w:t xml:space="preserve"> </w:t>
      </w:r>
      <w:r w:rsidR="001F06AA">
        <w:t>der</w:t>
      </w:r>
      <w:r w:rsidR="001F06AA" w:rsidRPr="00A7198C">
        <w:t xml:space="preserve"> Beratung</w:t>
      </w:r>
      <w:r w:rsidR="00C047F9">
        <w:t>en</w:t>
      </w:r>
      <w:r w:rsidR="001F06AA" w:rsidRPr="00A7198C">
        <w:t xml:space="preserve"> der Delegationsleiter der IKSE </w:t>
      </w:r>
      <w:r w:rsidR="001F06AA">
        <w:t xml:space="preserve">und </w:t>
      </w:r>
      <w:r w:rsidR="00093830">
        <w:t>der</w:t>
      </w:r>
      <w:r w:rsidR="001F6E35" w:rsidRPr="00A7198C">
        <w:t xml:space="preserve"> </w:t>
      </w:r>
      <w:r w:rsidR="00E00BD6" w:rsidRPr="00A7198C">
        <w:t>Tagung</w:t>
      </w:r>
      <w:r w:rsidR="00C047F9">
        <w:t>en</w:t>
      </w:r>
      <w:r w:rsidR="00E00BD6" w:rsidRPr="00A7198C">
        <w:t xml:space="preserve"> der IKSE</w:t>
      </w:r>
    </w:p>
    <w:p w14:paraId="66D3C8ED" w14:textId="77777777" w:rsidR="001F4471" w:rsidRPr="00A7198C" w:rsidRDefault="001F4471" w:rsidP="001F4471"/>
    <w:tbl>
      <w:tblPr>
        <w:tblW w:w="9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097"/>
        <w:gridCol w:w="1134"/>
        <w:gridCol w:w="2727"/>
      </w:tblGrid>
      <w:tr w:rsidR="001F4471" w:rsidRPr="005D75F1" w14:paraId="37C0012B" w14:textId="77777777" w:rsidTr="00805CAC">
        <w:trPr>
          <w:cantSplit/>
          <w:trHeight w:val="567"/>
          <w:tblHeader/>
        </w:trPr>
        <w:tc>
          <w:tcPr>
            <w:tcW w:w="610" w:type="dxa"/>
            <w:shd w:val="clear" w:color="auto" w:fill="E6E6E6"/>
            <w:vAlign w:val="center"/>
          </w:tcPr>
          <w:p w14:paraId="65D00D5A" w14:textId="77777777" w:rsidR="001F4471" w:rsidRPr="005D75F1" w:rsidRDefault="001F4471" w:rsidP="001F4471">
            <w:pPr>
              <w:jc w:val="center"/>
              <w:rPr>
                <w:rFonts w:cs="Arial"/>
                <w:b/>
                <w:bCs/>
                <w:sz w:val="18"/>
                <w:szCs w:val="18"/>
              </w:rPr>
            </w:pPr>
            <w:r w:rsidRPr="005D75F1">
              <w:rPr>
                <w:rFonts w:cs="Arial"/>
                <w:b/>
                <w:bCs/>
                <w:sz w:val="18"/>
                <w:szCs w:val="18"/>
              </w:rPr>
              <w:t>Lfd. Nr.</w:t>
            </w:r>
          </w:p>
        </w:tc>
        <w:tc>
          <w:tcPr>
            <w:tcW w:w="5097" w:type="dxa"/>
            <w:shd w:val="clear" w:color="auto" w:fill="E6E6E6"/>
            <w:vAlign w:val="center"/>
          </w:tcPr>
          <w:p w14:paraId="799D2D0E" w14:textId="77777777" w:rsidR="001F4471" w:rsidRPr="005D75F1" w:rsidRDefault="001F4471" w:rsidP="001F4471">
            <w:pPr>
              <w:jc w:val="center"/>
              <w:rPr>
                <w:rFonts w:cs="Arial"/>
                <w:b/>
                <w:bCs/>
                <w:sz w:val="18"/>
                <w:szCs w:val="18"/>
              </w:rPr>
            </w:pPr>
            <w:r w:rsidRPr="005D75F1">
              <w:rPr>
                <w:rFonts w:cs="Arial"/>
                <w:b/>
                <w:bCs/>
                <w:sz w:val="18"/>
                <w:szCs w:val="18"/>
              </w:rPr>
              <w:t>Beschluss</w:t>
            </w:r>
          </w:p>
        </w:tc>
        <w:tc>
          <w:tcPr>
            <w:tcW w:w="1134" w:type="dxa"/>
            <w:shd w:val="clear" w:color="auto" w:fill="E6E6E6"/>
            <w:vAlign w:val="center"/>
          </w:tcPr>
          <w:p w14:paraId="1DD6597D" w14:textId="77777777" w:rsidR="001F4471" w:rsidRPr="005D75F1" w:rsidRDefault="001F4471" w:rsidP="001F4471">
            <w:pPr>
              <w:jc w:val="center"/>
              <w:rPr>
                <w:rFonts w:cs="Arial"/>
                <w:b/>
                <w:bCs/>
                <w:sz w:val="18"/>
                <w:szCs w:val="18"/>
              </w:rPr>
            </w:pPr>
            <w:r w:rsidRPr="005D75F1">
              <w:rPr>
                <w:rFonts w:cs="Arial"/>
                <w:b/>
                <w:bCs/>
                <w:sz w:val="18"/>
                <w:szCs w:val="18"/>
              </w:rPr>
              <w:t>Verantwortlich</w:t>
            </w:r>
          </w:p>
        </w:tc>
        <w:tc>
          <w:tcPr>
            <w:tcW w:w="2727" w:type="dxa"/>
            <w:shd w:val="clear" w:color="auto" w:fill="E6E6E6"/>
            <w:vAlign w:val="center"/>
          </w:tcPr>
          <w:p w14:paraId="4333DD5D" w14:textId="77777777" w:rsidR="001F4471" w:rsidRPr="005D75F1" w:rsidRDefault="001F4471" w:rsidP="001F4471">
            <w:pPr>
              <w:jc w:val="center"/>
              <w:rPr>
                <w:rFonts w:cs="Arial"/>
                <w:b/>
                <w:bCs/>
                <w:sz w:val="18"/>
                <w:szCs w:val="18"/>
              </w:rPr>
            </w:pPr>
            <w:r w:rsidRPr="005D75F1">
              <w:rPr>
                <w:rFonts w:cs="Arial"/>
                <w:b/>
                <w:bCs/>
                <w:sz w:val="18"/>
                <w:szCs w:val="18"/>
              </w:rPr>
              <w:t>Bemerkung</w:t>
            </w:r>
          </w:p>
        </w:tc>
      </w:tr>
      <w:tr w:rsidR="00C047F9" w:rsidRPr="005D75F1" w14:paraId="7C8ED87B" w14:textId="77777777" w:rsidTr="00805CAC">
        <w:trPr>
          <w:cantSplit/>
        </w:trPr>
        <w:tc>
          <w:tcPr>
            <w:tcW w:w="610" w:type="dxa"/>
          </w:tcPr>
          <w:p w14:paraId="5BF993EE" w14:textId="77777777" w:rsidR="00C047F9" w:rsidRPr="005D75F1" w:rsidRDefault="00C047F9" w:rsidP="00C047F9">
            <w:pPr>
              <w:rPr>
                <w:rFonts w:cs="Arial"/>
                <w:sz w:val="18"/>
                <w:szCs w:val="18"/>
              </w:rPr>
            </w:pPr>
            <w:bookmarkStart w:id="19" w:name="Číslo21"/>
            <w:r w:rsidRPr="005D75F1">
              <w:rPr>
                <w:rFonts w:cs="Arial"/>
                <w:sz w:val="18"/>
                <w:szCs w:val="18"/>
              </w:rPr>
              <w:t>2.1</w:t>
            </w:r>
            <w:bookmarkEnd w:id="19"/>
          </w:p>
        </w:tc>
        <w:tc>
          <w:tcPr>
            <w:tcW w:w="5097" w:type="dxa"/>
          </w:tcPr>
          <w:p w14:paraId="4AC45FEE" w14:textId="77777777" w:rsidR="00C047F9" w:rsidRPr="005D75F1" w:rsidRDefault="00DE0D13" w:rsidP="00C047F9">
            <w:pPr>
              <w:rPr>
                <w:rFonts w:cs="Arial"/>
                <w:sz w:val="18"/>
                <w:szCs w:val="18"/>
              </w:rPr>
            </w:pPr>
            <w:r w:rsidRPr="005D75F1">
              <w:rPr>
                <w:rFonts w:cs="Arial"/>
                <w:sz w:val="18"/>
                <w:szCs w:val="18"/>
              </w:rPr>
              <w:t>Die Delegationsleiter der IKSE sowie die Vertreter Österreichs und Polens in der internationalen Koordinierungsgruppe ICG nehmen die konkreten Aufgaben der Arbeitsgruppe WFD sowie der Expertengruppen SW, GW, NP und DATA im Zusammenhang mit den Schwerpunktthemen für die Koordinierung der Bewirtschaftungsplanung auf der internationalen Ebene (Stand 24.04.2018, Anlage 2) zur Kenntnis.</w:t>
            </w:r>
          </w:p>
          <w:p w14:paraId="54E5997B" w14:textId="5FD6B400" w:rsidR="00DE0D13" w:rsidRPr="005D75F1" w:rsidRDefault="00DE0D13" w:rsidP="00C047F9">
            <w:pPr>
              <w:rPr>
                <w:rFonts w:cs="Arial"/>
                <w:sz w:val="18"/>
                <w:szCs w:val="18"/>
              </w:rPr>
            </w:pPr>
          </w:p>
        </w:tc>
        <w:tc>
          <w:tcPr>
            <w:tcW w:w="1134" w:type="dxa"/>
          </w:tcPr>
          <w:p w14:paraId="224DF3E0" w14:textId="77777777" w:rsidR="00C047F9" w:rsidRPr="005D75F1" w:rsidRDefault="00C047F9" w:rsidP="00C047F9">
            <w:pPr>
              <w:jc w:val="center"/>
              <w:rPr>
                <w:rFonts w:cs="Arial"/>
                <w:sz w:val="18"/>
                <w:szCs w:val="18"/>
              </w:rPr>
            </w:pPr>
            <w:r w:rsidRPr="005D75F1">
              <w:rPr>
                <w:rFonts w:cs="Arial"/>
                <w:sz w:val="18"/>
                <w:szCs w:val="18"/>
              </w:rPr>
              <w:t>SW,</w:t>
            </w:r>
          </w:p>
          <w:p w14:paraId="239199A4" w14:textId="77777777" w:rsidR="00C047F9" w:rsidRPr="005D75F1" w:rsidRDefault="00C047F9" w:rsidP="00C047F9">
            <w:pPr>
              <w:jc w:val="center"/>
              <w:rPr>
                <w:rFonts w:cs="Arial"/>
                <w:sz w:val="18"/>
                <w:szCs w:val="18"/>
              </w:rPr>
            </w:pPr>
            <w:r w:rsidRPr="005D75F1">
              <w:rPr>
                <w:rFonts w:cs="Arial"/>
                <w:sz w:val="18"/>
                <w:szCs w:val="18"/>
              </w:rPr>
              <w:t>GW,</w:t>
            </w:r>
          </w:p>
          <w:p w14:paraId="23BFE413" w14:textId="77777777" w:rsidR="00C047F9" w:rsidRPr="005D75F1" w:rsidRDefault="00C047F9" w:rsidP="00C047F9">
            <w:pPr>
              <w:jc w:val="center"/>
              <w:rPr>
                <w:rFonts w:cs="Arial"/>
                <w:sz w:val="18"/>
                <w:szCs w:val="18"/>
              </w:rPr>
            </w:pPr>
            <w:r w:rsidRPr="005D75F1">
              <w:rPr>
                <w:rFonts w:cs="Arial"/>
                <w:sz w:val="18"/>
                <w:szCs w:val="18"/>
              </w:rPr>
              <w:t>NP,</w:t>
            </w:r>
          </w:p>
          <w:p w14:paraId="139D68EC" w14:textId="77777777" w:rsidR="00C047F9" w:rsidRPr="005D75F1" w:rsidRDefault="00C047F9" w:rsidP="00C047F9">
            <w:pPr>
              <w:jc w:val="center"/>
              <w:rPr>
                <w:rFonts w:cs="Arial"/>
                <w:sz w:val="18"/>
                <w:szCs w:val="18"/>
              </w:rPr>
            </w:pPr>
            <w:r w:rsidRPr="005D75F1">
              <w:rPr>
                <w:rFonts w:cs="Arial"/>
                <w:sz w:val="18"/>
                <w:szCs w:val="18"/>
              </w:rPr>
              <w:t>DATA,</w:t>
            </w:r>
          </w:p>
          <w:p w14:paraId="18CEEC2B" w14:textId="0E1959AD" w:rsidR="00C047F9" w:rsidRPr="005D75F1" w:rsidRDefault="00C047F9" w:rsidP="00C047F9">
            <w:pPr>
              <w:jc w:val="center"/>
              <w:rPr>
                <w:rFonts w:cs="Arial"/>
                <w:sz w:val="18"/>
                <w:szCs w:val="18"/>
              </w:rPr>
            </w:pPr>
            <w:r w:rsidRPr="005D75F1">
              <w:rPr>
                <w:rFonts w:cs="Arial"/>
                <w:sz w:val="18"/>
                <w:szCs w:val="18"/>
              </w:rPr>
              <w:t>Sekretariat</w:t>
            </w:r>
          </w:p>
          <w:p w14:paraId="6B87CDED" w14:textId="77777777" w:rsidR="00C047F9" w:rsidRPr="005D75F1" w:rsidRDefault="00C047F9" w:rsidP="00C047F9">
            <w:pPr>
              <w:jc w:val="center"/>
              <w:rPr>
                <w:rFonts w:cs="Arial"/>
                <w:sz w:val="18"/>
                <w:szCs w:val="18"/>
              </w:rPr>
            </w:pPr>
          </w:p>
        </w:tc>
        <w:tc>
          <w:tcPr>
            <w:tcW w:w="2727" w:type="dxa"/>
          </w:tcPr>
          <w:p w14:paraId="5546FD92" w14:textId="70D04141" w:rsidR="00C047F9" w:rsidRPr="005D75F1" w:rsidRDefault="00C047F9" w:rsidP="00C047F9">
            <w:pPr>
              <w:pStyle w:val="Zhlav"/>
              <w:jc w:val="left"/>
              <w:rPr>
                <w:rFonts w:cs="Arial"/>
                <w:sz w:val="18"/>
                <w:szCs w:val="18"/>
              </w:rPr>
            </w:pPr>
            <w:r w:rsidRPr="005D75F1">
              <w:rPr>
                <w:rFonts w:cs="Arial"/>
                <w:sz w:val="18"/>
                <w:szCs w:val="18"/>
              </w:rPr>
              <w:t>Beratung der Delegationsleiter der IKSE, 24</w:t>
            </w:r>
            <w:r w:rsidR="00B8674A" w:rsidRPr="005D75F1">
              <w:rPr>
                <w:rFonts w:cs="Arial"/>
                <w:sz w:val="18"/>
                <w:szCs w:val="18"/>
              </w:rPr>
              <w:t>.</w:t>
            </w:r>
            <w:r w:rsidR="00DE0D13" w:rsidRPr="005D75F1">
              <w:rPr>
                <w:rFonts w:cs="Arial"/>
                <w:sz w:val="18"/>
                <w:szCs w:val="18"/>
              </w:rPr>
              <w:t>05.</w:t>
            </w:r>
            <w:r w:rsidR="00B8674A" w:rsidRPr="005D75F1">
              <w:rPr>
                <w:rFonts w:cs="Arial"/>
                <w:sz w:val="18"/>
                <w:szCs w:val="18"/>
              </w:rPr>
              <w:t xml:space="preserve"> - </w:t>
            </w:r>
            <w:r w:rsidRPr="005D75F1">
              <w:rPr>
                <w:rFonts w:cs="Arial"/>
                <w:sz w:val="18"/>
                <w:szCs w:val="18"/>
              </w:rPr>
              <w:t>25.</w:t>
            </w:r>
            <w:r w:rsidR="00DE0D13" w:rsidRPr="005D75F1">
              <w:rPr>
                <w:rFonts w:cs="Arial"/>
                <w:sz w:val="18"/>
                <w:szCs w:val="18"/>
              </w:rPr>
              <w:t>0</w:t>
            </w:r>
            <w:r w:rsidRPr="005D75F1">
              <w:rPr>
                <w:rFonts w:cs="Arial"/>
                <w:sz w:val="18"/>
                <w:szCs w:val="18"/>
              </w:rPr>
              <w:t>5.2018,</w:t>
            </w:r>
          </w:p>
          <w:p w14:paraId="1F7A9C9D" w14:textId="4B75F676" w:rsidR="00C047F9" w:rsidRPr="005D75F1" w:rsidRDefault="00C047F9" w:rsidP="00C047F9">
            <w:pPr>
              <w:pStyle w:val="Zhlav"/>
              <w:jc w:val="left"/>
              <w:rPr>
                <w:rFonts w:cs="Arial"/>
                <w:sz w:val="18"/>
                <w:szCs w:val="18"/>
              </w:rPr>
            </w:pPr>
            <w:r w:rsidRPr="005D75F1">
              <w:rPr>
                <w:rFonts w:cs="Arial"/>
                <w:sz w:val="18"/>
                <w:szCs w:val="18"/>
              </w:rPr>
              <w:t>Beschluss Nr. 2 zum TOP 4</w:t>
            </w:r>
          </w:p>
          <w:p w14:paraId="3DD6ECF5" w14:textId="77777777" w:rsidR="00C047F9" w:rsidRPr="005D75F1" w:rsidRDefault="00C047F9" w:rsidP="00C047F9">
            <w:pPr>
              <w:pStyle w:val="Zhlav"/>
              <w:jc w:val="left"/>
              <w:rPr>
                <w:rFonts w:cs="Arial"/>
                <w:sz w:val="18"/>
                <w:szCs w:val="18"/>
              </w:rPr>
            </w:pPr>
          </w:p>
          <w:p w14:paraId="794D3623" w14:textId="188EC0DE" w:rsidR="00C047F9" w:rsidRPr="005D75F1" w:rsidRDefault="00C047F9" w:rsidP="00C047F9">
            <w:pPr>
              <w:pStyle w:val="Zhlav"/>
              <w:jc w:val="left"/>
              <w:rPr>
                <w:rFonts w:cs="Arial"/>
                <w:sz w:val="18"/>
                <w:szCs w:val="18"/>
              </w:rPr>
            </w:pPr>
            <w:r w:rsidRPr="005D75F1">
              <w:rPr>
                <w:rFonts w:cs="Arial"/>
                <w:sz w:val="18"/>
                <w:szCs w:val="18"/>
              </w:rPr>
              <w:t>Siehe auch lfd. Nr. 1.</w:t>
            </w:r>
            <w:r w:rsidR="00EF62A9">
              <w:rPr>
                <w:rFonts w:cs="Arial"/>
                <w:sz w:val="18"/>
                <w:szCs w:val="18"/>
              </w:rPr>
              <w:t>3</w:t>
            </w:r>
            <w:r w:rsidRPr="005D75F1">
              <w:rPr>
                <w:rFonts w:cs="Arial"/>
                <w:sz w:val="18"/>
                <w:szCs w:val="18"/>
              </w:rPr>
              <w:t>.</w:t>
            </w:r>
          </w:p>
          <w:p w14:paraId="2222D354" w14:textId="4008FDE9" w:rsidR="00C047F9" w:rsidRPr="005D75F1" w:rsidRDefault="00E508F6" w:rsidP="00C047F9">
            <w:pPr>
              <w:pStyle w:val="Zhlav"/>
              <w:jc w:val="left"/>
              <w:rPr>
                <w:rFonts w:cs="Arial"/>
                <w:sz w:val="18"/>
                <w:szCs w:val="18"/>
              </w:rPr>
            </w:pPr>
            <w:r w:rsidRPr="005D75F1">
              <w:rPr>
                <w:rFonts w:cs="Arial"/>
                <w:sz w:val="18"/>
                <w:szCs w:val="18"/>
              </w:rPr>
              <w:t>Die Erfüllung der konkreten Aufgaben wird ein Thema in der 47. Beratung der AG WFD im März 2019 sein.</w:t>
            </w:r>
          </w:p>
          <w:p w14:paraId="78700579" w14:textId="77777777" w:rsidR="00C047F9" w:rsidRPr="005D75F1" w:rsidRDefault="00C047F9" w:rsidP="00C047F9">
            <w:pPr>
              <w:pStyle w:val="Zhlav"/>
              <w:jc w:val="left"/>
              <w:rPr>
                <w:rFonts w:cs="Arial"/>
                <w:sz w:val="18"/>
                <w:szCs w:val="18"/>
              </w:rPr>
            </w:pPr>
          </w:p>
        </w:tc>
      </w:tr>
      <w:tr w:rsidR="00C047F9" w:rsidRPr="005D75F1" w14:paraId="437D8879" w14:textId="77777777" w:rsidTr="00805CAC">
        <w:trPr>
          <w:cantSplit/>
        </w:trPr>
        <w:tc>
          <w:tcPr>
            <w:tcW w:w="610" w:type="dxa"/>
          </w:tcPr>
          <w:p w14:paraId="0F13EBAF" w14:textId="77777777" w:rsidR="00C047F9" w:rsidRPr="005D75F1" w:rsidRDefault="00C047F9" w:rsidP="00C047F9">
            <w:pPr>
              <w:rPr>
                <w:rFonts w:cs="Arial"/>
                <w:sz w:val="18"/>
                <w:szCs w:val="18"/>
              </w:rPr>
            </w:pPr>
            <w:r w:rsidRPr="005D75F1">
              <w:rPr>
                <w:rFonts w:cs="Arial"/>
                <w:sz w:val="18"/>
                <w:szCs w:val="18"/>
              </w:rPr>
              <w:lastRenderedPageBreak/>
              <w:t>2.2</w:t>
            </w:r>
          </w:p>
        </w:tc>
        <w:tc>
          <w:tcPr>
            <w:tcW w:w="5097" w:type="dxa"/>
          </w:tcPr>
          <w:p w14:paraId="0969D1E7" w14:textId="0D33D683" w:rsidR="00C047F9" w:rsidRDefault="00DE0D13" w:rsidP="00C047F9">
            <w:pPr>
              <w:rPr>
                <w:rFonts w:cs="Arial"/>
                <w:sz w:val="18"/>
                <w:szCs w:val="18"/>
              </w:rPr>
            </w:pPr>
            <w:r w:rsidRPr="005D75F1">
              <w:rPr>
                <w:rFonts w:cs="Arial"/>
                <w:sz w:val="18"/>
                <w:szCs w:val="18"/>
              </w:rPr>
              <w:t>Die Delegationsleiter der IKSE sowie die Vertreter Österreichs und Polens in der internationalen Koordinierungsgruppe ICG nehmen die Ergebnisse der Bearbeitung der Aufgaben der Expertengruppe Hy zur Problematik Wasserknappheit gemäß Beschluss Nr. 9 zum TOP 4 der Beratung der Delegationsleiter der IKSE im Mai 2016 zur Kenntnis und danken der Expertengruppe Hy für die geleistete Arbeit.</w:t>
            </w:r>
          </w:p>
          <w:p w14:paraId="18B90ECC" w14:textId="66275748" w:rsidR="006B7034" w:rsidRDefault="006B7034" w:rsidP="00C047F9">
            <w:pPr>
              <w:rPr>
                <w:rFonts w:cs="Arial"/>
                <w:sz w:val="18"/>
                <w:szCs w:val="18"/>
              </w:rPr>
            </w:pPr>
          </w:p>
          <w:p w14:paraId="0E4C4FA2" w14:textId="1AFE27B5" w:rsidR="006B7034" w:rsidRPr="005D75F1" w:rsidRDefault="006B7034" w:rsidP="00C047F9">
            <w:pPr>
              <w:rPr>
                <w:rFonts w:cs="Arial"/>
                <w:sz w:val="18"/>
                <w:szCs w:val="18"/>
              </w:rPr>
            </w:pPr>
            <w:r w:rsidRPr="005D75F1">
              <w:rPr>
                <w:rFonts w:cs="Arial"/>
                <w:sz w:val="18"/>
                <w:szCs w:val="18"/>
              </w:rPr>
              <w:t>Die Delegationsleiter der IKSE sowie die Vertreter Österreichs und Polens in der internationalen Koordinierungsgruppe ICG nehmen zur Kenntnis, dass die Arbeitsgruppe WFD die Frage, ob Wasserknappheit oder die Folgen des Klimawandels eine wichtige Wasserbewirtschaftungsfrage auf der internationalen Ebene sind und ob und ggf. wie die Problematik Wasserknappheit bei der Aktualisierung des Teils A des „Internationalen Bewirtschaftungsplans für die Flussgebietseinheit Elbe“ für den dritten Bewirtschaftungszeitraum zu bearbeiten ist, erst 2019 lösen wird, wenn das Vorgehen auf der nationalen Ebene bereits klarer sein wird.</w:t>
            </w:r>
          </w:p>
          <w:p w14:paraId="21E4C4FB" w14:textId="29B7C0BD" w:rsidR="00DE0D13" w:rsidRPr="005D75F1" w:rsidRDefault="00DE0D13" w:rsidP="00C047F9">
            <w:pPr>
              <w:rPr>
                <w:rFonts w:cs="Arial"/>
                <w:sz w:val="18"/>
                <w:szCs w:val="18"/>
              </w:rPr>
            </w:pPr>
          </w:p>
        </w:tc>
        <w:tc>
          <w:tcPr>
            <w:tcW w:w="1134" w:type="dxa"/>
          </w:tcPr>
          <w:p w14:paraId="2D1205AC" w14:textId="77777777" w:rsidR="00C047F9" w:rsidRPr="005D75F1" w:rsidRDefault="00C047F9" w:rsidP="00C047F9">
            <w:pPr>
              <w:jc w:val="center"/>
              <w:rPr>
                <w:rFonts w:cs="Arial"/>
                <w:sz w:val="18"/>
                <w:szCs w:val="18"/>
              </w:rPr>
            </w:pPr>
            <w:r w:rsidRPr="005D75F1">
              <w:rPr>
                <w:rFonts w:cs="Arial"/>
                <w:sz w:val="18"/>
                <w:szCs w:val="18"/>
              </w:rPr>
              <w:t>WFD</w:t>
            </w:r>
          </w:p>
          <w:p w14:paraId="32DB4AD7" w14:textId="77777777" w:rsidR="00C047F9" w:rsidRPr="005D75F1" w:rsidRDefault="00C047F9" w:rsidP="00C047F9">
            <w:pPr>
              <w:jc w:val="center"/>
              <w:rPr>
                <w:rFonts w:cs="Arial"/>
                <w:sz w:val="18"/>
                <w:szCs w:val="18"/>
              </w:rPr>
            </w:pPr>
          </w:p>
        </w:tc>
        <w:tc>
          <w:tcPr>
            <w:tcW w:w="2727" w:type="dxa"/>
          </w:tcPr>
          <w:p w14:paraId="27706E41" w14:textId="7F3AE572" w:rsidR="00C047F9" w:rsidRPr="005D75F1" w:rsidRDefault="00C047F9" w:rsidP="00C047F9">
            <w:pPr>
              <w:pStyle w:val="Zhlav"/>
              <w:jc w:val="left"/>
              <w:rPr>
                <w:rFonts w:cs="Arial"/>
                <w:sz w:val="18"/>
                <w:szCs w:val="18"/>
              </w:rPr>
            </w:pPr>
            <w:r w:rsidRPr="005D75F1">
              <w:rPr>
                <w:rFonts w:cs="Arial"/>
                <w:sz w:val="18"/>
                <w:szCs w:val="18"/>
              </w:rPr>
              <w:t xml:space="preserve">Beratung der Delegationsleiter der IKSE, </w:t>
            </w:r>
            <w:r w:rsidR="00DE0D13" w:rsidRPr="005D75F1">
              <w:rPr>
                <w:rFonts w:cs="Arial"/>
                <w:sz w:val="18"/>
                <w:szCs w:val="18"/>
              </w:rPr>
              <w:t>24.05. - 25.05.2018</w:t>
            </w:r>
            <w:r w:rsidRPr="005D75F1">
              <w:rPr>
                <w:rFonts w:cs="Arial"/>
                <w:sz w:val="18"/>
                <w:szCs w:val="18"/>
              </w:rPr>
              <w:t>,</w:t>
            </w:r>
          </w:p>
          <w:p w14:paraId="1F427421" w14:textId="2C6C6A53" w:rsidR="00C047F9" w:rsidRPr="005D75F1" w:rsidRDefault="00C047F9" w:rsidP="00C047F9">
            <w:pPr>
              <w:pStyle w:val="Zhlav"/>
              <w:jc w:val="left"/>
              <w:rPr>
                <w:rFonts w:cs="Arial"/>
                <w:sz w:val="18"/>
                <w:szCs w:val="18"/>
              </w:rPr>
            </w:pPr>
            <w:r w:rsidRPr="005D75F1">
              <w:rPr>
                <w:rFonts w:cs="Arial"/>
                <w:sz w:val="18"/>
                <w:szCs w:val="18"/>
              </w:rPr>
              <w:t>Beschl</w:t>
            </w:r>
            <w:r w:rsidR="00F27A76">
              <w:rPr>
                <w:rFonts w:cs="Arial"/>
                <w:sz w:val="18"/>
                <w:szCs w:val="18"/>
              </w:rPr>
              <w:t>ü</w:t>
            </w:r>
            <w:r w:rsidRPr="005D75F1">
              <w:rPr>
                <w:rFonts w:cs="Arial"/>
                <w:sz w:val="18"/>
                <w:szCs w:val="18"/>
              </w:rPr>
              <w:t>ss</w:t>
            </w:r>
            <w:r w:rsidR="00F27A76">
              <w:rPr>
                <w:rFonts w:cs="Arial"/>
                <w:sz w:val="18"/>
                <w:szCs w:val="18"/>
              </w:rPr>
              <w:t>e</w:t>
            </w:r>
            <w:r w:rsidRPr="005D75F1">
              <w:rPr>
                <w:rFonts w:cs="Arial"/>
                <w:sz w:val="18"/>
                <w:szCs w:val="18"/>
              </w:rPr>
              <w:t xml:space="preserve"> Nr. 3 </w:t>
            </w:r>
            <w:r w:rsidR="006B7034">
              <w:rPr>
                <w:rFonts w:cs="Arial"/>
                <w:sz w:val="18"/>
                <w:szCs w:val="18"/>
              </w:rPr>
              <w:t xml:space="preserve">und 4 </w:t>
            </w:r>
            <w:r w:rsidRPr="005D75F1">
              <w:rPr>
                <w:rFonts w:cs="Arial"/>
                <w:sz w:val="18"/>
                <w:szCs w:val="18"/>
              </w:rPr>
              <w:t>zum TOP 4</w:t>
            </w:r>
          </w:p>
          <w:p w14:paraId="536DD886" w14:textId="77777777" w:rsidR="00C047F9" w:rsidRPr="005D75F1" w:rsidRDefault="00C047F9" w:rsidP="00C047F9">
            <w:pPr>
              <w:pStyle w:val="Zhlav"/>
              <w:jc w:val="left"/>
              <w:rPr>
                <w:rFonts w:cs="Arial"/>
                <w:sz w:val="18"/>
                <w:szCs w:val="18"/>
              </w:rPr>
            </w:pPr>
          </w:p>
          <w:p w14:paraId="381871E9" w14:textId="32B2D0C2" w:rsidR="00C047F9" w:rsidRPr="005D75F1" w:rsidRDefault="00C047F9" w:rsidP="00C047F9">
            <w:pPr>
              <w:pStyle w:val="Zhlav"/>
              <w:jc w:val="left"/>
              <w:rPr>
                <w:rFonts w:cs="Arial"/>
                <w:sz w:val="18"/>
                <w:szCs w:val="18"/>
              </w:rPr>
            </w:pPr>
            <w:r w:rsidRPr="005D75F1">
              <w:rPr>
                <w:rFonts w:cs="Arial"/>
                <w:sz w:val="18"/>
                <w:szCs w:val="18"/>
              </w:rPr>
              <w:t>Siehe auch lfd. Nr. 1.</w:t>
            </w:r>
            <w:r w:rsidR="00EF62A9">
              <w:rPr>
                <w:rFonts w:cs="Arial"/>
                <w:sz w:val="18"/>
                <w:szCs w:val="18"/>
              </w:rPr>
              <w:t>5</w:t>
            </w:r>
            <w:r w:rsidRPr="005D75F1">
              <w:rPr>
                <w:rFonts w:cs="Arial"/>
                <w:sz w:val="18"/>
                <w:szCs w:val="18"/>
              </w:rPr>
              <w:t>.</w:t>
            </w:r>
          </w:p>
          <w:p w14:paraId="1CD6BA55" w14:textId="77D8A926" w:rsidR="00C047F9" w:rsidRPr="005D75F1" w:rsidRDefault="00E64B2D" w:rsidP="00C047F9">
            <w:pPr>
              <w:pStyle w:val="Zhlav"/>
              <w:jc w:val="left"/>
              <w:rPr>
                <w:rFonts w:cs="Arial"/>
                <w:sz w:val="18"/>
                <w:szCs w:val="18"/>
              </w:rPr>
            </w:pPr>
            <w:r>
              <w:rPr>
                <w:rFonts w:cs="Arial"/>
                <w:sz w:val="18"/>
                <w:szCs w:val="18"/>
              </w:rPr>
              <w:t>D</w:t>
            </w:r>
            <w:r w:rsidRPr="005D75F1">
              <w:rPr>
                <w:rFonts w:cs="Arial"/>
                <w:sz w:val="18"/>
                <w:szCs w:val="18"/>
              </w:rPr>
              <w:t xml:space="preserve">ie Arbeitsgruppe WFD </w:t>
            </w:r>
            <w:r>
              <w:rPr>
                <w:rFonts w:cs="Arial"/>
                <w:sz w:val="18"/>
                <w:szCs w:val="18"/>
              </w:rPr>
              <w:t xml:space="preserve">wird </w:t>
            </w:r>
            <w:r w:rsidRPr="005D75F1">
              <w:rPr>
                <w:rFonts w:cs="Arial"/>
                <w:sz w:val="18"/>
                <w:szCs w:val="18"/>
              </w:rPr>
              <w:t xml:space="preserve">die Frage, ob Wasserknappheit oder die Folgen des Klimawandels eine wichtige Wasserbewirtschaftungsfrage auf der internationalen Ebene sind und ob und ggf. wie die Problematik Wasserknappheit </w:t>
            </w:r>
            <w:r>
              <w:rPr>
                <w:rFonts w:cs="Arial"/>
                <w:sz w:val="18"/>
                <w:szCs w:val="18"/>
              </w:rPr>
              <w:t xml:space="preserve">in den dritten </w:t>
            </w:r>
            <w:r w:rsidRPr="005D75F1">
              <w:rPr>
                <w:rFonts w:cs="Arial"/>
                <w:sz w:val="18"/>
                <w:szCs w:val="18"/>
              </w:rPr>
              <w:t>Bewirtschaftungspl</w:t>
            </w:r>
            <w:r>
              <w:rPr>
                <w:rFonts w:cs="Arial"/>
                <w:sz w:val="18"/>
                <w:szCs w:val="18"/>
              </w:rPr>
              <w:t>änen</w:t>
            </w:r>
            <w:r w:rsidRPr="005D75F1">
              <w:rPr>
                <w:rFonts w:cs="Arial"/>
                <w:sz w:val="18"/>
                <w:szCs w:val="18"/>
              </w:rPr>
              <w:t xml:space="preserve"> zu bearbeiten ist, erst 2019 lösen, wenn das Vorgehen auf der nationalen Ebene bereits klarer sein wird</w:t>
            </w:r>
            <w:r>
              <w:rPr>
                <w:rFonts w:cs="Arial"/>
                <w:sz w:val="18"/>
                <w:szCs w:val="18"/>
              </w:rPr>
              <w:t>.</w:t>
            </w:r>
          </w:p>
          <w:p w14:paraId="3C7083D0" w14:textId="77777777" w:rsidR="00C047F9" w:rsidRPr="005D75F1" w:rsidRDefault="00C047F9" w:rsidP="00C047F9">
            <w:pPr>
              <w:pStyle w:val="Zhlav"/>
              <w:jc w:val="left"/>
              <w:rPr>
                <w:rFonts w:cs="Arial"/>
                <w:sz w:val="18"/>
                <w:szCs w:val="18"/>
              </w:rPr>
            </w:pPr>
          </w:p>
        </w:tc>
      </w:tr>
      <w:tr w:rsidR="006B7034" w:rsidRPr="005D75F1" w14:paraId="25904F10" w14:textId="77777777" w:rsidTr="00805CAC">
        <w:trPr>
          <w:cantSplit/>
        </w:trPr>
        <w:tc>
          <w:tcPr>
            <w:tcW w:w="610" w:type="dxa"/>
          </w:tcPr>
          <w:p w14:paraId="04DCA4D9" w14:textId="6B043C33" w:rsidR="006B7034" w:rsidRPr="005D75F1" w:rsidRDefault="006B7034" w:rsidP="006B7034">
            <w:pPr>
              <w:rPr>
                <w:rFonts w:cs="Arial"/>
                <w:sz w:val="18"/>
                <w:szCs w:val="18"/>
              </w:rPr>
            </w:pPr>
            <w:r w:rsidRPr="005D75F1">
              <w:rPr>
                <w:rFonts w:cs="Arial"/>
                <w:sz w:val="18"/>
                <w:szCs w:val="18"/>
              </w:rPr>
              <w:t>2.3</w:t>
            </w:r>
          </w:p>
        </w:tc>
        <w:tc>
          <w:tcPr>
            <w:tcW w:w="5097" w:type="dxa"/>
          </w:tcPr>
          <w:p w14:paraId="399086DB" w14:textId="77777777" w:rsidR="006B7034" w:rsidRPr="005D75F1" w:rsidRDefault="006B7034" w:rsidP="006B7034">
            <w:pPr>
              <w:rPr>
                <w:rFonts w:cs="Arial"/>
                <w:sz w:val="18"/>
                <w:szCs w:val="18"/>
              </w:rPr>
            </w:pPr>
            <w:r w:rsidRPr="005D75F1">
              <w:rPr>
                <w:rFonts w:cs="Arial"/>
                <w:sz w:val="18"/>
                <w:szCs w:val="18"/>
              </w:rPr>
              <w:t>Die Delegationsleiter der IKSE sowie die Vertreter Österreichs und Polens in der internationalen Koordinierungsgruppe ICG nehmen den Entwurf des Anhörungsdokuments zum Zeitplan und Arbeitsprogramm gemäß Art. 14 Abs. 1a WRRL (Stand 24.04.2018) zur Kenntnis. Sie bitten die Arbeitsgruppe WFD, den endgültigen Entwurf des Dokuments auf der 31. Tagung der IKSE im Oktober 2018 zur Bestätigung vorzulegen.</w:t>
            </w:r>
          </w:p>
          <w:p w14:paraId="43887FF9" w14:textId="48C7F1B5" w:rsidR="006B7034" w:rsidRPr="005D75F1" w:rsidRDefault="006B7034" w:rsidP="006B7034">
            <w:pPr>
              <w:rPr>
                <w:rFonts w:cs="Arial"/>
                <w:sz w:val="18"/>
                <w:szCs w:val="18"/>
              </w:rPr>
            </w:pPr>
          </w:p>
        </w:tc>
        <w:tc>
          <w:tcPr>
            <w:tcW w:w="1134" w:type="dxa"/>
          </w:tcPr>
          <w:p w14:paraId="4CEC32B6" w14:textId="63FBBD22" w:rsidR="006B7034" w:rsidRPr="005D75F1" w:rsidRDefault="006B7034" w:rsidP="006B7034">
            <w:pPr>
              <w:jc w:val="center"/>
              <w:rPr>
                <w:rFonts w:cs="Arial"/>
                <w:sz w:val="18"/>
                <w:szCs w:val="18"/>
              </w:rPr>
            </w:pPr>
            <w:r w:rsidRPr="005D75F1">
              <w:rPr>
                <w:rFonts w:cs="Arial"/>
                <w:sz w:val="18"/>
                <w:szCs w:val="18"/>
              </w:rPr>
              <w:t>Sekretariat,</w:t>
            </w:r>
          </w:p>
          <w:p w14:paraId="1C624DA1" w14:textId="77777777" w:rsidR="006B7034" w:rsidRPr="005D75F1" w:rsidRDefault="006B7034" w:rsidP="006B7034">
            <w:pPr>
              <w:jc w:val="center"/>
              <w:rPr>
                <w:rFonts w:cs="Arial"/>
                <w:sz w:val="18"/>
                <w:szCs w:val="18"/>
              </w:rPr>
            </w:pPr>
            <w:r w:rsidRPr="005D75F1">
              <w:rPr>
                <w:rFonts w:cs="Arial"/>
                <w:sz w:val="18"/>
                <w:szCs w:val="18"/>
              </w:rPr>
              <w:t>WFD</w:t>
            </w:r>
          </w:p>
          <w:p w14:paraId="66A25A2F" w14:textId="77777777" w:rsidR="006B7034" w:rsidRPr="005D75F1" w:rsidRDefault="006B7034" w:rsidP="006B7034">
            <w:pPr>
              <w:jc w:val="center"/>
              <w:rPr>
                <w:rFonts w:cs="Arial"/>
                <w:sz w:val="18"/>
                <w:szCs w:val="18"/>
              </w:rPr>
            </w:pPr>
          </w:p>
        </w:tc>
        <w:tc>
          <w:tcPr>
            <w:tcW w:w="2727" w:type="dxa"/>
          </w:tcPr>
          <w:p w14:paraId="0248E758" w14:textId="266CE652" w:rsidR="006B7034" w:rsidRPr="005D75F1" w:rsidRDefault="006B7034" w:rsidP="006B7034">
            <w:pPr>
              <w:pStyle w:val="Zhlav"/>
              <w:jc w:val="left"/>
              <w:rPr>
                <w:rFonts w:cs="Arial"/>
                <w:sz w:val="18"/>
                <w:szCs w:val="18"/>
              </w:rPr>
            </w:pPr>
            <w:r w:rsidRPr="005D75F1">
              <w:rPr>
                <w:rFonts w:cs="Arial"/>
                <w:sz w:val="18"/>
                <w:szCs w:val="18"/>
              </w:rPr>
              <w:t>Beratung der Delegationsleiter der IKSE, 24.05. - 25.05.2018,</w:t>
            </w:r>
          </w:p>
          <w:p w14:paraId="41DFC3E1" w14:textId="37E80E2C" w:rsidR="006B7034" w:rsidRPr="005D75F1" w:rsidRDefault="006B7034" w:rsidP="006B7034">
            <w:pPr>
              <w:pStyle w:val="Zhlav"/>
              <w:jc w:val="left"/>
              <w:rPr>
                <w:rFonts w:cs="Arial"/>
                <w:sz w:val="18"/>
                <w:szCs w:val="18"/>
              </w:rPr>
            </w:pPr>
            <w:r w:rsidRPr="005D75F1">
              <w:rPr>
                <w:rFonts w:cs="Arial"/>
                <w:sz w:val="18"/>
                <w:szCs w:val="18"/>
              </w:rPr>
              <w:t>Beschluss Nr. 5 zum TOP 4</w:t>
            </w:r>
          </w:p>
          <w:p w14:paraId="406A6F53" w14:textId="77777777" w:rsidR="006B7034" w:rsidRPr="005D75F1" w:rsidRDefault="006B7034" w:rsidP="006B7034">
            <w:pPr>
              <w:pStyle w:val="Zhlav"/>
              <w:jc w:val="left"/>
              <w:rPr>
                <w:rFonts w:cs="Arial"/>
                <w:sz w:val="18"/>
                <w:szCs w:val="18"/>
              </w:rPr>
            </w:pPr>
          </w:p>
          <w:p w14:paraId="4E3D92CD" w14:textId="0FDF9FA9" w:rsidR="006B7034" w:rsidRPr="005D75F1" w:rsidRDefault="006B7034" w:rsidP="006B7034">
            <w:pPr>
              <w:pStyle w:val="Zhlav"/>
              <w:jc w:val="left"/>
              <w:rPr>
                <w:rFonts w:cs="Arial"/>
                <w:sz w:val="18"/>
                <w:szCs w:val="18"/>
              </w:rPr>
            </w:pPr>
            <w:r w:rsidRPr="005D75F1">
              <w:rPr>
                <w:rFonts w:cs="Arial"/>
                <w:sz w:val="18"/>
                <w:szCs w:val="18"/>
              </w:rPr>
              <w:t>Siehe auch lfd. Nr. 1.</w:t>
            </w:r>
            <w:r>
              <w:rPr>
                <w:rFonts w:cs="Arial"/>
                <w:sz w:val="18"/>
                <w:szCs w:val="18"/>
              </w:rPr>
              <w:t>4</w:t>
            </w:r>
            <w:r w:rsidRPr="005D75F1">
              <w:rPr>
                <w:rFonts w:cs="Arial"/>
                <w:sz w:val="18"/>
                <w:szCs w:val="18"/>
              </w:rPr>
              <w:t>.</w:t>
            </w:r>
          </w:p>
          <w:p w14:paraId="2B359F89" w14:textId="30832941" w:rsidR="006B7034" w:rsidRPr="005D75F1" w:rsidRDefault="006B7034" w:rsidP="006B7034">
            <w:pPr>
              <w:pStyle w:val="Zhlav"/>
              <w:jc w:val="left"/>
              <w:rPr>
                <w:rFonts w:cs="Arial"/>
                <w:sz w:val="18"/>
                <w:szCs w:val="18"/>
              </w:rPr>
            </w:pPr>
            <w:r w:rsidRPr="005D75F1">
              <w:rPr>
                <w:rFonts w:cs="Arial"/>
                <w:sz w:val="18"/>
                <w:szCs w:val="18"/>
              </w:rPr>
              <w:t>Entwurf des Dokuments zur Bestätigung in der 31. Tagung der IKSE siehe TOP 4.1 der 46. Beratung der AG WFD.</w:t>
            </w:r>
          </w:p>
          <w:p w14:paraId="6C7A2953" w14:textId="77777777" w:rsidR="006B7034" w:rsidRPr="005D75F1" w:rsidRDefault="006B7034" w:rsidP="006B7034">
            <w:pPr>
              <w:pStyle w:val="Zhlav"/>
              <w:jc w:val="left"/>
              <w:rPr>
                <w:rFonts w:cs="Arial"/>
                <w:sz w:val="18"/>
                <w:szCs w:val="18"/>
              </w:rPr>
            </w:pPr>
          </w:p>
        </w:tc>
      </w:tr>
      <w:tr w:rsidR="006B7034" w:rsidRPr="005D75F1" w14:paraId="681CE502" w14:textId="77777777" w:rsidTr="00805CAC">
        <w:trPr>
          <w:cantSplit/>
        </w:trPr>
        <w:tc>
          <w:tcPr>
            <w:tcW w:w="610" w:type="dxa"/>
          </w:tcPr>
          <w:p w14:paraId="2C35E0AC" w14:textId="1C86577B" w:rsidR="006B7034" w:rsidRPr="005D75F1" w:rsidRDefault="006B7034" w:rsidP="006B7034">
            <w:pPr>
              <w:rPr>
                <w:rFonts w:cs="Arial"/>
                <w:sz w:val="18"/>
                <w:szCs w:val="18"/>
              </w:rPr>
            </w:pPr>
            <w:r w:rsidRPr="005D75F1">
              <w:rPr>
                <w:rFonts w:cs="Arial"/>
                <w:sz w:val="18"/>
                <w:szCs w:val="18"/>
              </w:rPr>
              <w:t>2.4</w:t>
            </w:r>
          </w:p>
        </w:tc>
        <w:tc>
          <w:tcPr>
            <w:tcW w:w="5097" w:type="dxa"/>
          </w:tcPr>
          <w:p w14:paraId="571AEA95" w14:textId="77777777" w:rsidR="006B7034" w:rsidRPr="005D75F1" w:rsidRDefault="006B7034" w:rsidP="006B7034">
            <w:pPr>
              <w:rPr>
                <w:rFonts w:cs="Arial"/>
                <w:sz w:val="18"/>
                <w:szCs w:val="18"/>
              </w:rPr>
            </w:pPr>
            <w:r w:rsidRPr="005D75F1">
              <w:rPr>
                <w:rFonts w:cs="Arial"/>
                <w:sz w:val="18"/>
                <w:szCs w:val="18"/>
              </w:rPr>
              <w:t>Die Delegationsleiter der IKSE sowie die Vertreter Österreichs und Polens in der internationalen Koordinierungsgruppe ICG bitten die Arbeitsgruppe WFD, den Gliederungsentwurf des aktualisierten Teils A des „Internationalen Bewirtschaftungsplans für die Flussgebietseinheit Elbe“ für den dritten Bewirtschaftungszeitraum auf der 32. Tagung der IKSE im Oktober 2019 zur Bestätigung vorzulegen.</w:t>
            </w:r>
          </w:p>
          <w:p w14:paraId="4BEB173C" w14:textId="569617C6" w:rsidR="006B7034" w:rsidRPr="005D75F1" w:rsidRDefault="006B7034" w:rsidP="006B7034">
            <w:pPr>
              <w:rPr>
                <w:rFonts w:cs="Arial"/>
                <w:sz w:val="18"/>
                <w:szCs w:val="18"/>
              </w:rPr>
            </w:pPr>
          </w:p>
        </w:tc>
        <w:tc>
          <w:tcPr>
            <w:tcW w:w="1134" w:type="dxa"/>
          </w:tcPr>
          <w:p w14:paraId="14E74033" w14:textId="0CD720FD"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341941E2" w14:textId="56D900EA" w:rsidR="006B7034" w:rsidRPr="005D75F1" w:rsidRDefault="006B7034" w:rsidP="006B7034">
            <w:pPr>
              <w:pStyle w:val="Zhlav"/>
              <w:jc w:val="left"/>
              <w:rPr>
                <w:rFonts w:cs="Arial"/>
                <w:sz w:val="18"/>
                <w:szCs w:val="18"/>
              </w:rPr>
            </w:pPr>
            <w:r w:rsidRPr="005D75F1">
              <w:rPr>
                <w:rFonts w:cs="Arial"/>
                <w:sz w:val="18"/>
                <w:szCs w:val="18"/>
              </w:rPr>
              <w:t>Beratung der Delegationsleiter der IKSE, 24.05. - 25.05.2018,</w:t>
            </w:r>
          </w:p>
          <w:p w14:paraId="480148E1" w14:textId="7E4EF287" w:rsidR="006B7034" w:rsidRPr="005D75F1" w:rsidRDefault="006B7034" w:rsidP="006B7034">
            <w:pPr>
              <w:pStyle w:val="Zhlav"/>
              <w:jc w:val="left"/>
              <w:rPr>
                <w:rFonts w:cs="Arial"/>
                <w:sz w:val="18"/>
                <w:szCs w:val="18"/>
              </w:rPr>
            </w:pPr>
            <w:r w:rsidRPr="005D75F1">
              <w:rPr>
                <w:rFonts w:cs="Arial"/>
                <w:sz w:val="18"/>
                <w:szCs w:val="18"/>
              </w:rPr>
              <w:t>Beschluss Nr. 6 zum TOP 4</w:t>
            </w:r>
          </w:p>
          <w:p w14:paraId="7455A80B" w14:textId="77777777" w:rsidR="006B7034" w:rsidRPr="005D75F1" w:rsidRDefault="006B7034" w:rsidP="006B7034">
            <w:pPr>
              <w:pStyle w:val="Zhlav"/>
              <w:jc w:val="left"/>
              <w:rPr>
                <w:rFonts w:cs="Arial"/>
                <w:sz w:val="18"/>
                <w:szCs w:val="18"/>
              </w:rPr>
            </w:pPr>
          </w:p>
          <w:p w14:paraId="151C92B4" w14:textId="4D5DF8FE" w:rsidR="006B7034" w:rsidRPr="005D75F1" w:rsidRDefault="006B7034" w:rsidP="006B7034">
            <w:pPr>
              <w:pStyle w:val="Zhlav"/>
              <w:jc w:val="left"/>
              <w:rPr>
                <w:rFonts w:cs="Arial"/>
                <w:sz w:val="18"/>
                <w:szCs w:val="18"/>
              </w:rPr>
            </w:pPr>
            <w:r>
              <w:rPr>
                <w:rFonts w:cs="Arial"/>
                <w:sz w:val="18"/>
                <w:szCs w:val="18"/>
              </w:rPr>
              <w:t xml:space="preserve">Der Gliederungsentwurf wird das erste Mal in der </w:t>
            </w:r>
            <w:r w:rsidRPr="005D75F1">
              <w:rPr>
                <w:rFonts w:cs="Arial"/>
                <w:sz w:val="18"/>
                <w:szCs w:val="18"/>
              </w:rPr>
              <w:t xml:space="preserve">47. </w:t>
            </w:r>
            <w:r>
              <w:rPr>
                <w:rFonts w:cs="Arial"/>
                <w:sz w:val="18"/>
                <w:szCs w:val="18"/>
              </w:rPr>
              <w:t>Beratung der AG</w:t>
            </w:r>
            <w:r w:rsidRPr="005D75F1">
              <w:rPr>
                <w:rFonts w:cs="Arial"/>
                <w:sz w:val="18"/>
                <w:szCs w:val="18"/>
              </w:rPr>
              <w:t xml:space="preserve"> WFD </w:t>
            </w:r>
            <w:r>
              <w:rPr>
                <w:rFonts w:cs="Arial"/>
                <w:sz w:val="18"/>
                <w:szCs w:val="18"/>
              </w:rPr>
              <w:t xml:space="preserve">im März </w:t>
            </w:r>
            <w:r w:rsidRPr="005D75F1">
              <w:rPr>
                <w:rFonts w:cs="Arial"/>
                <w:sz w:val="18"/>
                <w:szCs w:val="18"/>
              </w:rPr>
              <w:t>2019</w:t>
            </w:r>
            <w:r>
              <w:rPr>
                <w:rFonts w:cs="Arial"/>
                <w:sz w:val="18"/>
                <w:szCs w:val="18"/>
              </w:rPr>
              <w:t xml:space="preserve"> diskutiert</w:t>
            </w:r>
            <w:r w:rsidRPr="005D75F1">
              <w:rPr>
                <w:rFonts w:cs="Arial"/>
                <w:sz w:val="18"/>
                <w:szCs w:val="18"/>
              </w:rPr>
              <w:t>.</w:t>
            </w:r>
          </w:p>
          <w:p w14:paraId="47E6461F" w14:textId="77777777" w:rsidR="006B7034" w:rsidRPr="005D75F1" w:rsidRDefault="006B7034" w:rsidP="006B7034">
            <w:pPr>
              <w:pStyle w:val="Zhlav"/>
              <w:jc w:val="left"/>
              <w:rPr>
                <w:rFonts w:cs="Arial"/>
                <w:sz w:val="18"/>
                <w:szCs w:val="18"/>
              </w:rPr>
            </w:pPr>
          </w:p>
        </w:tc>
      </w:tr>
      <w:tr w:rsidR="006B7034" w:rsidRPr="005D75F1" w14:paraId="272A1396" w14:textId="77777777" w:rsidTr="00805CAC">
        <w:trPr>
          <w:cantSplit/>
        </w:trPr>
        <w:tc>
          <w:tcPr>
            <w:tcW w:w="610" w:type="dxa"/>
          </w:tcPr>
          <w:p w14:paraId="378A5E16" w14:textId="68D6D356" w:rsidR="006B7034" w:rsidRPr="005D75F1" w:rsidRDefault="006B7034" w:rsidP="006B7034">
            <w:pPr>
              <w:rPr>
                <w:rFonts w:cs="Arial"/>
                <w:sz w:val="18"/>
                <w:szCs w:val="18"/>
              </w:rPr>
            </w:pPr>
            <w:r w:rsidRPr="005D75F1">
              <w:rPr>
                <w:rFonts w:cs="Arial"/>
                <w:sz w:val="18"/>
                <w:szCs w:val="18"/>
              </w:rPr>
              <w:t>2.5</w:t>
            </w:r>
          </w:p>
        </w:tc>
        <w:tc>
          <w:tcPr>
            <w:tcW w:w="5097" w:type="dxa"/>
          </w:tcPr>
          <w:p w14:paraId="3C223B50" w14:textId="21F32EBA" w:rsidR="006B7034" w:rsidRPr="005D75F1" w:rsidRDefault="006B7034" w:rsidP="006B7034">
            <w:pPr>
              <w:rPr>
                <w:rFonts w:cs="Arial"/>
                <w:sz w:val="18"/>
                <w:szCs w:val="18"/>
              </w:rPr>
            </w:pPr>
            <w:r w:rsidRPr="005D75F1">
              <w:rPr>
                <w:rFonts w:cs="Arial"/>
                <w:sz w:val="18"/>
                <w:szCs w:val="18"/>
              </w:rPr>
              <w:t>Die Delegationsleiter der IKSE sowie die Vertreter Österreichs und Polens in der internationalen Koordinierungsgruppe ICG kommen überein, dass am 09.04. und 10.04.2019 (zwei halbe Tage) in Dresden ein Internationales Elbeforum als Seminar für die breite Öffentlichkeit stattfinden wird. Sie nehmen die Themenvorschläge für das Internationale Elbeforum 2019 zur Kenntnis (Stand: 24.04.2018, Anlage 3) und empfehlen bei der Auswahl der Präsentationen solche zu bevorzugen, die Berührungspunkte zwischen der Wasserrahmenrichtlinie und der Hochwasserrisikomanagement-Richtlinie darstellen.</w:t>
            </w:r>
          </w:p>
          <w:p w14:paraId="09546B97" w14:textId="0957F6EA" w:rsidR="006B7034" w:rsidRPr="005D75F1" w:rsidRDefault="006B7034" w:rsidP="006B7034">
            <w:pPr>
              <w:rPr>
                <w:rFonts w:cs="Arial"/>
                <w:sz w:val="18"/>
                <w:szCs w:val="18"/>
              </w:rPr>
            </w:pPr>
          </w:p>
          <w:p w14:paraId="0EA81347" w14:textId="3C191D23" w:rsidR="006B7034" w:rsidRPr="005D75F1" w:rsidRDefault="006B7034" w:rsidP="006B7034">
            <w:pPr>
              <w:rPr>
                <w:rFonts w:cs="Arial"/>
                <w:sz w:val="18"/>
                <w:szCs w:val="18"/>
              </w:rPr>
            </w:pPr>
            <w:r w:rsidRPr="005D75F1">
              <w:rPr>
                <w:rFonts w:cs="Arial"/>
                <w:sz w:val="18"/>
                <w:szCs w:val="18"/>
              </w:rPr>
              <w:t>Sie bitten das Sekretariat der IKSE, mit der Organisation des Internationalen Elbeforums 2019 zu beginnen, und die Arbeitsgruppe WFD, in Zusammenarbeit mit der Arbeitsgruppe FP das Programm des Internationalen Elbeforums 2019 auf der 31. Tagung der IKSE im Oktober 2018 zur Bestätigung vorzulegen.</w:t>
            </w:r>
          </w:p>
          <w:p w14:paraId="34CA542E" w14:textId="7E1664B4" w:rsidR="006B7034" w:rsidRPr="005D75F1" w:rsidRDefault="006B7034" w:rsidP="006B7034">
            <w:pPr>
              <w:rPr>
                <w:rFonts w:cs="Arial"/>
                <w:sz w:val="18"/>
                <w:szCs w:val="18"/>
              </w:rPr>
            </w:pPr>
          </w:p>
        </w:tc>
        <w:tc>
          <w:tcPr>
            <w:tcW w:w="1134" w:type="dxa"/>
          </w:tcPr>
          <w:p w14:paraId="76102C0A" w14:textId="7A3C66E2" w:rsidR="006B7034" w:rsidRPr="005D75F1" w:rsidRDefault="006B7034" w:rsidP="006B7034">
            <w:pPr>
              <w:jc w:val="center"/>
              <w:rPr>
                <w:rFonts w:cs="Arial"/>
                <w:sz w:val="18"/>
                <w:szCs w:val="18"/>
              </w:rPr>
            </w:pPr>
            <w:r w:rsidRPr="005D75F1">
              <w:rPr>
                <w:rFonts w:cs="Arial"/>
                <w:sz w:val="18"/>
                <w:szCs w:val="18"/>
              </w:rPr>
              <w:t>Sekretariat,</w:t>
            </w:r>
          </w:p>
          <w:p w14:paraId="510C3F1A" w14:textId="6576802E"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0E204AFE" w14:textId="7DD7B6D2" w:rsidR="006B7034" w:rsidRPr="005D75F1" w:rsidRDefault="006B7034" w:rsidP="006B7034">
            <w:pPr>
              <w:pStyle w:val="Zhlav"/>
              <w:jc w:val="left"/>
              <w:rPr>
                <w:rFonts w:cs="Arial"/>
                <w:sz w:val="18"/>
                <w:szCs w:val="18"/>
              </w:rPr>
            </w:pPr>
            <w:r w:rsidRPr="005D75F1">
              <w:rPr>
                <w:rFonts w:cs="Arial"/>
                <w:sz w:val="18"/>
                <w:szCs w:val="18"/>
              </w:rPr>
              <w:t>Beratung der Delegationsleiter der IKSE, 24.05. - 25.05.2018,</w:t>
            </w:r>
          </w:p>
          <w:p w14:paraId="07E9A36E" w14:textId="65BF0895" w:rsidR="006B7034" w:rsidRPr="005D75F1" w:rsidRDefault="006B7034" w:rsidP="006B7034">
            <w:pPr>
              <w:pStyle w:val="Zhlav"/>
              <w:jc w:val="left"/>
              <w:rPr>
                <w:rFonts w:cs="Arial"/>
                <w:sz w:val="18"/>
                <w:szCs w:val="18"/>
              </w:rPr>
            </w:pPr>
            <w:r w:rsidRPr="005D75F1">
              <w:rPr>
                <w:rFonts w:cs="Arial"/>
                <w:sz w:val="18"/>
                <w:szCs w:val="18"/>
              </w:rPr>
              <w:t>Beschluss Nr. 7 zum TOP 4</w:t>
            </w:r>
          </w:p>
          <w:p w14:paraId="292F6C6F" w14:textId="77777777" w:rsidR="006B7034" w:rsidRPr="005D75F1" w:rsidRDefault="006B7034" w:rsidP="006B7034">
            <w:pPr>
              <w:pStyle w:val="Zhlav"/>
              <w:jc w:val="left"/>
              <w:rPr>
                <w:rFonts w:cs="Arial"/>
                <w:sz w:val="18"/>
                <w:szCs w:val="18"/>
              </w:rPr>
            </w:pPr>
          </w:p>
          <w:p w14:paraId="1B5F9E04" w14:textId="39FABF4E" w:rsidR="006B7034" w:rsidRPr="005D75F1" w:rsidRDefault="006B7034" w:rsidP="006B7034">
            <w:pPr>
              <w:pStyle w:val="Zhlav"/>
              <w:jc w:val="left"/>
              <w:rPr>
                <w:rFonts w:cs="Arial"/>
                <w:sz w:val="18"/>
                <w:szCs w:val="18"/>
              </w:rPr>
            </w:pPr>
            <w:r>
              <w:rPr>
                <w:rFonts w:cs="Arial"/>
                <w:sz w:val="18"/>
                <w:szCs w:val="18"/>
              </w:rPr>
              <w:t>Siehe auch lfd. Nr. 1.7</w:t>
            </w:r>
            <w:r w:rsidRPr="005D75F1">
              <w:rPr>
                <w:rFonts w:cs="Arial"/>
                <w:sz w:val="18"/>
                <w:szCs w:val="18"/>
              </w:rPr>
              <w:t>.</w:t>
            </w:r>
          </w:p>
          <w:p w14:paraId="3E3DC211" w14:textId="5C887200" w:rsidR="006B7034" w:rsidRPr="005D75F1" w:rsidRDefault="006B7034" w:rsidP="006B7034">
            <w:pPr>
              <w:pStyle w:val="Zhlav"/>
              <w:jc w:val="left"/>
              <w:rPr>
                <w:rFonts w:cs="Arial"/>
                <w:sz w:val="18"/>
                <w:szCs w:val="18"/>
              </w:rPr>
            </w:pPr>
            <w:r>
              <w:rPr>
                <w:rFonts w:cs="Arial"/>
                <w:sz w:val="18"/>
                <w:szCs w:val="18"/>
              </w:rPr>
              <w:t xml:space="preserve">Abstimmung des Programms im TOP </w:t>
            </w:r>
            <w:r w:rsidRPr="00295B30">
              <w:rPr>
                <w:rFonts w:cs="Arial"/>
                <w:sz w:val="18"/>
                <w:szCs w:val="18"/>
              </w:rPr>
              <w:t>4.3 der 46. Beratung der AG WFD.</w:t>
            </w:r>
          </w:p>
          <w:p w14:paraId="5D9E90E9" w14:textId="77777777" w:rsidR="006B7034" w:rsidRPr="005D75F1" w:rsidRDefault="006B7034" w:rsidP="006B7034">
            <w:pPr>
              <w:pStyle w:val="Zhlav"/>
              <w:jc w:val="left"/>
              <w:rPr>
                <w:rFonts w:cs="Arial"/>
                <w:sz w:val="18"/>
                <w:szCs w:val="18"/>
              </w:rPr>
            </w:pPr>
          </w:p>
        </w:tc>
      </w:tr>
      <w:tr w:rsidR="006B7034" w:rsidRPr="005D75F1" w14:paraId="72A26D8A" w14:textId="77777777" w:rsidTr="00805CAC">
        <w:trPr>
          <w:cantSplit/>
        </w:trPr>
        <w:tc>
          <w:tcPr>
            <w:tcW w:w="610" w:type="dxa"/>
          </w:tcPr>
          <w:p w14:paraId="143E2C46" w14:textId="1476794A" w:rsidR="006B7034" w:rsidRPr="005D75F1" w:rsidRDefault="006B7034" w:rsidP="006B7034">
            <w:pPr>
              <w:rPr>
                <w:rFonts w:cs="Arial"/>
                <w:sz w:val="18"/>
                <w:szCs w:val="18"/>
              </w:rPr>
            </w:pPr>
            <w:r w:rsidRPr="005D75F1">
              <w:rPr>
                <w:rFonts w:cs="Arial"/>
                <w:sz w:val="18"/>
                <w:szCs w:val="18"/>
              </w:rPr>
              <w:lastRenderedPageBreak/>
              <w:t>2.6</w:t>
            </w:r>
          </w:p>
        </w:tc>
        <w:tc>
          <w:tcPr>
            <w:tcW w:w="5097" w:type="dxa"/>
          </w:tcPr>
          <w:p w14:paraId="45800DAB" w14:textId="77777777" w:rsidR="006B7034" w:rsidRPr="005D75F1" w:rsidRDefault="006B7034" w:rsidP="006B7034">
            <w:pPr>
              <w:rPr>
                <w:rFonts w:cs="Arial"/>
                <w:sz w:val="18"/>
                <w:szCs w:val="18"/>
              </w:rPr>
            </w:pPr>
            <w:r w:rsidRPr="005D75F1">
              <w:rPr>
                <w:rFonts w:cs="Arial"/>
                <w:sz w:val="18"/>
                <w:szCs w:val="18"/>
              </w:rPr>
              <w:t>Die Delegationsleiter der IKSE nehmen den Bericht über die Durchführung und Ergebnisse der Qualitätssicherungsmaßnahmen 2016 (Probenahme aus der Elbe in Hitzacker und anschließender auf Diatomeen ausgerichteter Ringversuch) zur Kenntnis. Sie bitten das Sekretariat, den Bericht auf den Internetseiten der IKSE zu veröffentlichen.</w:t>
            </w:r>
          </w:p>
          <w:p w14:paraId="04A0BF98" w14:textId="6CC7BBE4" w:rsidR="006B7034" w:rsidRPr="005D75F1" w:rsidRDefault="006B7034" w:rsidP="006B7034">
            <w:pPr>
              <w:rPr>
                <w:rFonts w:cs="Arial"/>
                <w:sz w:val="18"/>
                <w:szCs w:val="18"/>
              </w:rPr>
            </w:pPr>
          </w:p>
        </w:tc>
        <w:tc>
          <w:tcPr>
            <w:tcW w:w="1134" w:type="dxa"/>
          </w:tcPr>
          <w:p w14:paraId="6A814DA7" w14:textId="77777777" w:rsidR="006B7034" w:rsidRPr="005D75F1" w:rsidRDefault="006B7034" w:rsidP="006B7034">
            <w:pPr>
              <w:jc w:val="center"/>
              <w:rPr>
                <w:rFonts w:cs="Arial"/>
                <w:sz w:val="18"/>
                <w:szCs w:val="18"/>
              </w:rPr>
            </w:pPr>
            <w:r w:rsidRPr="005D75F1">
              <w:rPr>
                <w:rFonts w:cs="Arial"/>
                <w:sz w:val="18"/>
                <w:szCs w:val="18"/>
              </w:rPr>
              <w:t>SW,</w:t>
            </w:r>
          </w:p>
          <w:p w14:paraId="25E2D382" w14:textId="7D8CF334"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235B158B" w14:textId="6B7A6C9F" w:rsidR="006B7034" w:rsidRPr="005D75F1" w:rsidRDefault="006B7034" w:rsidP="006B7034">
            <w:pPr>
              <w:pStyle w:val="Zhlav"/>
              <w:jc w:val="left"/>
              <w:rPr>
                <w:rFonts w:cs="Arial"/>
                <w:sz w:val="18"/>
                <w:szCs w:val="18"/>
              </w:rPr>
            </w:pPr>
            <w:r w:rsidRPr="005D75F1">
              <w:rPr>
                <w:rFonts w:cs="Arial"/>
                <w:sz w:val="18"/>
                <w:szCs w:val="18"/>
              </w:rPr>
              <w:t>Beratung der Delegationsleiter der IKSE, 24.05. - 25.05.2018,</w:t>
            </w:r>
          </w:p>
          <w:p w14:paraId="78562E83" w14:textId="16D6D6E0" w:rsidR="006B7034" w:rsidRPr="005D75F1" w:rsidRDefault="006B7034" w:rsidP="006B7034">
            <w:pPr>
              <w:pStyle w:val="Zhlav"/>
              <w:jc w:val="left"/>
              <w:rPr>
                <w:rFonts w:cs="Arial"/>
                <w:sz w:val="18"/>
                <w:szCs w:val="18"/>
              </w:rPr>
            </w:pPr>
            <w:r w:rsidRPr="005D75F1">
              <w:rPr>
                <w:rFonts w:cs="Arial"/>
                <w:sz w:val="18"/>
                <w:szCs w:val="18"/>
              </w:rPr>
              <w:t>Beschluss Nr. 8 zum TOP 4</w:t>
            </w:r>
          </w:p>
          <w:p w14:paraId="1D436090" w14:textId="77777777" w:rsidR="006B7034" w:rsidRPr="005D75F1" w:rsidRDefault="006B7034" w:rsidP="006B7034">
            <w:pPr>
              <w:pStyle w:val="Zhlav"/>
              <w:jc w:val="left"/>
              <w:rPr>
                <w:rFonts w:cs="Arial"/>
                <w:sz w:val="18"/>
                <w:szCs w:val="18"/>
              </w:rPr>
            </w:pPr>
          </w:p>
          <w:p w14:paraId="3CDC294A" w14:textId="6BDC9660" w:rsidR="006B7034" w:rsidRPr="005D75F1" w:rsidRDefault="006B7034" w:rsidP="006B7034">
            <w:pPr>
              <w:pStyle w:val="Zhlav"/>
              <w:jc w:val="left"/>
              <w:rPr>
                <w:rFonts w:cs="Arial"/>
                <w:sz w:val="18"/>
                <w:szCs w:val="18"/>
              </w:rPr>
            </w:pPr>
            <w:r w:rsidRPr="005D75F1">
              <w:rPr>
                <w:rFonts w:cs="Arial"/>
                <w:sz w:val="18"/>
                <w:szCs w:val="18"/>
              </w:rPr>
              <w:t>Siehe auch lfd. Nr. 1.1</w:t>
            </w:r>
            <w:r>
              <w:rPr>
                <w:rFonts w:cs="Arial"/>
                <w:sz w:val="18"/>
                <w:szCs w:val="18"/>
              </w:rPr>
              <w:t>7</w:t>
            </w:r>
            <w:r w:rsidRPr="005D75F1">
              <w:rPr>
                <w:rFonts w:cs="Arial"/>
                <w:sz w:val="18"/>
                <w:szCs w:val="18"/>
              </w:rPr>
              <w:t>.</w:t>
            </w:r>
          </w:p>
          <w:p w14:paraId="6528BF77" w14:textId="69739103" w:rsidR="006B7034" w:rsidRPr="005D75F1" w:rsidRDefault="006B7034" w:rsidP="006B7034">
            <w:pPr>
              <w:pStyle w:val="Zhlav"/>
              <w:jc w:val="left"/>
              <w:rPr>
                <w:rFonts w:cs="Arial"/>
                <w:sz w:val="18"/>
                <w:szCs w:val="18"/>
              </w:rPr>
            </w:pPr>
            <w:r>
              <w:rPr>
                <w:rFonts w:cs="Arial"/>
                <w:sz w:val="18"/>
                <w:szCs w:val="18"/>
              </w:rPr>
              <w:t>Erfüllt.</w:t>
            </w:r>
            <w:r w:rsidRPr="00295B30">
              <w:rPr>
                <w:rFonts w:cs="Arial"/>
                <w:sz w:val="18"/>
                <w:szCs w:val="18"/>
              </w:rPr>
              <w:t xml:space="preserve"> </w:t>
            </w:r>
            <w:r>
              <w:rPr>
                <w:rFonts w:cs="Arial"/>
                <w:sz w:val="18"/>
                <w:szCs w:val="18"/>
              </w:rPr>
              <w:t>Der Bericht wurde auf den Internetseiten der IKSE veröffentlicht</w:t>
            </w:r>
            <w:r w:rsidRPr="00295B30">
              <w:rPr>
                <w:rFonts w:cs="Arial"/>
                <w:sz w:val="18"/>
                <w:szCs w:val="18"/>
              </w:rPr>
              <w:t>.</w:t>
            </w:r>
          </w:p>
          <w:p w14:paraId="558F399F" w14:textId="77777777" w:rsidR="006B7034" w:rsidRPr="005D75F1" w:rsidRDefault="006B7034" w:rsidP="006B7034">
            <w:pPr>
              <w:pStyle w:val="Zhlav"/>
              <w:jc w:val="left"/>
              <w:rPr>
                <w:rFonts w:cs="Arial"/>
                <w:sz w:val="18"/>
                <w:szCs w:val="18"/>
              </w:rPr>
            </w:pPr>
          </w:p>
        </w:tc>
      </w:tr>
      <w:tr w:rsidR="006B7034" w:rsidRPr="005D75F1" w14:paraId="60246269" w14:textId="77777777" w:rsidTr="00805CAC">
        <w:trPr>
          <w:cantSplit/>
        </w:trPr>
        <w:tc>
          <w:tcPr>
            <w:tcW w:w="610" w:type="dxa"/>
          </w:tcPr>
          <w:p w14:paraId="5C512CBC" w14:textId="2017C6B4" w:rsidR="006B7034" w:rsidRPr="005D75F1" w:rsidRDefault="006B7034" w:rsidP="006B7034">
            <w:pPr>
              <w:rPr>
                <w:rFonts w:cs="Arial"/>
                <w:sz w:val="18"/>
                <w:szCs w:val="18"/>
              </w:rPr>
            </w:pPr>
            <w:r w:rsidRPr="005D75F1">
              <w:rPr>
                <w:rFonts w:cs="Arial"/>
                <w:sz w:val="18"/>
                <w:szCs w:val="18"/>
              </w:rPr>
              <w:t>2.7</w:t>
            </w:r>
          </w:p>
        </w:tc>
        <w:tc>
          <w:tcPr>
            <w:tcW w:w="5097" w:type="dxa"/>
          </w:tcPr>
          <w:p w14:paraId="2C7729E2" w14:textId="77777777" w:rsidR="006B7034" w:rsidRPr="005D75F1" w:rsidRDefault="006B7034" w:rsidP="006B7034">
            <w:pPr>
              <w:rPr>
                <w:rFonts w:cs="Arial"/>
                <w:sz w:val="18"/>
                <w:szCs w:val="18"/>
              </w:rPr>
            </w:pPr>
            <w:r w:rsidRPr="005D75F1">
              <w:rPr>
                <w:rFonts w:cs="Arial"/>
                <w:sz w:val="18"/>
                <w:szCs w:val="18"/>
              </w:rPr>
              <w:t>Die Delegationsleiter der IKSE nehmen die Ergebnisse des Arbeitstreffens von Vertretern der Betreiber von Messstationen im Einzugsgebiet der Elbe am 24.01. und 25.01.2018 in Magdeburg zur Kenntnis.</w:t>
            </w:r>
          </w:p>
          <w:p w14:paraId="4ED53636" w14:textId="639028B9" w:rsidR="006B7034" w:rsidRPr="005D75F1" w:rsidRDefault="006B7034" w:rsidP="006B7034">
            <w:pPr>
              <w:rPr>
                <w:rFonts w:cs="Arial"/>
                <w:sz w:val="18"/>
                <w:szCs w:val="18"/>
              </w:rPr>
            </w:pPr>
          </w:p>
        </w:tc>
        <w:tc>
          <w:tcPr>
            <w:tcW w:w="1134" w:type="dxa"/>
          </w:tcPr>
          <w:p w14:paraId="0B04169B" w14:textId="77777777" w:rsidR="006B7034" w:rsidRPr="005D75F1" w:rsidRDefault="006B7034" w:rsidP="006B7034">
            <w:pPr>
              <w:jc w:val="center"/>
              <w:rPr>
                <w:rFonts w:cs="Arial"/>
                <w:sz w:val="18"/>
                <w:szCs w:val="18"/>
              </w:rPr>
            </w:pPr>
            <w:r w:rsidRPr="005D75F1">
              <w:rPr>
                <w:rFonts w:cs="Arial"/>
                <w:sz w:val="18"/>
                <w:szCs w:val="18"/>
              </w:rPr>
              <w:t>SW,</w:t>
            </w:r>
          </w:p>
          <w:p w14:paraId="27187DEB" w14:textId="36E3E3FE"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5FAE5D24" w14:textId="469CF59D" w:rsidR="006B7034" w:rsidRPr="005D75F1" w:rsidRDefault="006B7034" w:rsidP="006B7034">
            <w:pPr>
              <w:pStyle w:val="Zhlav"/>
              <w:jc w:val="left"/>
              <w:rPr>
                <w:rFonts w:cs="Arial"/>
                <w:sz w:val="18"/>
                <w:szCs w:val="18"/>
              </w:rPr>
            </w:pPr>
            <w:r w:rsidRPr="005D75F1">
              <w:rPr>
                <w:rFonts w:cs="Arial"/>
                <w:sz w:val="18"/>
                <w:szCs w:val="18"/>
              </w:rPr>
              <w:t>Beratung der Delegationsleiter der IKSE, 24.05. - 25.05.2018,</w:t>
            </w:r>
          </w:p>
          <w:p w14:paraId="3F380E10" w14:textId="10B714BA" w:rsidR="006B7034" w:rsidRPr="005D75F1" w:rsidRDefault="006B7034" w:rsidP="006B7034">
            <w:pPr>
              <w:pStyle w:val="Zhlav"/>
              <w:jc w:val="left"/>
              <w:rPr>
                <w:rFonts w:cs="Arial"/>
                <w:sz w:val="18"/>
                <w:szCs w:val="18"/>
              </w:rPr>
            </w:pPr>
            <w:r w:rsidRPr="005D75F1">
              <w:rPr>
                <w:rFonts w:cs="Arial"/>
                <w:sz w:val="18"/>
                <w:szCs w:val="18"/>
              </w:rPr>
              <w:t>Beschluss Nr. 9 zum TOP 4</w:t>
            </w:r>
          </w:p>
          <w:p w14:paraId="64804970" w14:textId="77777777" w:rsidR="006B7034" w:rsidRPr="005D75F1" w:rsidRDefault="006B7034" w:rsidP="006B7034">
            <w:pPr>
              <w:pStyle w:val="Zhlav"/>
              <w:jc w:val="left"/>
              <w:rPr>
                <w:rFonts w:cs="Arial"/>
                <w:sz w:val="18"/>
                <w:szCs w:val="18"/>
              </w:rPr>
            </w:pPr>
          </w:p>
          <w:p w14:paraId="288E2E6C" w14:textId="7D374665" w:rsidR="006B7034" w:rsidRPr="005D75F1" w:rsidRDefault="006B7034" w:rsidP="006B7034">
            <w:pPr>
              <w:pStyle w:val="Zhlav"/>
              <w:jc w:val="left"/>
              <w:rPr>
                <w:rFonts w:cs="Arial"/>
                <w:sz w:val="18"/>
                <w:szCs w:val="18"/>
              </w:rPr>
            </w:pPr>
            <w:r w:rsidRPr="005D75F1">
              <w:rPr>
                <w:rFonts w:cs="Arial"/>
                <w:sz w:val="18"/>
                <w:szCs w:val="18"/>
              </w:rPr>
              <w:t>Siehe auch lfd. Nr. 1.1</w:t>
            </w:r>
            <w:r>
              <w:rPr>
                <w:rFonts w:cs="Arial"/>
                <w:sz w:val="18"/>
                <w:szCs w:val="18"/>
              </w:rPr>
              <w:t>9</w:t>
            </w:r>
            <w:r w:rsidRPr="005D75F1">
              <w:rPr>
                <w:rFonts w:cs="Arial"/>
                <w:sz w:val="18"/>
                <w:szCs w:val="18"/>
              </w:rPr>
              <w:t>.</w:t>
            </w:r>
          </w:p>
          <w:p w14:paraId="7197ABD0" w14:textId="6960CC3B" w:rsidR="006B7034" w:rsidRPr="005D75F1" w:rsidRDefault="006B7034" w:rsidP="006B7034">
            <w:pPr>
              <w:pStyle w:val="Zhlav"/>
              <w:jc w:val="left"/>
              <w:rPr>
                <w:rFonts w:cs="Arial"/>
                <w:sz w:val="18"/>
                <w:szCs w:val="18"/>
              </w:rPr>
            </w:pPr>
            <w:r>
              <w:rPr>
                <w:rFonts w:cs="Arial"/>
                <w:sz w:val="18"/>
                <w:szCs w:val="18"/>
              </w:rPr>
              <w:t>Eventuelle Information im TOP</w:t>
            </w:r>
            <w:r w:rsidRPr="00295B30">
              <w:rPr>
                <w:rFonts w:cs="Arial"/>
                <w:sz w:val="18"/>
                <w:szCs w:val="18"/>
              </w:rPr>
              <w:t xml:space="preserve"> 7 der 4</w:t>
            </w:r>
            <w:r>
              <w:rPr>
                <w:rFonts w:cs="Arial"/>
                <w:sz w:val="18"/>
                <w:szCs w:val="18"/>
              </w:rPr>
              <w:t>6</w:t>
            </w:r>
            <w:r w:rsidRPr="00295B30">
              <w:rPr>
                <w:rFonts w:cs="Arial"/>
                <w:sz w:val="18"/>
                <w:szCs w:val="18"/>
              </w:rPr>
              <w:t>. Beratung der AG WFD.</w:t>
            </w:r>
          </w:p>
          <w:p w14:paraId="5E1B80AD" w14:textId="77777777" w:rsidR="006B7034" w:rsidRPr="005D75F1" w:rsidRDefault="006B7034" w:rsidP="006B7034">
            <w:pPr>
              <w:pStyle w:val="Zhlav"/>
              <w:jc w:val="left"/>
              <w:rPr>
                <w:rFonts w:cs="Arial"/>
                <w:sz w:val="18"/>
                <w:szCs w:val="18"/>
              </w:rPr>
            </w:pPr>
          </w:p>
        </w:tc>
      </w:tr>
      <w:tr w:rsidR="006B7034" w:rsidRPr="005D75F1" w14:paraId="7D076175" w14:textId="77777777" w:rsidTr="00805CAC">
        <w:trPr>
          <w:cantSplit/>
        </w:trPr>
        <w:tc>
          <w:tcPr>
            <w:tcW w:w="610" w:type="dxa"/>
          </w:tcPr>
          <w:p w14:paraId="6EE02FC2" w14:textId="4B2EB16B" w:rsidR="006B7034" w:rsidRPr="005D75F1" w:rsidRDefault="006B7034" w:rsidP="006B7034">
            <w:pPr>
              <w:rPr>
                <w:rFonts w:cs="Arial"/>
                <w:sz w:val="18"/>
                <w:szCs w:val="18"/>
              </w:rPr>
            </w:pPr>
            <w:r w:rsidRPr="005D75F1">
              <w:rPr>
                <w:rFonts w:cs="Arial"/>
                <w:sz w:val="18"/>
                <w:szCs w:val="18"/>
              </w:rPr>
              <w:t>2.8</w:t>
            </w:r>
          </w:p>
        </w:tc>
        <w:tc>
          <w:tcPr>
            <w:tcW w:w="5097" w:type="dxa"/>
          </w:tcPr>
          <w:p w14:paraId="3BF1827B" w14:textId="77777777" w:rsidR="006B7034" w:rsidRPr="005D75F1" w:rsidRDefault="006B7034" w:rsidP="006B7034">
            <w:pPr>
              <w:rPr>
                <w:rFonts w:cs="Arial"/>
                <w:sz w:val="18"/>
                <w:szCs w:val="18"/>
              </w:rPr>
            </w:pPr>
            <w:r w:rsidRPr="005D75F1">
              <w:rPr>
                <w:rFonts w:cs="Arial"/>
                <w:sz w:val="18"/>
                <w:szCs w:val="18"/>
              </w:rPr>
              <w:t>Die IKSE sowie die Vertreterinnen Österreichs und Polens in der internationalen Koordinierungsgruppe ICG nehmen den Vorschlag für das Vorgehen und das Konzept zur Erarbeitung des Informationsblatts der IKSE Nr. 6 zur Umsetzung der WRRL (Stand: 18.09.2017, Anlage 4) zur Kenntnis. Sie bitten die Arbeitsgruppe WFD, über den Stand der Arbeiten in der Beratung der Delegationsleiter der IKSE im Mai 2018 und auf der 31. Tagung der IKSE im Oktober 2018 zu informieren.</w:t>
            </w:r>
          </w:p>
          <w:p w14:paraId="55780823" w14:textId="211EF6DF" w:rsidR="006B7034" w:rsidRPr="005D75F1" w:rsidRDefault="006B7034" w:rsidP="006B7034">
            <w:pPr>
              <w:rPr>
                <w:rFonts w:cs="Arial"/>
                <w:sz w:val="18"/>
                <w:szCs w:val="18"/>
              </w:rPr>
            </w:pPr>
          </w:p>
        </w:tc>
        <w:tc>
          <w:tcPr>
            <w:tcW w:w="1134" w:type="dxa"/>
          </w:tcPr>
          <w:p w14:paraId="47874BF7" w14:textId="77777777" w:rsidR="006B7034" w:rsidRPr="005D75F1" w:rsidRDefault="006B7034" w:rsidP="006B7034">
            <w:pPr>
              <w:jc w:val="center"/>
              <w:rPr>
                <w:rFonts w:cs="Arial"/>
                <w:sz w:val="18"/>
                <w:szCs w:val="18"/>
              </w:rPr>
            </w:pPr>
            <w:r w:rsidRPr="005D75F1">
              <w:rPr>
                <w:rFonts w:cs="Arial"/>
                <w:sz w:val="18"/>
                <w:szCs w:val="18"/>
              </w:rPr>
              <w:t>SW,</w:t>
            </w:r>
          </w:p>
          <w:p w14:paraId="2C7A2ABC" w14:textId="77777777" w:rsidR="006B7034" w:rsidRPr="005D75F1" w:rsidRDefault="006B7034" w:rsidP="006B7034">
            <w:pPr>
              <w:jc w:val="center"/>
              <w:rPr>
                <w:rFonts w:cs="Arial"/>
                <w:sz w:val="18"/>
                <w:szCs w:val="18"/>
              </w:rPr>
            </w:pPr>
            <w:r w:rsidRPr="005D75F1">
              <w:rPr>
                <w:rFonts w:cs="Arial"/>
                <w:sz w:val="18"/>
                <w:szCs w:val="18"/>
              </w:rPr>
              <w:t>NP,</w:t>
            </w:r>
          </w:p>
          <w:p w14:paraId="65C62644" w14:textId="77777777" w:rsidR="006B7034" w:rsidRPr="005D75F1" w:rsidRDefault="006B7034" w:rsidP="006B7034">
            <w:pPr>
              <w:jc w:val="center"/>
              <w:rPr>
                <w:rFonts w:cs="Arial"/>
                <w:sz w:val="18"/>
                <w:szCs w:val="18"/>
              </w:rPr>
            </w:pPr>
            <w:r w:rsidRPr="005D75F1">
              <w:rPr>
                <w:rFonts w:cs="Arial"/>
                <w:sz w:val="18"/>
                <w:szCs w:val="18"/>
              </w:rPr>
              <w:t>WFD</w:t>
            </w:r>
          </w:p>
          <w:p w14:paraId="78DCFAC8" w14:textId="62A74ECF" w:rsidR="006B7034" w:rsidRPr="005D75F1" w:rsidRDefault="006B7034" w:rsidP="006B7034">
            <w:pPr>
              <w:jc w:val="center"/>
              <w:rPr>
                <w:rFonts w:cs="Arial"/>
                <w:sz w:val="18"/>
                <w:szCs w:val="18"/>
              </w:rPr>
            </w:pPr>
          </w:p>
        </w:tc>
        <w:tc>
          <w:tcPr>
            <w:tcW w:w="2727" w:type="dxa"/>
          </w:tcPr>
          <w:p w14:paraId="7DB6F2D7" w14:textId="104878C9" w:rsidR="006B7034" w:rsidRPr="005D75F1" w:rsidRDefault="006B7034" w:rsidP="006B7034">
            <w:pPr>
              <w:pStyle w:val="Zhlav"/>
              <w:jc w:val="left"/>
              <w:rPr>
                <w:rFonts w:cs="Arial"/>
                <w:sz w:val="18"/>
                <w:szCs w:val="18"/>
              </w:rPr>
            </w:pPr>
            <w:r w:rsidRPr="005D75F1">
              <w:rPr>
                <w:rFonts w:cs="Arial"/>
                <w:sz w:val="18"/>
                <w:szCs w:val="18"/>
              </w:rPr>
              <w:t>30. Tagung der IKSE</w:t>
            </w:r>
          </w:p>
          <w:p w14:paraId="6E8F10C6" w14:textId="6D1F610A" w:rsidR="006B7034" w:rsidRPr="005D75F1" w:rsidRDefault="006B7034" w:rsidP="006B7034">
            <w:pPr>
              <w:pStyle w:val="Zhlav"/>
              <w:jc w:val="left"/>
              <w:rPr>
                <w:rFonts w:cs="Arial"/>
                <w:sz w:val="18"/>
                <w:szCs w:val="18"/>
              </w:rPr>
            </w:pPr>
            <w:r w:rsidRPr="005D75F1">
              <w:rPr>
                <w:rFonts w:cs="Arial"/>
                <w:sz w:val="18"/>
                <w:szCs w:val="18"/>
              </w:rPr>
              <w:t>19.10. – 20.10.2017</w:t>
            </w:r>
          </w:p>
          <w:p w14:paraId="018360B6" w14:textId="50F6C37C" w:rsidR="006B7034" w:rsidRPr="005D75F1" w:rsidRDefault="006B7034" w:rsidP="006B7034">
            <w:pPr>
              <w:pStyle w:val="Zhlav"/>
              <w:jc w:val="left"/>
              <w:rPr>
                <w:rFonts w:cs="Arial"/>
                <w:sz w:val="18"/>
                <w:szCs w:val="18"/>
              </w:rPr>
            </w:pPr>
            <w:r w:rsidRPr="005D75F1">
              <w:rPr>
                <w:rFonts w:cs="Arial"/>
                <w:sz w:val="18"/>
                <w:szCs w:val="18"/>
              </w:rPr>
              <w:t>Beschluss 30-5a-4, Punkt 3</w:t>
            </w:r>
          </w:p>
          <w:p w14:paraId="2821E56F" w14:textId="77777777" w:rsidR="006B7034" w:rsidRPr="005D75F1" w:rsidRDefault="006B7034" w:rsidP="006B7034">
            <w:pPr>
              <w:pStyle w:val="Zhlav"/>
              <w:jc w:val="left"/>
              <w:rPr>
                <w:rFonts w:cs="Arial"/>
                <w:sz w:val="18"/>
                <w:szCs w:val="18"/>
              </w:rPr>
            </w:pPr>
          </w:p>
          <w:p w14:paraId="376B9976" w14:textId="26723505" w:rsidR="006B7034" w:rsidRPr="005D75F1" w:rsidRDefault="006B7034" w:rsidP="006B7034">
            <w:pPr>
              <w:pStyle w:val="Zhlav"/>
              <w:jc w:val="left"/>
              <w:rPr>
                <w:rFonts w:cs="Arial"/>
                <w:sz w:val="18"/>
                <w:szCs w:val="18"/>
              </w:rPr>
            </w:pPr>
            <w:r w:rsidRPr="005D75F1">
              <w:rPr>
                <w:rFonts w:cs="Arial"/>
                <w:sz w:val="18"/>
                <w:szCs w:val="18"/>
              </w:rPr>
              <w:t xml:space="preserve">Siehe auch lfd. Nr. </w:t>
            </w:r>
            <w:r>
              <w:rPr>
                <w:rFonts w:cs="Arial"/>
                <w:sz w:val="18"/>
                <w:szCs w:val="18"/>
              </w:rPr>
              <w:t xml:space="preserve">1.2 und </w:t>
            </w:r>
            <w:r w:rsidRPr="005D75F1">
              <w:rPr>
                <w:rFonts w:cs="Arial"/>
                <w:sz w:val="18"/>
                <w:szCs w:val="18"/>
              </w:rPr>
              <w:t>1.</w:t>
            </w:r>
            <w:r>
              <w:rPr>
                <w:rFonts w:cs="Arial"/>
                <w:sz w:val="18"/>
                <w:szCs w:val="18"/>
              </w:rPr>
              <w:t>6</w:t>
            </w:r>
            <w:r w:rsidRPr="005D75F1">
              <w:rPr>
                <w:rFonts w:cs="Arial"/>
                <w:sz w:val="18"/>
                <w:szCs w:val="18"/>
              </w:rPr>
              <w:t>.</w:t>
            </w:r>
          </w:p>
          <w:p w14:paraId="0422A043" w14:textId="77777777" w:rsidR="00DE059A" w:rsidRDefault="00DE059A" w:rsidP="00DE059A">
            <w:pPr>
              <w:pStyle w:val="Zhlav"/>
              <w:jc w:val="left"/>
              <w:rPr>
                <w:rFonts w:cs="Arial"/>
                <w:sz w:val="18"/>
                <w:szCs w:val="18"/>
              </w:rPr>
            </w:pPr>
            <w:r>
              <w:rPr>
                <w:rFonts w:cs="Arial"/>
                <w:sz w:val="18"/>
                <w:szCs w:val="18"/>
              </w:rPr>
              <w:t>Information über den Bearbeitungsstand im TOP 4.2 der 46. Beratung der AG WFD.</w:t>
            </w:r>
          </w:p>
          <w:p w14:paraId="396BF0F3" w14:textId="77777777" w:rsidR="006B7034" w:rsidRPr="005D75F1" w:rsidRDefault="006B7034" w:rsidP="006B7034">
            <w:pPr>
              <w:pStyle w:val="Zhlav"/>
              <w:jc w:val="left"/>
              <w:rPr>
                <w:rFonts w:cs="Arial"/>
                <w:sz w:val="18"/>
                <w:szCs w:val="18"/>
              </w:rPr>
            </w:pPr>
          </w:p>
        </w:tc>
      </w:tr>
      <w:tr w:rsidR="006B7034" w:rsidRPr="005D75F1" w14:paraId="4CB9EDFA" w14:textId="77777777" w:rsidTr="00805CAC">
        <w:trPr>
          <w:cantSplit/>
        </w:trPr>
        <w:tc>
          <w:tcPr>
            <w:tcW w:w="610" w:type="dxa"/>
          </w:tcPr>
          <w:p w14:paraId="1F32B4C6" w14:textId="59594164" w:rsidR="006B7034" w:rsidRPr="005D75F1" w:rsidRDefault="006B7034" w:rsidP="006B7034">
            <w:pPr>
              <w:rPr>
                <w:rFonts w:cs="Arial"/>
                <w:sz w:val="18"/>
                <w:szCs w:val="18"/>
              </w:rPr>
            </w:pPr>
            <w:r w:rsidRPr="005D75F1">
              <w:rPr>
                <w:rFonts w:cs="Arial"/>
                <w:sz w:val="18"/>
                <w:szCs w:val="18"/>
              </w:rPr>
              <w:t>2.9</w:t>
            </w:r>
          </w:p>
        </w:tc>
        <w:tc>
          <w:tcPr>
            <w:tcW w:w="5097" w:type="dxa"/>
          </w:tcPr>
          <w:p w14:paraId="68C315E1" w14:textId="77777777" w:rsidR="006B7034" w:rsidRPr="005D75F1" w:rsidRDefault="006B7034" w:rsidP="006B7034">
            <w:pPr>
              <w:rPr>
                <w:rFonts w:cs="Arial"/>
                <w:sz w:val="18"/>
                <w:szCs w:val="18"/>
              </w:rPr>
            </w:pPr>
            <w:r w:rsidRPr="005D75F1">
              <w:rPr>
                <w:rFonts w:cs="Arial"/>
                <w:sz w:val="18"/>
                <w:szCs w:val="18"/>
              </w:rPr>
              <w:t>Die Delegationsleiter der IKSE bitten die Arbeitsgruppe WFD, die „Messstrategie der IKSE“ und auf ihrer Grundlage auch den Entwurf für das „Internationale Messprogramm Elbe 2019“ auf der 31. Tagung der IKSE im Oktober 2018 zur Bestätigung vorzulegen.</w:t>
            </w:r>
          </w:p>
          <w:p w14:paraId="018CCD92" w14:textId="43066E52" w:rsidR="006B7034" w:rsidRPr="005D75F1" w:rsidRDefault="006B7034" w:rsidP="006B7034">
            <w:pPr>
              <w:rPr>
                <w:rFonts w:cs="Arial"/>
                <w:sz w:val="18"/>
                <w:szCs w:val="18"/>
              </w:rPr>
            </w:pPr>
          </w:p>
        </w:tc>
        <w:tc>
          <w:tcPr>
            <w:tcW w:w="1134" w:type="dxa"/>
          </w:tcPr>
          <w:p w14:paraId="13EFF7CC" w14:textId="77777777" w:rsidR="006B7034" w:rsidRPr="005D75F1" w:rsidRDefault="006B7034" w:rsidP="006B7034">
            <w:pPr>
              <w:jc w:val="center"/>
              <w:rPr>
                <w:rFonts w:cs="Arial"/>
                <w:sz w:val="18"/>
                <w:szCs w:val="18"/>
              </w:rPr>
            </w:pPr>
            <w:r w:rsidRPr="005D75F1">
              <w:rPr>
                <w:rFonts w:cs="Arial"/>
                <w:sz w:val="18"/>
                <w:szCs w:val="18"/>
              </w:rPr>
              <w:t>SW,</w:t>
            </w:r>
          </w:p>
          <w:p w14:paraId="11B71C34" w14:textId="7801F63E"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7E509E02" w14:textId="729DA9E2" w:rsidR="006B7034" w:rsidRPr="005D75F1" w:rsidRDefault="006B7034" w:rsidP="006B7034">
            <w:pPr>
              <w:pStyle w:val="Zhlav"/>
              <w:jc w:val="left"/>
              <w:rPr>
                <w:rFonts w:cs="Arial"/>
                <w:sz w:val="18"/>
                <w:szCs w:val="18"/>
              </w:rPr>
            </w:pPr>
            <w:r w:rsidRPr="005D75F1">
              <w:rPr>
                <w:rFonts w:cs="Arial"/>
                <w:sz w:val="18"/>
                <w:szCs w:val="18"/>
              </w:rPr>
              <w:t>Beratung der Delegationsleiter der IKSE, 16.05. - 17.05.2017,</w:t>
            </w:r>
          </w:p>
          <w:p w14:paraId="75CAABBC" w14:textId="37BE4F64" w:rsidR="006B7034" w:rsidRPr="005D75F1" w:rsidRDefault="006B7034" w:rsidP="006B7034">
            <w:pPr>
              <w:pStyle w:val="Zhlav"/>
              <w:jc w:val="left"/>
              <w:rPr>
                <w:rFonts w:cs="Arial"/>
                <w:sz w:val="18"/>
                <w:szCs w:val="18"/>
              </w:rPr>
            </w:pPr>
            <w:r w:rsidRPr="005D75F1">
              <w:rPr>
                <w:rFonts w:cs="Arial"/>
                <w:sz w:val="18"/>
                <w:szCs w:val="18"/>
              </w:rPr>
              <w:t>Beschluss Nr. 5 zum TOP 4</w:t>
            </w:r>
          </w:p>
          <w:p w14:paraId="7B2B329F" w14:textId="77777777" w:rsidR="006B7034" w:rsidRPr="005D75F1" w:rsidRDefault="006B7034" w:rsidP="006B7034">
            <w:pPr>
              <w:pStyle w:val="Zhlav"/>
              <w:jc w:val="left"/>
              <w:rPr>
                <w:rFonts w:cs="Arial"/>
                <w:sz w:val="18"/>
                <w:szCs w:val="18"/>
              </w:rPr>
            </w:pPr>
          </w:p>
          <w:p w14:paraId="4341EA2F" w14:textId="6787589C" w:rsidR="006B7034" w:rsidRPr="005D75F1" w:rsidRDefault="006B7034" w:rsidP="006B7034">
            <w:pPr>
              <w:pStyle w:val="Zhlav"/>
              <w:jc w:val="left"/>
              <w:rPr>
                <w:rFonts w:cs="Arial"/>
                <w:sz w:val="18"/>
                <w:szCs w:val="18"/>
              </w:rPr>
            </w:pPr>
            <w:r w:rsidRPr="005D75F1">
              <w:rPr>
                <w:rFonts w:cs="Arial"/>
                <w:sz w:val="18"/>
                <w:szCs w:val="18"/>
              </w:rPr>
              <w:t>Siehe auch lfd. Nr. 1.1</w:t>
            </w:r>
            <w:r>
              <w:rPr>
                <w:rFonts w:cs="Arial"/>
                <w:sz w:val="18"/>
                <w:szCs w:val="18"/>
              </w:rPr>
              <w:t>6</w:t>
            </w:r>
            <w:r w:rsidRPr="005D75F1">
              <w:rPr>
                <w:rFonts w:cs="Arial"/>
                <w:sz w:val="18"/>
                <w:szCs w:val="18"/>
              </w:rPr>
              <w:t>.</w:t>
            </w:r>
          </w:p>
          <w:p w14:paraId="52C1E09E" w14:textId="06E131CD" w:rsidR="006B7034" w:rsidRPr="005D75F1" w:rsidRDefault="006B7034" w:rsidP="006B7034">
            <w:pPr>
              <w:pStyle w:val="Zhlav"/>
              <w:jc w:val="left"/>
              <w:rPr>
                <w:rFonts w:cs="Arial"/>
                <w:sz w:val="18"/>
                <w:szCs w:val="18"/>
              </w:rPr>
            </w:pPr>
            <w:r>
              <w:rPr>
                <w:rFonts w:cs="Arial"/>
                <w:sz w:val="18"/>
                <w:szCs w:val="18"/>
              </w:rPr>
              <w:t xml:space="preserve">Der in der EG SW abgestimmte Entwurf der Messstrategie ist in Vorlage </w:t>
            </w:r>
            <w:r w:rsidRPr="00295B30">
              <w:rPr>
                <w:rFonts w:cs="Arial"/>
                <w:sz w:val="18"/>
                <w:szCs w:val="18"/>
              </w:rPr>
              <w:t>zum TOP 6 der 46. Beratung der AG WFD.</w:t>
            </w:r>
          </w:p>
          <w:p w14:paraId="15C1F3FD" w14:textId="77777777" w:rsidR="006B7034" w:rsidRPr="005D75F1" w:rsidRDefault="006B7034" w:rsidP="006B7034">
            <w:pPr>
              <w:pStyle w:val="Zhlav"/>
              <w:jc w:val="left"/>
              <w:rPr>
                <w:rFonts w:cs="Arial"/>
                <w:sz w:val="18"/>
                <w:szCs w:val="18"/>
              </w:rPr>
            </w:pPr>
          </w:p>
        </w:tc>
      </w:tr>
      <w:tr w:rsidR="006B7034" w:rsidRPr="005D75F1" w14:paraId="456CC16E" w14:textId="77777777" w:rsidTr="00805CAC">
        <w:trPr>
          <w:cantSplit/>
        </w:trPr>
        <w:tc>
          <w:tcPr>
            <w:tcW w:w="610" w:type="dxa"/>
          </w:tcPr>
          <w:p w14:paraId="13EB6B16" w14:textId="502E8C44" w:rsidR="006B7034" w:rsidRPr="005D75F1" w:rsidRDefault="006B7034" w:rsidP="006B7034">
            <w:pPr>
              <w:rPr>
                <w:rFonts w:cs="Arial"/>
                <w:sz w:val="18"/>
                <w:szCs w:val="18"/>
              </w:rPr>
            </w:pPr>
            <w:r w:rsidRPr="005D75F1">
              <w:rPr>
                <w:rFonts w:cs="Arial"/>
                <w:sz w:val="18"/>
                <w:szCs w:val="18"/>
              </w:rPr>
              <w:t>2.10</w:t>
            </w:r>
          </w:p>
        </w:tc>
        <w:tc>
          <w:tcPr>
            <w:tcW w:w="5097" w:type="dxa"/>
          </w:tcPr>
          <w:p w14:paraId="3374B1BA" w14:textId="77777777" w:rsidR="006B7034" w:rsidRPr="005D75F1" w:rsidRDefault="006B7034" w:rsidP="006B7034">
            <w:pPr>
              <w:rPr>
                <w:rFonts w:cs="Arial"/>
                <w:sz w:val="18"/>
                <w:szCs w:val="18"/>
              </w:rPr>
            </w:pPr>
            <w:r w:rsidRPr="005D75F1">
              <w:rPr>
                <w:rFonts w:cs="Arial"/>
                <w:sz w:val="18"/>
                <w:szCs w:val="18"/>
              </w:rPr>
              <w:t>Die Delegationsleiter der IKSE sowie die Vertreterinnen Österreichs und Polens in der internationalen Koordinierungsgruppe ICG nehmen den aktuellen Bearbeitungsstand des Dokuments „Empfehlungen für die nächste Aktualisierung des Internationalen Bewirtschaftungsplans für die Flussgebietseinheit Elbe (Teil A) für den Zeitraum 2022 – 2027“ zur Kenntnis (Stand: 12.04.2017, Anlage 4).</w:t>
            </w:r>
          </w:p>
          <w:p w14:paraId="73A3D19C" w14:textId="77777777" w:rsidR="006B7034" w:rsidRPr="005D75F1" w:rsidRDefault="006B7034" w:rsidP="006B7034">
            <w:pPr>
              <w:rPr>
                <w:rFonts w:cs="Arial"/>
                <w:sz w:val="18"/>
                <w:szCs w:val="18"/>
              </w:rPr>
            </w:pPr>
          </w:p>
          <w:p w14:paraId="274B2FE9" w14:textId="77777777" w:rsidR="006B7034" w:rsidRPr="005D75F1" w:rsidRDefault="006B7034" w:rsidP="006B7034">
            <w:pPr>
              <w:rPr>
                <w:rFonts w:eastAsia="Arial" w:cs="Arial"/>
                <w:sz w:val="18"/>
                <w:szCs w:val="18"/>
              </w:rPr>
            </w:pPr>
            <w:r w:rsidRPr="005D75F1">
              <w:rPr>
                <w:rFonts w:eastAsia="Arial" w:cs="Arial"/>
                <w:sz w:val="18"/>
                <w:szCs w:val="18"/>
              </w:rPr>
              <w:t xml:space="preserve">Sie bitten die Arbeitsgruppe WFD, dieses </w:t>
            </w:r>
            <w:r w:rsidRPr="005D75F1">
              <w:rPr>
                <w:rFonts w:cs="Arial"/>
                <w:sz w:val="18"/>
                <w:szCs w:val="18"/>
              </w:rPr>
              <w:t>Dokument</w:t>
            </w:r>
            <w:r w:rsidRPr="005D75F1">
              <w:rPr>
                <w:rFonts w:eastAsia="Arial" w:cs="Arial"/>
                <w:sz w:val="18"/>
                <w:szCs w:val="18"/>
              </w:rPr>
              <w:t xml:space="preserve"> </w:t>
            </w:r>
            <w:r w:rsidRPr="005D75F1">
              <w:rPr>
                <w:rFonts w:cs="Arial"/>
                <w:sz w:val="18"/>
                <w:szCs w:val="18"/>
              </w:rPr>
              <w:t>auf der Grundlage zwischenzeitlicher Diskussionen und neuer Erkenntnisse auf der europäischen und der nationalen Ebene zu aktualisieren (z. B. Ergebnisse der Bewertung der zweiten Bewirtschaftungspläne seitens der Europäischen Kommission, Leitlinien zur Inanspruchnahme der Ausnahmeregelungen, Reportinganforderungen u. Ä.)</w:t>
            </w:r>
            <w:r w:rsidRPr="005D75F1">
              <w:rPr>
                <w:rFonts w:eastAsia="Arial" w:cs="Arial"/>
                <w:sz w:val="18"/>
                <w:szCs w:val="18"/>
              </w:rPr>
              <w:t>.</w:t>
            </w:r>
          </w:p>
          <w:p w14:paraId="17FD237E" w14:textId="33B0F8F2" w:rsidR="006B7034" w:rsidRPr="005D75F1" w:rsidRDefault="006B7034" w:rsidP="006B7034">
            <w:pPr>
              <w:rPr>
                <w:rFonts w:cs="Arial"/>
                <w:sz w:val="18"/>
                <w:szCs w:val="18"/>
              </w:rPr>
            </w:pPr>
          </w:p>
        </w:tc>
        <w:tc>
          <w:tcPr>
            <w:tcW w:w="1134" w:type="dxa"/>
          </w:tcPr>
          <w:p w14:paraId="72D2FB8A" w14:textId="173B2736" w:rsidR="006B7034" w:rsidRPr="005D75F1" w:rsidRDefault="006B7034" w:rsidP="006B7034">
            <w:pPr>
              <w:jc w:val="center"/>
              <w:rPr>
                <w:rFonts w:cs="Arial"/>
                <w:sz w:val="18"/>
                <w:szCs w:val="18"/>
              </w:rPr>
            </w:pPr>
            <w:r w:rsidRPr="005D75F1">
              <w:rPr>
                <w:rFonts w:cs="Arial"/>
                <w:sz w:val="18"/>
                <w:szCs w:val="18"/>
              </w:rPr>
              <w:t>Sekretariat,</w:t>
            </w:r>
          </w:p>
          <w:p w14:paraId="654747C0" w14:textId="2308DDC9"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26313D37" w14:textId="66D364D9" w:rsidR="006B7034" w:rsidRPr="005D75F1" w:rsidRDefault="006B7034" w:rsidP="006B7034">
            <w:pPr>
              <w:pStyle w:val="Zhlav"/>
              <w:jc w:val="left"/>
              <w:rPr>
                <w:rFonts w:cs="Arial"/>
                <w:sz w:val="18"/>
                <w:szCs w:val="18"/>
              </w:rPr>
            </w:pPr>
            <w:r w:rsidRPr="005D75F1">
              <w:rPr>
                <w:rFonts w:cs="Arial"/>
                <w:sz w:val="18"/>
                <w:szCs w:val="18"/>
              </w:rPr>
              <w:t>Beratung der Delegationsleiter der IKSE, 16.05. - 17.05.2017,</w:t>
            </w:r>
          </w:p>
          <w:p w14:paraId="4A062E9D" w14:textId="563B1DE5" w:rsidR="006B7034" w:rsidRPr="005D75F1" w:rsidRDefault="006B7034" w:rsidP="006B7034">
            <w:pPr>
              <w:pStyle w:val="Zhlav"/>
              <w:jc w:val="left"/>
              <w:rPr>
                <w:rFonts w:cs="Arial"/>
                <w:sz w:val="18"/>
                <w:szCs w:val="18"/>
              </w:rPr>
            </w:pPr>
            <w:r w:rsidRPr="005D75F1">
              <w:rPr>
                <w:rFonts w:cs="Arial"/>
                <w:sz w:val="18"/>
                <w:szCs w:val="18"/>
              </w:rPr>
              <w:t>Teil des Beschlusses Nr. 9 zum TOP 4</w:t>
            </w:r>
          </w:p>
          <w:p w14:paraId="6A370963" w14:textId="77777777" w:rsidR="006B7034" w:rsidRPr="005D75F1" w:rsidRDefault="006B7034" w:rsidP="006B7034">
            <w:pPr>
              <w:pStyle w:val="Zhlav"/>
              <w:jc w:val="left"/>
              <w:rPr>
                <w:rFonts w:cs="Arial"/>
                <w:sz w:val="18"/>
                <w:szCs w:val="18"/>
              </w:rPr>
            </w:pPr>
          </w:p>
          <w:p w14:paraId="35C6E6C0" w14:textId="77777777" w:rsidR="006B7034" w:rsidRPr="005D75F1" w:rsidRDefault="006B7034" w:rsidP="006B7034">
            <w:pPr>
              <w:pStyle w:val="Zhlav"/>
              <w:jc w:val="left"/>
              <w:rPr>
                <w:rFonts w:cs="Arial"/>
                <w:sz w:val="18"/>
                <w:szCs w:val="18"/>
              </w:rPr>
            </w:pPr>
            <w:r w:rsidRPr="005D75F1">
              <w:rPr>
                <w:rFonts w:cs="Arial"/>
                <w:sz w:val="18"/>
                <w:szCs w:val="18"/>
              </w:rPr>
              <w:t>Siehe auch lfd. Nr. 1.1.</w:t>
            </w:r>
          </w:p>
          <w:p w14:paraId="617FBFF7" w14:textId="77777777" w:rsidR="00444E83" w:rsidRPr="00295B30" w:rsidRDefault="00444E83" w:rsidP="00444E83">
            <w:pPr>
              <w:pStyle w:val="Zhlav"/>
              <w:jc w:val="left"/>
              <w:rPr>
                <w:rFonts w:cs="Arial"/>
                <w:sz w:val="18"/>
                <w:szCs w:val="18"/>
              </w:rPr>
            </w:pPr>
            <w:r>
              <w:rPr>
                <w:rFonts w:cs="Arial"/>
                <w:sz w:val="18"/>
                <w:szCs w:val="18"/>
              </w:rPr>
              <w:t>Information im TOP 4.1 der 46. Beratung der AG WFD.</w:t>
            </w:r>
          </w:p>
          <w:p w14:paraId="062B47C3" w14:textId="1EA8335B" w:rsidR="006B7034" w:rsidRPr="005D75F1" w:rsidRDefault="006B7034" w:rsidP="006B7034">
            <w:pPr>
              <w:pStyle w:val="Zhlav"/>
              <w:jc w:val="left"/>
              <w:rPr>
                <w:rFonts w:cs="Arial"/>
                <w:sz w:val="18"/>
                <w:szCs w:val="18"/>
              </w:rPr>
            </w:pPr>
          </w:p>
        </w:tc>
      </w:tr>
      <w:tr w:rsidR="006B7034" w:rsidRPr="005D75F1" w14:paraId="09CA395A" w14:textId="77777777" w:rsidTr="00805CAC">
        <w:trPr>
          <w:cantSplit/>
        </w:trPr>
        <w:tc>
          <w:tcPr>
            <w:tcW w:w="610" w:type="dxa"/>
          </w:tcPr>
          <w:p w14:paraId="78457EA3" w14:textId="278D4A02" w:rsidR="006B7034" w:rsidRPr="005D75F1" w:rsidRDefault="006B7034" w:rsidP="006B7034">
            <w:pPr>
              <w:rPr>
                <w:rFonts w:cs="Arial"/>
                <w:sz w:val="18"/>
                <w:szCs w:val="18"/>
              </w:rPr>
            </w:pPr>
            <w:r w:rsidRPr="005D75F1">
              <w:rPr>
                <w:rFonts w:cs="Arial"/>
                <w:sz w:val="18"/>
                <w:szCs w:val="18"/>
              </w:rPr>
              <w:lastRenderedPageBreak/>
              <w:t>2.11</w:t>
            </w:r>
          </w:p>
        </w:tc>
        <w:tc>
          <w:tcPr>
            <w:tcW w:w="5097" w:type="dxa"/>
          </w:tcPr>
          <w:p w14:paraId="2B595924" w14:textId="77777777" w:rsidR="006B7034" w:rsidRPr="005D75F1" w:rsidRDefault="006B7034" w:rsidP="006B7034">
            <w:pPr>
              <w:rPr>
                <w:rFonts w:eastAsia="Arial" w:cs="Arial"/>
                <w:sz w:val="18"/>
                <w:szCs w:val="18"/>
              </w:rPr>
            </w:pPr>
            <w:r w:rsidRPr="005D75F1">
              <w:rPr>
                <w:rFonts w:eastAsia="Arial" w:cs="Arial"/>
                <w:sz w:val="18"/>
                <w:szCs w:val="18"/>
              </w:rPr>
              <w:t>Die IKSE nimmt den Gliederungsentwurf der Strategie für das Nährstoffmanagement in der internationalen Flussgebietseinheit Elbe zur Kenntnis (Anlage 5). Sie bittet die Arbeitsgruppe WFD, den Entwurf der Strategie auf der 31. Tagung der IKSE im Oktober 2018 vorzulegen.</w:t>
            </w:r>
          </w:p>
          <w:p w14:paraId="4185638E" w14:textId="40663057" w:rsidR="006B7034" w:rsidRPr="005D75F1" w:rsidRDefault="006B7034" w:rsidP="006B7034">
            <w:pPr>
              <w:rPr>
                <w:rFonts w:cs="Arial"/>
                <w:sz w:val="18"/>
                <w:szCs w:val="18"/>
              </w:rPr>
            </w:pPr>
          </w:p>
        </w:tc>
        <w:tc>
          <w:tcPr>
            <w:tcW w:w="1134" w:type="dxa"/>
          </w:tcPr>
          <w:p w14:paraId="7C174979" w14:textId="77777777" w:rsidR="006B7034" w:rsidRPr="005D75F1" w:rsidRDefault="006B7034" w:rsidP="006B7034">
            <w:pPr>
              <w:jc w:val="center"/>
              <w:rPr>
                <w:rFonts w:cs="Arial"/>
                <w:sz w:val="18"/>
                <w:szCs w:val="18"/>
              </w:rPr>
            </w:pPr>
            <w:r w:rsidRPr="005D75F1">
              <w:rPr>
                <w:rFonts w:cs="Arial"/>
                <w:sz w:val="18"/>
                <w:szCs w:val="18"/>
              </w:rPr>
              <w:t>NP,</w:t>
            </w:r>
          </w:p>
          <w:p w14:paraId="354921A4" w14:textId="246AAD28" w:rsidR="006B7034" w:rsidRPr="005D75F1" w:rsidRDefault="006B7034" w:rsidP="006B7034">
            <w:pPr>
              <w:jc w:val="center"/>
              <w:rPr>
                <w:rFonts w:cs="Arial"/>
                <w:sz w:val="18"/>
                <w:szCs w:val="18"/>
              </w:rPr>
            </w:pPr>
            <w:r w:rsidRPr="005D75F1">
              <w:rPr>
                <w:rFonts w:cs="Arial"/>
                <w:sz w:val="18"/>
                <w:szCs w:val="18"/>
              </w:rPr>
              <w:t>WFD</w:t>
            </w:r>
          </w:p>
        </w:tc>
        <w:tc>
          <w:tcPr>
            <w:tcW w:w="2727" w:type="dxa"/>
          </w:tcPr>
          <w:p w14:paraId="2B81974C" w14:textId="283B4615" w:rsidR="006B7034" w:rsidRPr="005D75F1" w:rsidRDefault="006B7034" w:rsidP="006B7034">
            <w:pPr>
              <w:pStyle w:val="Zhlav"/>
              <w:jc w:val="left"/>
              <w:rPr>
                <w:rFonts w:cs="Arial"/>
                <w:sz w:val="18"/>
                <w:szCs w:val="18"/>
              </w:rPr>
            </w:pPr>
            <w:r w:rsidRPr="005D75F1">
              <w:rPr>
                <w:rFonts w:cs="Arial"/>
                <w:sz w:val="18"/>
                <w:szCs w:val="18"/>
              </w:rPr>
              <w:t>29. Tagung der IKSE,</w:t>
            </w:r>
          </w:p>
          <w:p w14:paraId="25960831" w14:textId="0E8EA5CE" w:rsidR="006B7034" w:rsidRPr="005D75F1" w:rsidRDefault="006B7034" w:rsidP="006B7034">
            <w:pPr>
              <w:pStyle w:val="Zhlav"/>
              <w:jc w:val="left"/>
              <w:rPr>
                <w:rFonts w:cs="Arial"/>
                <w:sz w:val="18"/>
                <w:szCs w:val="18"/>
              </w:rPr>
            </w:pPr>
            <w:r w:rsidRPr="005D75F1">
              <w:rPr>
                <w:rFonts w:cs="Arial"/>
                <w:sz w:val="18"/>
                <w:szCs w:val="18"/>
              </w:rPr>
              <w:t>05.10.2016</w:t>
            </w:r>
          </w:p>
          <w:p w14:paraId="07C50184" w14:textId="6AC06F83" w:rsidR="006B7034" w:rsidRPr="005D75F1" w:rsidRDefault="006B7034" w:rsidP="006B7034">
            <w:pPr>
              <w:pStyle w:val="Zhlav"/>
              <w:jc w:val="left"/>
              <w:rPr>
                <w:rFonts w:cs="Arial"/>
                <w:sz w:val="18"/>
                <w:szCs w:val="18"/>
              </w:rPr>
            </w:pPr>
            <w:r w:rsidRPr="005D75F1">
              <w:rPr>
                <w:rFonts w:cs="Arial"/>
                <w:sz w:val="18"/>
                <w:szCs w:val="18"/>
              </w:rPr>
              <w:t>Beschluss 29-4a-2, Punkt 11</w:t>
            </w:r>
          </w:p>
          <w:p w14:paraId="2BD7E3E5" w14:textId="77777777" w:rsidR="006B7034" w:rsidRPr="005D75F1" w:rsidRDefault="006B7034" w:rsidP="006B7034">
            <w:pPr>
              <w:pStyle w:val="Zhlav"/>
              <w:jc w:val="left"/>
              <w:rPr>
                <w:rFonts w:cs="Arial"/>
                <w:sz w:val="18"/>
                <w:szCs w:val="18"/>
              </w:rPr>
            </w:pPr>
          </w:p>
          <w:p w14:paraId="144E91D9" w14:textId="6705AE8A" w:rsidR="006B7034" w:rsidRPr="005D75F1" w:rsidRDefault="006B7034" w:rsidP="006B7034">
            <w:pPr>
              <w:pStyle w:val="Zhlav"/>
              <w:jc w:val="left"/>
              <w:rPr>
                <w:rFonts w:cs="Arial"/>
                <w:sz w:val="18"/>
                <w:szCs w:val="18"/>
              </w:rPr>
            </w:pPr>
            <w:r w:rsidRPr="005D75F1">
              <w:rPr>
                <w:rFonts w:cs="Arial"/>
                <w:sz w:val="18"/>
                <w:szCs w:val="18"/>
              </w:rPr>
              <w:t>Siehe auch lfd. Nr. 1.2</w:t>
            </w:r>
            <w:r>
              <w:rPr>
                <w:rFonts w:cs="Arial"/>
                <w:sz w:val="18"/>
                <w:szCs w:val="18"/>
              </w:rPr>
              <w:t>1</w:t>
            </w:r>
            <w:r w:rsidR="00112D73">
              <w:rPr>
                <w:rFonts w:cs="Arial"/>
                <w:sz w:val="18"/>
                <w:szCs w:val="18"/>
              </w:rPr>
              <w:t xml:space="preserve"> und 1.22</w:t>
            </w:r>
            <w:r w:rsidRPr="005D75F1">
              <w:rPr>
                <w:rFonts w:cs="Arial"/>
                <w:sz w:val="18"/>
                <w:szCs w:val="18"/>
              </w:rPr>
              <w:t>.</w:t>
            </w:r>
          </w:p>
          <w:p w14:paraId="253DFA84" w14:textId="47DC1FEB" w:rsidR="006B7034" w:rsidRPr="005D75F1" w:rsidRDefault="006B7034" w:rsidP="006B7034">
            <w:pPr>
              <w:pStyle w:val="Zhlav"/>
              <w:jc w:val="left"/>
              <w:rPr>
                <w:rFonts w:cs="Arial"/>
                <w:sz w:val="18"/>
                <w:szCs w:val="18"/>
              </w:rPr>
            </w:pPr>
            <w:r>
              <w:rPr>
                <w:rFonts w:cs="Arial"/>
                <w:sz w:val="18"/>
                <w:szCs w:val="18"/>
              </w:rPr>
              <w:t xml:space="preserve">Der in den Expertengruppen </w:t>
            </w:r>
            <w:r w:rsidRPr="00295B30">
              <w:rPr>
                <w:rFonts w:cs="Arial"/>
                <w:sz w:val="18"/>
                <w:szCs w:val="18"/>
              </w:rPr>
              <w:t xml:space="preserve">NP, SW und GW </w:t>
            </w:r>
            <w:r>
              <w:rPr>
                <w:rFonts w:cs="Arial"/>
                <w:sz w:val="18"/>
                <w:szCs w:val="18"/>
              </w:rPr>
              <w:t xml:space="preserve">abgestimmte Entwurf der Strategie ist in Vorlage </w:t>
            </w:r>
            <w:r w:rsidRPr="00295B30">
              <w:rPr>
                <w:rFonts w:cs="Arial"/>
                <w:sz w:val="18"/>
                <w:szCs w:val="18"/>
              </w:rPr>
              <w:t>zum TOP 8 der 46. Beratung der AG WFD.</w:t>
            </w:r>
          </w:p>
          <w:p w14:paraId="06CD372C" w14:textId="77777777" w:rsidR="006B7034" w:rsidRPr="005D75F1" w:rsidRDefault="006B7034" w:rsidP="006B7034">
            <w:pPr>
              <w:pStyle w:val="Zhlav"/>
              <w:jc w:val="left"/>
              <w:rPr>
                <w:rFonts w:cs="Arial"/>
                <w:sz w:val="18"/>
                <w:szCs w:val="18"/>
              </w:rPr>
            </w:pPr>
          </w:p>
        </w:tc>
      </w:tr>
    </w:tbl>
    <w:p w14:paraId="2A1B5E2E" w14:textId="77777777" w:rsidR="001F4471" w:rsidRPr="00A7198C" w:rsidRDefault="001F4471" w:rsidP="001F4471"/>
    <w:sectPr w:rsidR="001F4471" w:rsidRPr="00A7198C">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A857" w14:textId="77777777" w:rsidR="006E552C" w:rsidRDefault="006E552C">
      <w:r>
        <w:separator/>
      </w:r>
    </w:p>
  </w:endnote>
  <w:endnote w:type="continuationSeparator" w:id="0">
    <w:p w14:paraId="509A856C" w14:textId="77777777" w:rsidR="006E552C" w:rsidRDefault="006E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Fett">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FF39C" w14:textId="672C7219" w:rsidR="006E552C" w:rsidRDefault="006E552C">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4C68DC">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4C68DC">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4C68DC">
      <w:rPr>
        <w:rFonts w:cs="Arial"/>
        <w:noProof/>
        <w:sz w:val="14"/>
      </w:rPr>
      <w:t>K:\AG\WFD\WFD46\D\Ergebnisvermerk\Anlagen\IKSE-WFD46_Anl_02_EV_Beschlüsse AG WFD.docx</w:t>
    </w:r>
    <w:r>
      <w:rPr>
        <w:rFonts w:cs="Arial"/>
        <w:sz w:val="14"/>
      </w:rPr>
      <w:fldChar w:fldCharType="end"/>
    </w:r>
    <w:r>
      <w:rPr>
        <w:rFonts w:cs="Arial"/>
        <w:sz w:val="14"/>
      </w:rPr>
      <w:t xml:space="preserve"> / Kno_040718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6D5B" w14:textId="77777777" w:rsidR="006E552C" w:rsidRDefault="006E552C">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Pr>
        <w:rFonts w:cs="Arial"/>
        <w:noProof/>
        <w:sz w:val="14"/>
      </w:rPr>
      <w:t>7</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Pr>
        <w:rFonts w:cs="Arial"/>
        <w:noProof/>
        <w:sz w:val="14"/>
      </w:rPr>
      <w:t>K:\AG\WFD\WFD41\D\Vorlagen\IKSE-WFD41_16-2-1 Beschlüsse AG WFD.doc</w:t>
    </w:r>
    <w:r>
      <w:rPr>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9F933" w14:textId="77777777" w:rsidR="006E552C" w:rsidRDefault="006E552C">
      <w:r>
        <w:separator/>
      </w:r>
    </w:p>
  </w:footnote>
  <w:footnote w:type="continuationSeparator" w:id="0">
    <w:p w14:paraId="394A85D7" w14:textId="77777777" w:rsidR="006E552C" w:rsidRDefault="006E5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D8A35" w14:textId="58DDC696" w:rsidR="006E552C" w:rsidRDefault="006E552C">
    <w:pPr>
      <w:pStyle w:val="Zhlav"/>
      <w:tabs>
        <w:tab w:val="clear" w:pos="9356"/>
        <w:tab w:val="right" w:pos="9360"/>
      </w:tabs>
      <w:ind w:left="0"/>
      <w:rPr>
        <w:rFonts w:cs="Arial"/>
      </w:rPr>
    </w:pPr>
    <w:r>
      <w:rPr>
        <w:noProof/>
      </w:rPr>
      <w:drawing>
        <wp:inline distT="0" distB="0" distL="0" distR="0" wp14:anchorId="03964EE6" wp14:editId="385D8F45">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Pr>
        <w:rFonts w:cs="Arial"/>
      </w:rPr>
      <w:tab/>
    </w:r>
    <w:r w:rsidR="004C68DC">
      <w:t>Anlage 2</w:t>
    </w:r>
  </w:p>
  <w:p w14:paraId="487C0944" w14:textId="781238F6" w:rsidR="006E552C" w:rsidRDefault="006E552C">
    <w:pPr>
      <w:pStyle w:val="Kopfzeile2"/>
    </w:pPr>
    <w:r>
      <w:t>Arbeitsgruppe WFD</w:t>
    </w:r>
    <w:r>
      <w:tab/>
      <w:t xml:space="preserve">zum </w:t>
    </w:r>
    <w:r w:rsidR="004C68DC">
      <w:t xml:space="preserve">Ergebnisvermerk über die </w:t>
    </w:r>
    <w:r>
      <w:t>46. Beratung</w:t>
    </w:r>
    <w:r>
      <w:rPr>
        <w:rFonts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DA08" w14:textId="77777777" w:rsidR="006E552C" w:rsidRDefault="006E552C">
    <w:pPr>
      <w:pStyle w:val="Zhlav"/>
    </w:pPr>
    <w:r>
      <w:rPr>
        <w:noProof/>
      </w:rPr>
      <w:drawing>
        <wp:inline distT="0" distB="0" distL="0" distR="0" wp14:anchorId="784E0901" wp14:editId="64BC5B61">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tab/>
      <w:t xml:space="preserve">Entwurf, Stand: </w:t>
    </w:r>
  </w:p>
  <w:p w14:paraId="0EB65920" w14:textId="77777777" w:rsidR="006E552C" w:rsidRDefault="006E552C">
    <w:pPr>
      <w:pStyle w:val="Kopfzeile2"/>
    </w:pPr>
    <w:r>
      <w:t>Arbeitsgruppe WFD</w:t>
    </w:r>
    <w:r>
      <w:tab/>
      <w:t xml:space="preserve">Ergebnisvermerk 17. Beratung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50B703F"/>
    <w:multiLevelType w:val="multilevel"/>
    <w:tmpl w:val="757C9FFC"/>
    <w:lvl w:ilvl="0">
      <w:start w:val="1"/>
      <w:numFmt w:val="decimal"/>
      <w:pStyle w:val="BOD1"/>
      <w:lvlText w:val="BOD %1"/>
      <w:lvlJc w:val="left"/>
      <w:pPr>
        <w:ind w:left="1134" w:hanging="1134"/>
      </w:pPr>
      <w:rPr>
        <w:rFonts w:ascii="Arial Fett" w:hAnsi="Arial Fett" w:hint="default"/>
        <w:b/>
        <w:sz w:val="22"/>
      </w:rPr>
    </w:lvl>
    <w:lvl w:ilvl="1">
      <w:start w:val="1"/>
      <w:numFmt w:val="decimal"/>
      <w:lvlText w:val="BOD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2" w15:restartNumberingAfterBreak="0">
    <w:nsid w:val="29794410"/>
    <w:multiLevelType w:val="hybridMultilevel"/>
    <w:tmpl w:val="355A0A2A"/>
    <w:lvl w:ilvl="0" w:tplc="2A902386">
      <w:start w:val="1"/>
      <w:numFmt w:val="bullet"/>
      <w:pStyle w:val="usnesenkstchen"/>
      <w:lvlText w:val=""/>
      <w:lvlJc w:val="left"/>
      <w:pPr>
        <w:tabs>
          <w:tab w:val="num" w:pos="360"/>
        </w:tabs>
        <w:ind w:left="284" w:hanging="284"/>
      </w:pPr>
      <w:rPr>
        <w:rFonts w:ascii="Wingdings 2" w:hAnsi="Wingdings 2" w:hint="default"/>
        <w:color w:val="005FA9"/>
        <w:sz w:val="18"/>
        <w:u w:color="005FA9"/>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B90668"/>
    <w:multiLevelType w:val="hybridMultilevel"/>
    <w:tmpl w:val="EE1EB2E6"/>
    <w:lvl w:ilvl="0" w:tplc="C0D43CE8">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40B3476E"/>
    <w:multiLevelType w:val="hybridMultilevel"/>
    <w:tmpl w:val="5B461D16"/>
    <w:lvl w:ilvl="0" w:tplc="3A4008CE">
      <w:start w:val="1"/>
      <w:numFmt w:val="bullet"/>
      <w:pStyle w:val="KstchenimBeschluss"/>
      <w:lvlText w:val=""/>
      <w:lvlJc w:val="left"/>
      <w:pPr>
        <w:tabs>
          <w:tab w:val="num" w:pos="567"/>
        </w:tabs>
        <w:ind w:left="567" w:hanging="283"/>
      </w:pPr>
      <w:rPr>
        <w:rFonts w:ascii="Wingdings" w:hAnsi="Wingdings" w:hint="default"/>
        <w:color w:val="005FA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6C7D32"/>
    <w:multiLevelType w:val="multilevel"/>
    <w:tmpl w:val="8D0EF26A"/>
    <w:lvl w:ilvl="0">
      <w:start w:val="1"/>
      <w:numFmt w:val="decimal"/>
      <w:pStyle w:val="Nadpis1"/>
      <w:lvlText w:val="%1."/>
      <w:lvlJc w:val="left"/>
      <w:pPr>
        <w:tabs>
          <w:tab w:val="num" w:pos="567"/>
        </w:tabs>
        <w:ind w:left="567" w:hanging="567"/>
      </w:pPr>
      <w:rPr>
        <w:rFonts w:hint="default"/>
      </w:rPr>
    </w:lvl>
    <w:lvl w:ilvl="1">
      <w:start w:val="1"/>
      <w:numFmt w:val="decimal"/>
      <w:pStyle w:val="Nadpis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2EA1A72"/>
    <w:multiLevelType w:val="hybridMultilevel"/>
    <w:tmpl w:val="5A10A386"/>
    <w:lvl w:ilvl="0" w:tplc="FE8CDBAE">
      <w:start w:val="1"/>
      <w:numFmt w:val="decimal"/>
      <w:pStyle w:val="Anlagennummern"/>
      <w:lvlText w:val="Anlage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DC15332"/>
    <w:multiLevelType w:val="hybridMultilevel"/>
    <w:tmpl w:val="AEE04C68"/>
    <w:lvl w:ilvl="0" w:tplc="D16219DE">
      <w:start w:val="1"/>
      <w:numFmt w:val="decimal"/>
      <w:lvlText w:val="%1."/>
      <w:lvlJc w:val="left"/>
      <w:pPr>
        <w:tabs>
          <w:tab w:val="num" w:pos="567"/>
        </w:tabs>
        <w:ind w:left="567" w:hanging="567"/>
      </w:pPr>
      <w:rPr>
        <w:rFonts w:hint="default"/>
      </w:rPr>
    </w:lvl>
    <w:lvl w:ilvl="1" w:tplc="04070003">
      <w:start w:val="1"/>
      <w:numFmt w:val="bullet"/>
      <w:pStyle w:val="Anstrich"/>
      <w:lvlText w:val="–"/>
      <w:lvlJc w:val="left"/>
      <w:pPr>
        <w:tabs>
          <w:tab w:val="num" w:pos="1477"/>
        </w:tabs>
        <w:ind w:left="1477" w:hanging="397"/>
      </w:pPr>
      <w:rPr>
        <w:rFonts w:hint="default"/>
        <w:sz w:val="16"/>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 w15:restartNumberingAfterBreak="0">
    <w:nsid w:val="6F822DAF"/>
    <w:multiLevelType w:val="hybridMultilevel"/>
    <w:tmpl w:val="7DF23F46"/>
    <w:lvl w:ilvl="0" w:tplc="0FACA6C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8CA29C8"/>
    <w:multiLevelType w:val="hybridMultilevel"/>
    <w:tmpl w:val="365CEF16"/>
    <w:lvl w:ilvl="0" w:tplc="D16219DE">
      <w:start w:val="1"/>
      <w:numFmt w:val="decimal"/>
      <w:lvlText w:val="%1."/>
      <w:lvlJc w:val="left"/>
      <w:pPr>
        <w:tabs>
          <w:tab w:val="num" w:pos="567"/>
        </w:tabs>
        <w:ind w:left="567" w:hanging="56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7B402021"/>
    <w:multiLevelType w:val="hybridMultilevel"/>
    <w:tmpl w:val="1776896C"/>
    <w:lvl w:ilvl="0" w:tplc="A6A6A19A">
      <w:start w:val="9"/>
      <w:numFmt w:val="bullet"/>
      <w:lvlText w:val="-"/>
      <w:lvlJc w:val="left"/>
      <w:pPr>
        <w:ind w:left="423" w:hanging="360"/>
      </w:pPr>
      <w:rPr>
        <w:rFonts w:ascii="Arial" w:eastAsia="Times New Roman" w:hAnsi="Arial" w:cs="Arial" w:hint="default"/>
      </w:rPr>
    </w:lvl>
    <w:lvl w:ilvl="1" w:tplc="04070003" w:tentative="1">
      <w:start w:val="1"/>
      <w:numFmt w:val="bullet"/>
      <w:lvlText w:val="o"/>
      <w:lvlJc w:val="left"/>
      <w:pPr>
        <w:ind w:left="1143" w:hanging="360"/>
      </w:pPr>
      <w:rPr>
        <w:rFonts w:ascii="Courier New" w:hAnsi="Courier New" w:cs="Courier New" w:hint="default"/>
      </w:rPr>
    </w:lvl>
    <w:lvl w:ilvl="2" w:tplc="04070005" w:tentative="1">
      <w:start w:val="1"/>
      <w:numFmt w:val="bullet"/>
      <w:lvlText w:val=""/>
      <w:lvlJc w:val="left"/>
      <w:pPr>
        <w:ind w:left="1863" w:hanging="360"/>
      </w:pPr>
      <w:rPr>
        <w:rFonts w:ascii="Wingdings" w:hAnsi="Wingdings" w:hint="default"/>
      </w:rPr>
    </w:lvl>
    <w:lvl w:ilvl="3" w:tplc="04070001" w:tentative="1">
      <w:start w:val="1"/>
      <w:numFmt w:val="bullet"/>
      <w:lvlText w:val=""/>
      <w:lvlJc w:val="left"/>
      <w:pPr>
        <w:ind w:left="2583" w:hanging="360"/>
      </w:pPr>
      <w:rPr>
        <w:rFonts w:ascii="Symbol" w:hAnsi="Symbol" w:hint="default"/>
      </w:rPr>
    </w:lvl>
    <w:lvl w:ilvl="4" w:tplc="04070003" w:tentative="1">
      <w:start w:val="1"/>
      <w:numFmt w:val="bullet"/>
      <w:lvlText w:val="o"/>
      <w:lvlJc w:val="left"/>
      <w:pPr>
        <w:ind w:left="3303" w:hanging="360"/>
      </w:pPr>
      <w:rPr>
        <w:rFonts w:ascii="Courier New" w:hAnsi="Courier New" w:cs="Courier New" w:hint="default"/>
      </w:rPr>
    </w:lvl>
    <w:lvl w:ilvl="5" w:tplc="04070005" w:tentative="1">
      <w:start w:val="1"/>
      <w:numFmt w:val="bullet"/>
      <w:lvlText w:val=""/>
      <w:lvlJc w:val="left"/>
      <w:pPr>
        <w:ind w:left="4023" w:hanging="360"/>
      </w:pPr>
      <w:rPr>
        <w:rFonts w:ascii="Wingdings" w:hAnsi="Wingdings" w:hint="default"/>
      </w:rPr>
    </w:lvl>
    <w:lvl w:ilvl="6" w:tplc="04070001" w:tentative="1">
      <w:start w:val="1"/>
      <w:numFmt w:val="bullet"/>
      <w:lvlText w:val=""/>
      <w:lvlJc w:val="left"/>
      <w:pPr>
        <w:ind w:left="4743" w:hanging="360"/>
      </w:pPr>
      <w:rPr>
        <w:rFonts w:ascii="Symbol" w:hAnsi="Symbol" w:hint="default"/>
      </w:rPr>
    </w:lvl>
    <w:lvl w:ilvl="7" w:tplc="04070003" w:tentative="1">
      <w:start w:val="1"/>
      <w:numFmt w:val="bullet"/>
      <w:lvlText w:val="o"/>
      <w:lvlJc w:val="left"/>
      <w:pPr>
        <w:ind w:left="5463" w:hanging="360"/>
      </w:pPr>
      <w:rPr>
        <w:rFonts w:ascii="Courier New" w:hAnsi="Courier New" w:cs="Courier New" w:hint="default"/>
      </w:rPr>
    </w:lvl>
    <w:lvl w:ilvl="8" w:tplc="04070005" w:tentative="1">
      <w:start w:val="1"/>
      <w:numFmt w:val="bullet"/>
      <w:lvlText w:val=""/>
      <w:lvlJc w:val="left"/>
      <w:pPr>
        <w:ind w:left="6183" w:hanging="360"/>
      </w:pPr>
      <w:rPr>
        <w:rFonts w:ascii="Wingdings" w:hAnsi="Wingdings" w:hint="default"/>
      </w:rPr>
    </w:lvl>
  </w:abstractNum>
  <w:num w:numId="1">
    <w:abstractNumId w:val="6"/>
  </w:num>
  <w:num w:numId="2">
    <w:abstractNumId w:val="10"/>
  </w:num>
  <w:num w:numId="3">
    <w:abstractNumId w:val="13"/>
  </w:num>
  <w:num w:numId="4">
    <w:abstractNumId w:val="7"/>
  </w:num>
  <w:num w:numId="5">
    <w:abstractNumId w:val="0"/>
  </w:num>
  <w:num w:numId="6">
    <w:abstractNumId w:val="11"/>
  </w:num>
  <w:num w:numId="7">
    <w:abstractNumId w:val="9"/>
  </w:num>
  <w:num w:numId="8">
    <w:abstractNumId w:val="5"/>
  </w:num>
  <w:num w:numId="9">
    <w:abstractNumId w:val="3"/>
  </w:num>
  <w:num w:numId="10">
    <w:abstractNumId w:val="8"/>
  </w:num>
  <w:num w:numId="11">
    <w:abstractNumId w:val="2"/>
  </w:num>
  <w:num w:numId="12">
    <w:abstractNumId w:val="14"/>
  </w:num>
  <w:num w:numId="13">
    <w:abstractNumId w:val="4"/>
  </w:num>
  <w:num w:numId="14">
    <w:abstractNumId w:val="1"/>
  </w:num>
  <w:num w:numId="15">
    <w:abstractNumId w:val="5"/>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142"/>
  <w:doNotHyphenateCaps/>
  <w:noPunctuationKerning/>
  <w:characterSpacingControl w:val="doNotCompress"/>
  <w:hdrShapeDefaults>
    <o:shapedefaults v:ext="edit" spidmax="35841"/>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075"/>
    <w:rsid w:val="00001887"/>
    <w:rsid w:val="0001408E"/>
    <w:rsid w:val="0002582A"/>
    <w:rsid w:val="000262C1"/>
    <w:rsid w:val="00026911"/>
    <w:rsid w:val="00027383"/>
    <w:rsid w:val="00033952"/>
    <w:rsid w:val="000362EE"/>
    <w:rsid w:val="00040309"/>
    <w:rsid w:val="00041069"/>
    <w:rsid w:val="00047095"/>
    <w:rsid w:val="000503F4"/>
    <w:rsid w:val="000506CD"/>
    <w:rsid w:val="000544EA"/>
    <w:rsid w:val="00055C1B"/>
    <w:rsid w:val="00061AEC"/>
    <w:rsid w:val="000631B6"/>
    <w:rsid w:val="00066F59"/>
    <w:rsid w:val="000706EA"/>
    <w:rsid w:val="000719AD"/>
    <w:rsid w:val="00071BE9"/>
    <w:rsid w:val="00073C6B"/>
    <w:rsid w:val="00075061"/>
    <w:rsid w:val="00080AB4"/>
    <w:rsid w:val="00080E3C"/>
    <w:rsid w:val="00083975"/>
    <w:rsid w:val="00086885"/>
    <w:rsid w:val="00086ECC"/>
    <w:rsid w:val="000876C3"/>
    <w:rsid w:val="00092037"/>
    <w:rsid w:val="00093458"/>
    <w:rsid w:val="00093830"/>
    <w:rsid w:val="00093890"/>
    <w:rsid w:val="00093961"/>
    <w:rsid w:val="00096D83"/>
    <w:rsid w:val="00097238"/>
    <w:rsid w:val="000977AE"/>
    <w:rsid w:val="000C1E8B"/>
    <w:rsid w:val="000C6E65"/>
    <w:rsid w:val="000D106F"/>
    <w:rsid w:val="000D5102"/>
    <w:rsid w:val="000D58B9"/>
    <w:rsid w:val="000E20CA"/>
    <w:rsid w:val="000E2E87"/>
    <w:rsid w:val="000F1A8D"/>
    <w:rsid w:val="000F433E"/>
    <w:rsid w:val="000F4557"/>
    <w:rsid w:val="000F5BDC"/>
    <w:rsid w:val="0010002A"/>
    <w:rsid w:val="00100690"/>
    <w:rsid w:val="00100A81"/>
    <w:rsid w:val="00112D73"/>
    <w:rsid w:val="00113080"/>
    <w:rsid w:val="001216F6"/>
    <w:rsid w:val="00123546"/>
    <w:rsid w:val="00124B52"/>
    <w:rsid w:val="0012675F"/>
    <w:rsid w:val="00130669"/>
    <w:rsid w:val="001308C7"/>
    <w:rsid w:val="00131D47"/>
    <w:rsid w:val="0013534D"/>
    <w:rsid w:val="001462B4"/>
    <w:rsid w:val="00146E3C"/>
    <w:rsid w:val="00150230"/>
    <w:rsid w:val="001528B0"/>
    <w:rsid w:val="001548F0"/>
    <w:rsid w:val="0015520D"/>
    <w:rsid w:val="00155BCF"/>
    <w:rsid w:val="00157B00"/>
    <w:rsid w:val="00161DC1"/>
    <w:rsid w:val="00166B29"/>
    <w:rsid w:val="00170163"/>
    <w:rsid w:val="001724ED"/>
    <w:rsid w:val="00172BAC"/>
    <w:rsid w:val="001751BF"/>
    <w:rsid w:val="001753E6"/>
    <w:rsid w:val="001753F6"/>
    <w:rsid w:val="00175BD3"/>
    <w:rsid w:val="00180176"/>
    <w:rsid w:val="001849A1"/>
    <w:rsid w:val="00186A4C"/>
    <w:rsid w:val="001910B8"/>
    <w:rsid w:val="0019241F"/>
    <w:rsid w:val="001960A9"/>
    <w:rsid w:val="00197FAC"/>
    <w:rsid w:val="001A0536"/>
    <w:rsid w:val="001B2408"/>
    <w:rsid w:val="001C0362"/>
    <w:rsid w:val="001C3C1D"/>
    <w:rsid w:val="001C4054"/>
    <w:rsid w:val="001C66B0"/>
    <w:rsid w:val="001D5738"/>
    <w:rsid w:val="001D5F55"/>
    <w:rsid w:val="001E0E04"/>
    <w:rsid w:val="001E1312"/>
    <w:rsid w:val="001E1419"/>
    <w:rsid w:val="001F06AA"/>
    <w:rsid w:val="001F4471"/>
    <w:rsid w:val="001F6A27"/>
    <w:rsid w:val="001F6E35"/>
    <w:rsid w:val="001F75EE"/>
    <w:rsid w:val="002001AA"/>
    <w:rsid w:val="002030AB"/>
    <w:rsid w:val="002072C0"/>
    <w:rsid w:val="0021623F"/>
    <w:rsid w:val="002301BD"/>
    <w:rsid w:val="00235773"/>
    <w:rsid w:val="00237791"/>
    <w:rsid w:val="00240CEB"/>
    <w:rsid w:val="002410C0"/>
    <w:rsid w:val="00242424"/>
    <w:rsid w:val="00252228"/>
    <w:rsid w:val="00253A88"/>
    <w:rsid w:val="00263316"/>
    <w:rsid w:val="002643DD"/>
    <w:rsid w:val="00265BE1"/>
    <w:rsid w:val="00267394"/>
    <w:rsid w:val="002823F9"/>
    <w:rsid w:val="002840BF"/>
    <w:rsid w:val="002869BA"/>
    <w:rsid w:val="002905C6"/>
    <w:rsid w:val="00291713"/>
    <w:rsid w:val="00292DE6"/>
    <w:rsid w:val="00294835"/>
    <w:rsid w:val="00294F63"/>
    <w:rsid w:val="00295B30"/>
    <w:rsid w:val="00296AD6"/>
    <w:rsid w:val="002A37E6"/>
    <w:rsid w:val="002A4721"/>
    <w:rsid w:val="002B2825"/>
    <w:rsid w:val="002B3EA4"/>
    <w:rsid w:val="002B522A"/>
    <w:rsid w:val="002B5E23"/>
    <w:rsid w:val="002B632A"/>
    <w:rsid w:val="002B75F7"/>
    <w:rsid w:val="002B7799"/>
    <w:rsid w:val="002B7903"/>
    <w:rsid w:val="002C0319"/>
    <w:rsid w:val="002C3BE5"/>
    <w:rsid w:val="002C5D68"/>
    <w:rsid w:val="002D11DB"/>
    <w:rsid w:val="002D2ADB"/>
    <w:rsid w:val="002E5CAB"/>
    <w:rsid w:val="002F444C"/>
    <w:rsid w:val="002F7B28"/>
    <w:rsid w:val="0030101D"/>
    <w:rsid w:val="00302A37"/>
    <w:rsid w:val="00306E12"/>
    <w:rsid w:val="0031249C"/>
    <w:rsid w:val="00313DA3"/>
    <w:rsid w:val="00317DC8"/>
    <w:rsid w:val="00320ED0"/>
    <w:rsid w:val="0032127E"/>
    <w:rsid w:val="00323867"/>
    <w:rsid w:val="003249B0"/>
    <w:rsid w:val="003253CB"/>
    <w:rsid w:val="003255B3"/>
    <w:rsid w:val="003274E8"/>
    <w:rsid w:val="003278D3"/>
    <w:rsid w:val="00327B6F"/>
    <w:rsid w:val="0033156E"/>
    <w:rsid w:val="00335F72"/>
    <w:rsid w:val="003448F6"/>
    <w:rsid w:val="00350C16"/>
    <w:rsid w:val="0035106F"/>
    <w:rsid w:val="00353EA9"/>
    <w:rsid w:val="00361BFE"/>
    <w:rsid w:val="0036220C"/>
    <w:rsid w:val="00363805"/>
    <w:rsid w:val="00364FA0"/>
    <w:rsid w:val="0036605E"/>
    <w:rsid w:val="00370462"/>
    <w:rsid w:val="00373668"/>
    <w:rsid w:val="00376BB0"/>
    <w:rsid w:val="00380E2B"/>
    <w:rsid w:val="00384BAF"/>
    <w:rsid w:val="00385C63"/>
    <w:rsid w:val="0038627C"/>
    <w:rsid w:val="00386AAB"/>
    <w:rsid w:val="0039415E"/>
    <w:rsid w:val="003963AE"/>
    <w:rsid w:val="00396B08"/>
    <w:rsid w:val="00397260"/>
    <w:rsid w:val="0039759A"/>
    <w:rsid w:val="003A0EBE"/>
    <w:rsid w:val="003A1A62"/>
    <w:rsid w:val="003B0D1F"/>
    <w:rsid w:val="003B1676"/>
    <w:rsid w:val="003B242E"/>
    <w:rsid w:val="003B351E"/>
    <w:rsid w:val="003B4681"/>
    <w:rsid w:val="003B75A5"/>
    <w:rsid w:val="003C34E7"/>
    <w:rsid w:val="003C5539"/>
    <w:rsid w:val="003D7C89"/>
    <w:rsid w:val="003E0596"/>
    <w:rsid w:val="003E3B67"/>
    <w:rsid w:val="003E3D1C"/>
    <w:rsid w:val="003E7D35"/>
    <w:rsid w:val="003F4A38"/>
    <w:rsid w:val="003F7255"/>
    <w:rsid w:val="004002FE"/>
    <w:rsid w:val="00406C5C"/>
    <w:rsid w:val="00407770"/>
    <w:rsid w:val="004101E8"/>
    <w:rsid w:val="00415D29"/>
    <w:rsid w:val="004238E0"/>
    <w:rsid w:val="00424AC4"/>
    <w:rsid w:val="00431FE4"/>
    <w:rsid w:val="0043470E"/>
    <w:rsid w:val="00437135"/>
    <w:rsid w:val="00442422"/>
    <w:rsid w:val="0044421E"/>
    <w:rsid w:val="00444E83"/>
    <w:rsid w:val="00446298"/>
    <w:rsid w:val="00450380"/>
    <w:rsid w:val="004556DD"/>
    <w:rsid w:val="004558FC"/>
    <w:rsid w:val="0046229B"/>
    <w:rsid w:val="004656A0"/>
    <w:rsid w:val="004679BA"/>
    <w:rsid w:val="00473AEB"/>
    <w:rsid w:val="004764F5"/>
    <w:rsid w:val="004778BF"/>
    <w:rsid w:val="00485B71"/>
    <w:rsid w:val="004878F7"/>
    <w:rsid w:val="0049490D"/>
    <w:rsid w:val="0049715E"/>
    <w:rsid w:val="004A6D11"/>
    <w:rsid w:val="004B2F0A"/>
    <w:rsid w:val="004B45B6"/>
    <w:rsid w:val="004C0CF3"/>
    <w:rsid w:val="004C485A"/>
    <w:rsid w:val="004C4BD6"/>
    <w:rsid w:val="004C53F0"/>
    <w:rsid w:val="004C5CB5"/>
    <w:rsid w:val="004C68DC"/>
    <w:rsid w:val="004C7B8C"/>
    <w:rsid w:val="004D1CD0"/>
    <w:rsid w:val="004D2130"/>
    <w:rsid w:val="004D2ECB"/>
    <w:rsid w:val="004D4E38"/>
    <w:rsid w:val="004D7921"/>
    <w:rsid w:val="004E1537"/>
    <w:rsid w:val="004E1E09"/>
    <w:rsid w:val="004E452E"/>
    <w:rsid w:val="004E7DF8"/>
    <w:rsid w:val="004F4DAE"/>
    <w:rsid w:val="004F5600"/>
    <w:rsid w:val="004F6BC4"/>
    <w:rsid w:val="004F7688"/>
    <w:rsid w:val="005028A8"/>
    <w:rsid w:val="0050500A"/>
    <w:rsid w:val="00520A93"/>
    <w:rsid w:val="00521430"/>
    <w:rsid w:val="00523EA9"/>
    <w:rsid w:val="00527AD3"/>
    <w:rsid w:val="00531E12"/>
    <w:rsid w:val="0053400A"/>
    <w:rsid w:val="00537210"/>
    <w:rsid w:val="00540D90"/>
    <w:rsid w:val="00545156"/>
    <w:rsid w:val="00545F7D"/>
    <w:rsid w:val="0054798C"/>
    <w:rsid w:val="00547BD9"/>
    <w:rsid w:val="005517E7"/>
    <w:rsid w:val="00555BC6"/>
    <w:rsid w:val="005642DB"/>
    <w:rsid w:val="00572D77"/>
    <w:rsid w:val="005743E1"/>
    <w:rsid w:val="0057631D"/>
    <w:rsid w:val="0058346E"/>
    <w:rsid w:val="00595665"/>
    <w:rsid w:val="005963BA"/>
    <w:rsid w:val="005A0E38"/>
    <w:rsid w:val="005A1DF9"/>
    <w:rsid w:val="005A4902"/>
    <w:rsid w:val="005A69FC"/>
    <w:rsid w:val="005B1751"/>
    <w:rsid w:val="005B57B9"/>
    <w:rsid w:val="005B6AE5"/>
    <w:rsid w:val="005B70E1"/>
    <w:rsid w:val="005C04C1"/>
    <w:rsid w:val="005C5595"/>
    <w:rsid w:val="005D5DB0"/>
    <w:rsid w:val="005D7567"/>
    <w:rsid w:val="005D75F1"/>
    <w:rsid w:val="005E39B3"/>
    <w:rsid w:val="005E4762"/>
    <w:rsid w:val="005E6452"/>
    <w:rsid w:val="005F266B"/>
    <w:rsid w:val="005F2BD0"/>
    <w:rsid w:val="005F3779"/>
    <w:rsid w:val="005F3927"/>
    <w:rsid w:val="005F59FA"/>
    <w:rsid w:val="0060215A"/>
    <w:rsid w:val="00602DA0"/>
    <w:rsid w:val="006073E2"/>
    <w:rsid w:val="00610A9E"/>
    <w:rsid w:val="006123E5"/>
    <w:rsid w:val="00614107"/>
    <w:rsid w:val="00623311"/>
    <w:rsid w:val="006243E7"/>
    <w:rsid w:val="00627A18"/>
    <w:rsid w:val="006300C2"/>
    <w:rsid w:val="006374B9"/>
    <w:rsid w:val="0064014F"/>
    <w:rsid w:val="00640D55"/>
    <w:rsid w:val="006463D3"/>
    <w:rsid w:val="00653957"/>
    <w:rsid w:val="00655251"/>
    <w:rsid w:val="006810EF"/>
    <w:rsid w:val="00684A5E"/>
    <w:rsid w:val="00685D48"/>
    <w:rsid w:val="00686A15"/>
    <w:rsid w:val="006876D9"/>
    <w:rsid w:val="00687E34"/>
    <w:rsid w:val="00691E51"/>
    <w:rsid w:val="006942A0"/>
    <w:rsid w:val="006975C5"/>
    <w:rsid w:val="006A095C"/>
    <w:rsid w:val="006A459A"/>
    <w:rsid w:val="006B1374"/>
    <w:rsid w:val="006B7034"/>
    <w:rsid w:val="006B71B2"/>
    <w:rsid w:val="006C248D"/>
    <w:rsid w:val="006C3DDF"/>
    <w:rsid w:val="006D1B5F"/>
    <w:rsid w:val="006D1F82"/>
    <w:rsid w:val="006D3AF9"/>
    <w:rsid w:val="006D699D"/>
    <w:rsid w:val="006E1694"/>
    <w:rsid w:val="006E4179"/>
    <w:rsid w:val="006E552C"/>
    <w:rsid w:val="006E562D"/>
    <w:rsid w:val="006E6204"/>
    <w:rsid w:val="006F31CA"/>
    <w:rsid w:val="006F614B"/>
    <w:rsid w:val="0070029C"/>
    <w:rsid w:val="007022A1"/>
    <w:rsid w:val="007027BB"/>
    <w:rsid w:val="00703474"/>
    <w:rsid w:val="00713373"/>
    <w:rsid w:val="0071627B"/>
    <w:rsid w:val="00723CFC"/>
    <w:rsid w:val="0072752F"/>
    <w:rsid w:val="00733F39"/>
    <w:rsid w:val="00734984"/>
    <w:rsid w:val="007357F6"/>
    <w:rsid w:val="00736E8E"/>
    <w:rsid w:val="0074182F"/>
    <w:rsid w:val="0074355D"/>
    <w:rsid w:val="007451AE"/>
    <w:rsid w:val="007515C0"/>
    <w:rsid w:val="0075252D"/>
    <w:rsid w:val="00757799"/>
    <w:rsid w:val="007633B6"/>
    <w:rsid w:val="00763DCE"/>
    <w:rsid w:val="0077664B"/>
    <w:rsid w:val="007768FB"/>
    <w:rsid w:val="00777C86"/>
    <w:rsid w:val="00782661"/>
    <w:rsid w:val="0078355C"/>
    <w:rsid w:val="0078629F"/>
    <w:rsid w:val="00787129"/>
    <w:rsid w:val="00787EBF"/>
    <w:rsid w:val="007928A3"/>
    <w:rsid w:val="007A2C82"/>
    <w:rsid w:val="007A2EB9"/>
    <w:rsid w:val="007A55DE"/>
    <w:rsid w:val="007A5DD0"/>
    <w:rsid w:val="007B1547"/>
    <w:rsid w:val="007B2715"/>
    <w:rsid w:val="007B5075"/>
    <w:rsid w:val="007C314D"/>
    <w:rsid w:val="007C5588"/>
    <w:rsid w:val="007C669F"/>
    <w:rsid w:val="007C6B86"/>
    <w:rsid w:val="007D0A00"/>
    <w:rsid w:val="007D20C8"/>
    <w:rsid w:val="007D2CD2"/>
    <w:rsid w:val="007D55D3"/>
    <w:rsid w:val="007E06D8"/>
    <w:rsid w:val="007E1ADF"/>
    <w:rsid w:val="007E1B77"/>
    <w:rsid w:val="007E63B4"/>
    <w:rsid w:val="007E7FDA"/>
    <w:rsid w:val="007F2C03"/>
    <w:rsid w:val="007F3B30"/>
    <w:rsid w:val="007F558E"/>
    <w:rsid w:val="007F6B5D"/>
    <w:rsid w:val="0080355D"/>
    <w:rsid w:val="00804F96"/>
    <w:rsid w:val="00805432"/>
    <w:rsid w:val="008057E6"/>
    <w:rsid w:val="00805CAC"/>
    <w:rsid w:val="0081158B"/>
    <w:rsid w:val="00811A46"/>
    <w:rsid w:val="00815AB6"/>
    <w:rsid w:val="0081783F"/>
    <w:rsid w:val="00820398"/>
    <w:rsid w:val="00821757"/>
    <w:rsid w:val="008218F9"/>
    <w:rsid w:val="008230DF"/>
    <w:rsid w:val="00826366"/>
    <w:rsid w:val="008264BC"/>
    <w:rsid w:val="008318E1"/>
    <w:rsid w:val="008332F6"/>
    <w:rsid w:val="00835526"/>
    <w:rsid w:val="008362C6"/>
    <w:rsid w:val="008427F9"/>
    <w:rsid w:val="00846BDA"/>
    <w:rsid w:val="0084706E"/>
    <w:rsid w:val="0084761E"/>
    <w:rsid w:val="008528AB"/>
    <w:rsid w:val="00853C5F"/>
    <w:rsid w:val="00856737"/>
    <w:rsid w:val="00857F1A"/>
    <w:rsid w:val="008610EF"/>
    <w:rsid w:val="00864B0F"/>
    <w:rsid w:val="00865CF2"/>
    <w:rsid w:val="008708AC"/>
    <w:rsid w:val="00872303"/>
    <w:rsid w:val="008765C6"/>
    <w:rsid w:val="00881B3A"/>
    <w:rsid w:val="00881C00"/>
    <w:rsid w:val="00883654"/>
    <w:rsid w:val="00884B83"/>
    <w:rsid w:val="00884FB0"/>
    <w:rsid w:val="00890105"/>
    <w:rsid w:val="008932CA"/>
    <w:rsid w:val="00894E1D"/>
    <w:rsid w:val="008970B9"/>
    <w:rsid w:val="00897118"/>
    <w:rsid w:val="00897707"/>
    <w:rsid w:val="008A0D16"/>
    <w:rsid w:val="008A6042"/>
    <w:rsid w:val="008B0885"/>
    <w:rsid w:val="008B12A4"/>
    <w:rsid w:val="008B2020"/>
    <w:rsid w:val="008B386A"/>
    <w:rsid w:val="008C4419"/>
    <w:rsid w:val="008D113B"/>
    <w:rsid w:val="008D4739"/>
    <w:rsid w:val="008D6412"/>
    <w:rsid w:val="008D67F6"/>
    <w:rsid w:val="008D7F0D"/>
    <w:rsid w:val="008E003F"/>
    <w:rsid w:val="008E2B5F"/>
    <w:rsid w:val="008E7BDA"/>
    <w:rsid w:val="008F0324"/>
    <w:rsid w:val="008F0387"/>
    <w:rsid w:val="008F7F33"/>
    <w:rsid w:val="00902D88"/>
    <w:rsid w:val="0091008E"/>
    <w:rsid w:val="00910B96"/>
    <w:rsid w:val="0091289F"/>
    <w:rsid w:val="00926249"/>
    <w:rsid w:val="00932F15"/>
    <w:rsid w:val="0094005A"/>
    <w:rsid w:val="00941A94"/>
    <w:rsid w:val="00954271"/>
    <w:rsid w:val="0095747C"/>
    <w:rsid w:val="00960E97"/>
    <w:rsid w:val="0096133D"/>
    <w:rsid w:val="00963F80"/>
    <w:rsid w:val="00966D7F"/>
    <w:rsid w:val="00972182"/>
    <w:rsid w:val="0097412E"/>
    <w:rsid w:val="0097698C"/>
    <w:rsid w:val="00981358"/>
    <w:rsid w:val="0098776B"/>
    <w:rsid w:val="0099067F"/>
    <w:rsid w:val="009931AB"/>
    <w:rsid w:val="00993572"/>
    <w:rsid w:val="00993F4D"/>
    <w:rsid w:val="0099437A"/>
    <w:rsid w:val="0099597E"/>
    <w:rsid w:val="009A1A64"/>
    <w:rsid w:val="009A5DC6"/>
    <w:rsid w:val="009A6133"/>
    <w:rsid w:val="009A78D3"/>
    <w:rsid w:val="009B38F9"/>
    <w:rsid w:val="009B5878"/>
    <w:rsid w:val="009C0AAE"/>
    <w:rsid w:val="009C2353"/>
    <w:rsid w:val="009C3BC5"/>
    <w:rsid w:val="009C5041"/>
    <w:rsid w:val="009C7F36"/>
    <w:rsid w:val="009D01BF"/>
    <w:rsid w:val="009D0260"/>
    <w:rsid w:val="009D30FC"/>
    <w:rsid w:val="009D3C93"/>
    <w:rsid w:val="009D6EA8"/>
    <w:rsid w:val="009E79A2"/>
    <w:rsid w:val="00A022B4"/>
    <w:rsid w:val="00A047B1"/>
    <w:rsid w:val="00A1255A"/>
    <w:rsid w:val="00A1285C"/>
    <w:rsid w:val="00A17091"/>
    <w:rsid w:val="00A257A5"/>
    <w:rsid w:val="00A27F98"/>
    <w:rsid w:val="00A3005E"/>
    <w:rsid w:val="00A31AD4"/>
    <w:rsid w:val="00A32539"/>
    <w:rsid w:val="00A341F8"/>
    <w:rsid w:val="00A34B4A"/>
    <w:rsid w:val="00A36991"/>
    <w:rsid w:val="00A41210"/>
    <w:rsid w:val="00A41D5A"/>
    <w:rsid w:val="00A41EFF"/>
    <w:rsid w:val="00A448DD"/>
    <w:rsid w:val="00A476AE"/>
    <w:rsid w:val="00A52F6B"/>
    <w:rsid w:val="00A555E2"/>
    <w:rsid w:val="00A56EC9"/>
    <w:rsid w:val="00A621DA"/>
    <w:rsid w:val="00A635AF"/>
    <w:rsid w:val="00A675CB"/>
    <w:rsid w:val="00A70A24"/>
    <w:rsid w:val="00A7198C"/>
    <w:rsid w:val="00A840FD"/>
    <w:rsid w:val="00A94012"/>
    <w:rsid w:val="00AA0589"/>
    <w:rsid w:val="00AA4A6C"/>
    <w:rsid w:val="00AA4EB4"/>
    <w:rsid w:val="00AB2538"/>
    <w:rsid w:val="00AB6600"/>
    <w:rsid w:val="00AB70DD"/>
    <w:rsid w:val="00AB73F2"/>
    <w:rsid w:val="00AB741A"/>
    <w:rsid w:val="00AB7E5D"/>
    <w:rsid w:val="00AC3445"/>
    <w:rsid w:val="00AC548F"/>
    <w:rsid w:val="00AC7FAB"/>
    <w:rsid w:val="00AD6C81"/>
    <w:rsid w:val="00AD7252"/>
    <w:rsid w:val="00AE6CAB"/>
    <w:rsid w:val="00AE7D50"/>
    <w:rsid w:val="00B03256"/>
    <w:rsid w:val="00B056F9"/>
    <w:rsid w:val="00B10AF3"/>
    <w:rsid w:val="00B15E18"/>
    <w:rsid w:val="00B2139F"/>
    <w:rsid w:val="00B22492"/>
    <w:rsid w:val="00B22EBF"/>
    <w:rsid w:val="00B24161"/>
    <w:rsid w:val="00B2578B"/>
    <w:rsid w:val="00B304C6"/>
    <w:rsid w:val="00B31BEB"/>
    <w:rsid w:val="00B3243E"/>
    <w:rsid w:val="00B32933"/>
    <w:rsid w:val="00B344B4"/>
    <w:rsid w:val="00B34F2D"/>
    <w:rsid w:val="00B40AC9"/>
    <w:rsid w:val="00B41825"/>
    <w:rsid w:val="00B41E43"/>
    <w:rsid w:val="00B421B6"/>
    <w:rsid w:val="00B44E92"/>
    <w:rsid w:val="00B46604"/>
    <w:rsid w:val="00B524D0"/>
    <w:rsid w:val="00B52D68"/>
    <w:rsid w:val="00B5454B"/>
    <w:rsid w:val="00B574BC"/>
    <w:rsid w:val="00B60D02"/>
    <w:rsid w:val="00B65AEA"/>
    <w:rsid w:val="00B705C7"/>
    <w:rsid w:val="00B76C57"/>
    <w:rsid w:val="00B8259F"/>
    <w:rsid w:val="00B83D7A"/>
    <w:rsid w:val="00B855AC"/>
    <w:rsid w:val="00B85AE3"/>
    <w:rsid w:val="00B85BBA"/>
    <w:rsid w:val="00B8613E"/>
    <w:rsid w:val="00B8674A"/>
    <w:rsid w:val="00B9126F"/>
    <w:rsid w:val="00B9139F"/>
    <w:rsid w:val="00B968B8"/>
    <w:rsid w:val="00BA44D2"/>
    <w:rsid w:val="00BA7054"/>
    <w:rsid w:val="00BB5D4C"/>
    <w:rsid w:val="00BB600D"/>
    <w:rsid w:val="00BC05AF"/>
    <w:rsid w:val="00BC27BF"/>
    <w:rsid w:val="00BC40E2"/>
    <w:rsid w:val="00BC553A"/>
    <w:rsid w:val="00BC7F0D"/>
    <w:rsid w:val="00BD0CF5"/>
    <w:rsid w:val="00BD7E2F"/>
    <w:rsid w:val="00BE0F44"/>
    <w:rsid w:val="00BE6D79"/>
    <w:rsid w:val="00BF47AF"/>
    <w:rsid w:val="00BF6D47"/>
    <w:rsid w:val="00C02E73"/>
    <w:rsid w:val="00C047F9"/>
    <w:rsid w:val="00C049AF"/>
    <w:rsid w:val="00C0502E"/>
    <w:rsid w:val="00C06EA4"/>
    <w:rsid w:val="00C123A3"/>
    <w:rsid w:val="00C14045"/>
    <w:rsid w:val="00C152EA"/>
    <w:rsid w:val="00C15432"/>
    <w:rsid w:val="00C15864"/>
    <w:rsid w:val="00C17DC9"/>
    <w:rsid w:val="00C222C9"/>
    <w:rsid w:val="00C252FB"/>
    <w:rsid w:val="00C3081F"/>
    <w:rsid w:val="00C32E36"/>
    <w:rsid w:val="00C363F4"/>
    <w:rsid w:val="00C40740"/>
    <w:rsid w:val="00C43326"/>
    <w:rsid w:val="00C4362E"/>
    <w:rsid w:val="00C47810"/>
    <w:rsid w:val="00C5212A"/>
    <w:rsid w:val="00C56D65"/>
    <w:rsid w:val="00C62411"/>
    <w:rsid w:val="00C63007"/>
    <w:rsid w:val="00C64847"/>
    <w:rsid w:val="00C7524A"/>
    <w:rsid w:val="00C76C7C"/>
    <w:rsid w:val="00C80972"/>
    <w:rsid w:val="00C94DF9"/>
    <w:rsid w:val="00C97F47"/>
    <w:rsid w:val="00CA0169"/>
    <w:rsid w:val="00CA7994"/>
    <w:rsid w:val="00CB0AC4"/>
    <w:rsid w:val="00CB28A7"/>
    <w:rsid w:val="00CB3A65"/>
    <w:rsid w:val="00CB6F16"/>
    <w:rsid w:val="00CB7637"/>
    <w:rsid w:val="00CC0844"/>
    <w:rsid w:val="00CC7005"/>
    <w:rsid w:val="00CC705A"/>
    <w:rsid w:val="00CD1557"/>
    <w:rsid w:val="00CD3A47"/>
    <w:rsid w:val="00CD7A01"/>
    <w:rsid w:val="00CE6100"/>
    <w:rsid w:val="00CF64F8"/>
    <w:rsid w:val="00D003DE"/>
    <w:rsid w:val="00D03318"/>
    <w:rsid w:val="00D050A5"/>
    <w:rsid w:val="00D149AF"/>
    <w:rsid w:val="00D168DF"/>
    <w:rsid w:val="00D334F4"/>
    <w:rsid w:val="00D34A5A"/>
    <w:rsid w:val="00D34D35"/>
    <w:rsid w:val="00D36D9D"/>
    <w:rsid w:val="00D41958"/>
    <w:rsid w:val="00D42FF6"/>
    <w:rsid w:val="00D43E29"/>
    <w:rsid w:val="00D47072"/>
    <w:rsid w:val="00D51B49"/>
    <w:rsid w:val="00D5558B"/>
    <w:rsid w:val="00D560F6"/>
    <w:rsid w:val="00D56A86"/>
    <w:rsid w:val="00D61917"/>
    <w:rsid w:val="00D61AE5"/>
    <w:rsid w:val="00D61E00"/>
    <w:rsid w:val="00D62D88"/>
    <w:rsid w:val="00D654CD"/>
    <w:rsid w:val="00D81BD4"/>
    <w:rsid w:val="00D83423"/>
    <w:rsid w:val="00D843DA"/>
    <w:rsid w:val="00D87E89"/>
    <w:rsid w:val="00D9125B"/>
    <w:rsid w:val="00DA166D"/>
    <w:rsid w:val="00DA1B16"/>
    <w:rsid w:val="00DA69C3"/>
    <w:rsid w:val="00DA70BE"/>
    <w:rsid w:val="00DA71B4"/>
    <w:rsid w:val="00DA7D49"/>
    <w:rsid w:val="00DB2046"/>
    <w:rsid w:val="00DB3F7F"/>
    <w:rsid w:val="00DC01C2"/>
    <w:rsid w:val="00DC1991"/>
    <w:rsid w:val="00DC3387"/>
    <w:rsid w:val="00DC4D32"/>
    <w:rsid w:val="00DD1832"/>
    <w:rsid w:val="00DD4016"/>
    <w:rsid w:val="00DD5A70"/>
    <w:rsid w:val="00DD61D2"/>
    <w:rsid w:val="00DD66FD"/>
    <w:rsid w:val="00DE059A"/>
    <w:rsid w:val="00DE0D13"/>
    <w:rsid w:val="00DF3FE7"/>
    <w:rsid w:val="00E00BD6"/>
    <w:rsid w:val="00E01C35"/>
    <w:rsid w:val="00E05A83"/>
    <w:rsid w:val="00E07800"/>
    <w:rsid w:val="00E175A4"/>
    <w:rsid w:val="00E21885"/>
    <w:rsid w:val="00E30245"/>
    <w:rsid w:val="00E32A93"/>
    <w:rsid w:val="00E403EF"/>
    <w:rsid w:val="00E44C61"/>
    <w:rsid w:val="00E46030"/>
    <w:rsid w:val="00E4789A"/>
    <w:rsid w:val="00E508F6"/>
    <w:rsid w:val="00E51E42"/>
    <w:rsid w:val="00E51EAE"/>
    <w:rsid w:val="00E5490D"/>
    <w:rsid w:val="00E5514A"/>
    <w:rsid w:val="00E56BCE"/>
    <w:rsid w:val="00E620D4"/>
    <w:rsid w:val="00E62926"/>
    <w:rsid w:val="00E63D20"/>
    <w:rsid w:val="00E64B2D"/>
    <w:rsid w:val="00E663D5"/>
    <w:rsid w:val="00E675DB"/>
    <w:rsid w:val="00E677ED"/>
    <w:rsid w:val="00E726C0"/>
    <w:rsid w:val="00E74CDF"/>
    <w:rsid w:val="00E76E26"/>
    <w:rsid w:val="00E80DE9"/>
    <w:rsid w:val="00E86E19"/>
    <w:rsid w:val="00E876AA"/>
    <w:rsid w:val="00E878F3"/>
    <w:rsid w:val="00E9053E"/>
    <w:rsid w:val="00E94D2C"/>
    <w:rsid w:val="00E95F3A"/>
    <w:rsid w:val="00E96D1A"/>
    <w:rsid w:val="00E97442"/>
    <w:rsid w:val="00EA4F53"/>
    <w:rsid w:val="00EA5D16"/>
    <w:rsid w:val="00EA6DE7"/>
    <w:rsid w:val="00EB09CD"/>
    <w:rsid w:val="00EB1F1B"/>
    <w:rsid w:val="00EB3FD0"/>
    <w:rsid w:val="00EB4679"/>
    <w:rsid w:val="00EC1159"/>
    <w:rsid w:val="00EC3E64"/>
    <w:rsid w:val="00EC6E27"/>
    <w:rsid w:val="00ED0363"/>
    <w:rsid w:val="00ED0700"/>
    <w:rsid w:val="00ED1AD5"/>
    <w:rsid w:val="00ED61F3"/>
    <w:rsid w:val="00ED7F31"/>
    <w:rsid w:val="00EE2119"/>
    <w:rsid w:val="00EE5795"/>
    <w:rsid w:val="00EF62A9"/>
    <w:rsid w:val="00F035AB"/>
    <w:rsid w:val="00F144C7"/>
    <w:rsid w:val="00F15846"/>
    <w:rsid w:val="00F254B5"/>
    <w:rsid w:val="00F27A76"/>
    <w:rsid w:val="00F362BA"/>
    <w:rsid w:val="00F46A25"/>
    <w:rsid w:val="00F46FAE"/>
    <w:rsid w:val="00F5170B"/>
    <w:rsid w:val="00F55163"/>
    <w:rsid w:val="00F677D8"/>
    <w:rsid w:val="00F70033"/>
    <w:rsid w:val="00F70934"/>
    <w:rsid w:val="00F70A12"/>
    <w:rsid w:val="00F70DB9"/>
    <w:rsid w:val="00F73A28"/>
    <w:rsid w:val="00F74075"/>
    <w:rsid w:val="00F8219F"/>
    <w:rsid w:val="00F84F99"/>
    <w:rsid w:val="00F85740"/>
    <w:rsid w:val="00F954F4"/>
    <w:rsid w:val="00FA031A"/>
    <w:rsid w:val="00FA1BC7"/>
    <w:rsid w:val="00FA4F6C"/>
    <w:rsid w:val="00FA7E1C"/>
    <w:rsid w:val="00FB06EF"/>
    <w:rsid w:val="00FB6107"/>
    <w:rsid w:val="00FB6BBE"/>
    <w:rsid w:val="00FC2515"/>
    <w:rsid w:val="00FC6ABA"/>
    <w:rsid w:val="00FD0BF8"/>
    <w:rsid w:val="00FD0F2A"/>
    <w:rsid w:val="00FD1D58"/>
    <w:rsid w:val="00FD7C01"/>
    <w:rsid w:val="00FF0A43"/>
    <w:rsid w:val="00FF149F"/>
    <w:rsid w:val="00FF50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BA60F93"/>
  <w15:docId w15:val="{02FC5D92-70C6-4191-AB06-D4BEF2F7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 w:val="22"/>
      <w:szCs w:val="24"/>
    </w:rPr>
  </w:style>
  <w:style w:type="paragraph" w:styleId="Nadpis1">
    <w:name w:val="heading 1"/>
    <w:basedOn w:val="Normln"/>
    <w:next w:val="Normln"/>
    <w:qFormat/>
    <w:pPr>
      <w:keepNext/>
      <w:numPr>
        <w:numId w:val="8"/>
      </w:numPr>
      <w:pBdr>
        <w:bottom w:val="single" w:sz="12" w:space="1" w:color="auto"/>
      </w:pBdr>
      <w:spacing w:before="600" w:after="100"/>
      <w:outlineLvl w:val="0"/>
    </w:pPr>
    <w:rPr>
      <w:rFonts w:cs="Arial"/>
      <w:b/>
      <w:bCs/>
      <w:kern w:val="32"/>
      <w:szCs w:val="32"/>
    </w:rPr>
  </w:style>
  <w:style w:type="paragraph" w:styleId="Nadpis2">
    <w:name w:val="heading 2"/>
    <w:basedOn w:val="Nadpis1"/>
    <w:next w:val="Normln"/>
    <w:qFormat/>
    <w:pPr>
      <w:numPr>
        <w:ilvl w:val="1"/>
      </w:numPr>
      <w:pBdr>
        <w:bottom w:val="none" w:sz="0" w:space="0" w:color="auto"/>
      </w:pBdr>
      <w:spacing w:before="200"/>
      <w:outlineLvl w:val="1"/>
    </w:pPr>
    <w:rPr>
      <w:bCs w:val="0"/>
      <w:iCs/>
      <w:szCs w:val="28"/>
    </w:rPr>
  </w:style>
  <w:style w:type="paragraph" w:styleId="Nadpis3">
    <w:name w:val="heading 3"/>
    <w:basedOn w:val="Normln"/>
    <w:next w:val="Normln"/>
    <w:qFormat/>
    <w:pPr>
      <w:keepNext/>
      <w:spacing w:before="200" w:after="100"/>
      <w:outlineLvl w:val="2"/>
    </w:pPr>
    <w:rPr>
      <w:rFonts w:ascii="Arial Fett" w:hAnsi="Arial Fett" w:cs="Arial"/>
      <w:b/>
      <w:bCs/>
      <w:szCs w:val="26"/>
    </w:rPr>
  </w:style>
  <w:style w:type="paragraph" w:styleId="Nadpis4">
    <w:name w:val="heading 4"/>
    <w:basedOn w:val="Normln"/>
    <w:next w:val="Normln"/>
    <w:qFormat/>
    <w:pPr>
      <w:keepNext/>
      <w:spacing w:before="240" w:after="60"/>
      <w:outlineLvl w:val="3"/>
    </w:pPr>
    <w:rPr>
      <w:rFonts w:ascii="Times New Roman" w:hAnsi="Times New Roman"/>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pPr>
      <w:tabs>
        <w:tab w:val="right" w:pos="9356"/>
      </w:tabs>
      <w:ind w:left="284"/>
    </w:pPr>
    <w:rPr>
      <w:sz w:val="20"/>
    </w:rPr>
  </w:style>
  <w:style w:type="paragraph" w:customStyle="1" w:styleId="Anstrich">
    <w:name w:val="Anstrich"/>
    <w:basedOn w:val="Normln"/>
    <w:pPr>
      <w:numPr>
        <w:ilvl w:val="1"/>
        <w:numId w:val="6"/>
      </w:numPr>
      <w:tabs>
        <w:tab w:val="clear" w:pos="1477"/>
      </w:tabs>
      <w:spacing w:before="120"/>
      <w:ind w:left="284" w:hanging="284"/>
    </w:pPr>
    <w:rPr>
      <w:rFonts w:cs="Arial"/>
    </w:rPr>
  </w:style>
  <w:style w:type="paragraph" w:customStyle="1" w:styleId="Kstchen">
    <w:name w:val="Kästchen"/>
    <w:basedOn w:val="Normln"/>
    <w:pPr>
      <w:numPr>
        <w:numId w:val="9"/>
      </w:numPr>
      <w:tabs>
        <w:tab w:val="left" w:pos="567"/>
      </w:tabs>
      <w:spacing w:before="100"/>
    </w:pPr>
    <w:rPr>
      <w:rFonts w:cs="Arial"/>
    </w:rPr>
  </w:style>
  <w:style w:type="paragraph" w:customStyle="1" w:styleId="berschrift">
    <w:name w:val="Überschrift"/>
    <w:basedOn w:val="Normln"/>
    <w:pPr>
      <w:pBdr>
        <w:bottom w:val="single" w:sz="12" w:space="1" w:color="auto"/>
      </w:pBdr>
      <w:spacing w:before="600"/>
      <w:jc w:val="center"/>
    </w:pPr>
    <w:rPr>
      <w:rFonts w:cs="Arial"/>
      <w:b/>
      <w:bCs/>
    </w:rPr>
  </w:style>
  <w:style w:type="paragraph" w:customStyle="1" w:styleId="Anlage">
    <w:name w:val="Anlage"/>
    <w:basedOn w:val="Normln"/>
    <w:pPr>
      <w:spacing w:before="100"/>
    </w:pPr>
  </w:style>
  <w:style w:type="paragraph" w:customStyle="1" w:styleId="Kopfzeile2">
    <w:name w:val="Kopfzeile2"/>
    <w:basedOn w:val="Zhlav"/>
    <w:pPr>
      <w:pBdr>
        <w:bottom w:val="single" w:sz="6" w:space="1" w:color="auto"/>
      </w:pBdr>
      <w:tabs>
        <w:tab w:val="clear" w:pos="9356"/>
        <w:tab w:val="right" w:pos="9360"/>
      </w:tabs>
      <w:spacing w:after="100"/>
      <w:ind w:left="0"/>
    </w:pPr>
    <w:rPr>
      <w:sz w:val="14"/>
    </w:rPr>
  </w:style>
  <w:style w:type="paragraph" w:styleId="Zpat">
    <w:name w:val="footer"/>
    <w:basedOn w:val="Normln"/>
    <w:semiHidden/>
    <w:pPr>
      <w:tabs>
        <w:tab w:val="center" w:pos="4536"/>
        <w:tab w:val="right" w:pos="9072"/>
      </w:tabs>
    </w:pPr>
  </w:style>
  <w:style w:type="paragraph" w:customStyle="1" w:styleId="Anlagen">
    <w:name w:val="Anlagen"/>
    <w:basedOn w:val="Normln"/>
    <w:rPr>
      <w:rFonts w:ascii="Arial Fett" w:hAnsi="Arial Fett"/>
      <w:b/>
      <w:u w:val="single"/>
    </w:rPr>
  </w:style>
  <w:style w:type="paragraph" w:customStyle="1" w:styleId="Anlagennummern">
    <w:name w:val="Anlagennummern"/>
    <w:basedOn w:val="Anlage"/>
    <w:pPr>
      <w:numPr>
        <w:numId w:val="10"/>
      </w:numPr>
    </w:pPr>
  </w:style>
  <w:style w:type="paragraph" w:styleId="Obsah2">
    <w:name w:val="toc 2"/>
    <w:basedOn w:val="Normln"/>
    <w:next w:val="Normln"/>
    <w:autoRedefine/>
    <w:semiHidden/>
    <w:pPr>
      <w:tabs>
        <w:tab w:val="left" w:pos="1134"/>
      </w:tabs>
      <w:spacing w:before="120" w:after="120"/>
      <w:ind w:left="1134" w:hanging="1134"/>
    </w:pPr>
  </w:style>
  <w:style w:type="paragraph" w:styleId="Zkladntext">
    <w:name w:val="Body Text"/>
    <w:basedOn w:val="Normln"/>
    <w:semiHidden/>
    <w:pPr>
      <w:jc w:val="left"/>
    </w:pPr>
    <w:rPr>
      <w:sz w:val="20"/>
    </w:rPr>
  </w:style>
  <w:style w:type="paragraph" w:styleId="Zkladntext2">
    <w:name w:val="Body Text 2"/>
    <w:basedOn w:val="Normln"/>
    <w:semiHidden/>
    <w:rPr>
      <w:rFonts w:eastAsia="Arial"/>
      <w:sz w:val="20"/>
    </w:rPr>
  </w:style>
  <w:style w:type="paragraph" w:customStyle="1" w:styleId="usnesenkstchen">
    <w:name w:val="usnesení kästchen"/>
    <w:basedOn w:val="Kstchen"/>
    <w:rsid w:val="00941A94"/>
    <w:pPr>
      <w:numPr>
        <w:numId w:val="11"/>
      </w:numPr>
      <w:shd w:val="clear" w:color="auto" w:fill="E6E6E6"/>
      <w:tabs>
        <w:tab w:val="clear" w:pos="360"/>
        <w:tab w:val="clear" w:pos="567"/>
      </w:tabs>
    </w:pPr>
  </w:style>
  <w:style w:type="paragraph" w:customStyle="1" w:styleId="usnesentext">
    <w:name w:val="usnesení text"/>
    <w:basedOn w:val="Normln"/>
    <w:rsid w:val="00941A94"/>
    <w:pPr>
      <w:shd w:val="clear" w:color="auto" w:fill="E6E6E6"/>
    </w:pPr>
  </w:style>
  <w:style w:type="character" w:styleId="Hypertextovodkaz">
    <w:name w:val="Hyperlink"/>
    <w:uiPriority w:val="99"/>
    <w:rsid w:val="005B70E1"/>
    <w:rPr>
      <w:color w:val="0000FF"/>
      <w:u w:val="single"/>
    </w:rPr>
  </w:style>
  <w:style w:type="paragraph" w:styleId="Textbubliny">
    <w:name w:val="Balloon Text"/>
    <w:basedOn w:val="Normln"/>
    <w:link w:val="TextbublinyChar"/>
    <w:uiPriority w:val="99"/>
    <w:semiHidden/>
    <w:unhideWhenUsed/>
    <w:rsid w:val="00E44C61"/>
    <w:rPr>
      <w:rFonts w:ascii="Tahoma" w:hAnsi="Tahoma" w:cs="Tahoma"/>
      <w:sz w:val="16"/>
      <w:szCs w:val="16"/>
    </w:rPr>
  </w:style>
  <w:style w:type="character" w:customStyle="1" w:styleId="TextbublinyChar">
    <w:name w:val="Text bubliny Char"/>
    <w:link w:val="Textbubliny"/>
    <w:uiPriority w:val="99"/>
    <w:semiHidden/>
    <w:rsid w:val="00E44C61"/>
    <w:rPr>
      <w:rFonts w:ascii="Tahoma" w:hAnsi="Tahoma" w:cs="Tahoma"/>
      <w:sz w:val="16"/>
      <w:szCs w:val="16"/>
    </w:rPr>
  </w:style>
  <w:style w:type="paragraph" w:customStyle="1" w:styleId="StandardimBeschluss">
    <w:name w:val="Standard im Beschluss"/>
    <w:basedOn w:val="Normln"/>
    <w:rsid w:val="005A1DF9"/>
    <w:pPr>
      <w:shd w:val="clear" w:color="auto" w:fill="E6E6E6"/>
    </w:pPr>
  </w:style>
  <w:style w:type="paragraph" w:customStyle="1" w:styleId="KstchenimBeschluss">
    <w:name w:val="Kästchen im Beschluss"/>
    <w:basedOn w:val="Kstchen"/>
    <w:rsid w:val="00D654CD"/>
    <w:pPr>
      <w:numPr>
        <w:numId w:val="13"/>
      </w:numPr>
      <w:shd w:val="clear" w:color="auto" w:fill="E6E6E6"/>
      <w:tabs>
        <w:tab w:val="clear" w:pos="567"/>
        <w:tab w:val="num" w:pos="284"/>
      </w:tabs>
      <w:ind w:left="284" w:hanging="284"/>
    </w:pPr>
  </w:style>
  <w:style w:type="paragraph" w:customStyle="1" w:styleId="BOD1">
    <w:name w:val="BOD 1"/>
    <w:basedOn w:val="Normln"/>
    <w:next w:val="Normln"/>
    <w:qFormat/>
    <w:rsid w:val="00D83423"/>
    <w:pPr>
      <w:numPr>
        <w:numId w:val="14"/>
      </w:numPr>
      <w:pBdr>
        <w:bottom w:val="single" w:sz="12" w:space="1" w:color="auto"/>
      </w:pBdr>
      <w:spacing w:before="200" w:after="100"/>
    </w:pPr>
    <w:rPr>
      <w:rFonts w:ascii="Arial Fett" w:hAnsi="Arial Fett"/>
      <w:b/>
      <w:lang w:val="cs-CZ"/>
    </w:rPr>
  </w:style>
  <w:style w:type="paragraph" w:customStyle="1" w:styleId="Default">
    <w:name w:val="Default"/>
    <w:rsid w:val="0077664B"/>
    <w:pPr>
      <w:autoSpaceDE w:val="0"/>
      <w:autoSpaceDN w:val="0"/>
      <w:adjustRightInd w:val="0"/>
    </w:pPr>
    <w:rPr>
      <w:rFonts w:ascii="Arial" w:hAnsi="Arial" w:cs="Arial"/>
      <w:color w:val="000000"/>
      <w:sz w:val="24"/>
      <w:szCs w:val="24"/>
    </w:rPr>
  </w:style>
  <w:style w:type="character" w:customStyle="1" w:styleId="hps">
    <w:name w:val="hps"/>
    <w:basedOn w:val="Standardnpsmoodstavce"/>
    <w:rsid w:val="003249B0"/>
  </w:style>
  <w:style w:type="paragraph" w:styleId="Textpoznpodarou">
    <w:name w:val="footnote text"/>
    <w:basedOn w:val="Normln"/>
    <w:link w:val="TextpoznpodarouChar"/>
    <w:uiPriority w:val="99"/>
    <w:semiHidden/>
    <w:unhideWhenUsed/>
    <w:rsid w:val="0049715E"/>
    <w:rPr>
      <w:sz w:val="20"/>
      <w:szCs w:val="20"/>
      <w:lang w:val="x-none" w:eastAsia="x-none"/>
    </w:rPr>
  </w:style>
  <w:style w:type="character" w:customStyle="1" w:styleId="TextpoznpodarouChar">
    <w:name w:val="Text pozn. pod čarou Char"/>
    <w:link w:val="Textpoznpodarou"/>
    <w:uiPriority w:val="99"/>
    <w:semiHidden/>
    <w:rsid w:val="0049715E"/>
    <w:rPr>
      <w:rFonts w:ascii="Arial" w:hAnsi="Arial"/>
      <w:lang w:val="x-none" w:eastAsia="x-none"/>
    </w:rPr>
  </w:style>
  <w:style w:type="character" w:styleId="Znakapoznpodarou">
    <w:name w:val="footnote reference"/>
    <w:uiPriority w:val="99"/>
    <w:semiHidden/>
    <w:unhideWhenUsed/>
    <w:rsid w:val="0049715E"/>
    <w:rPr>
      <w:vertAlign w:val="superscript"/>
    </w:rPr>
  </w:style>
  <w:style w:type="character" w:customStyle="1" w:styleId="ZhlavChar">
    <w:name w:val="Záhlaví Char"/>
    <w:link w:val="Zhlav"/>
    <w:semiHidden/>
    <w:rsid w:val="00CD1557"/>
    <w:rPr>
      <w:rFonts w:ascii="Arial" w:hAnsi="Arial"/>
      <w:szCs w:val="24"/>
    </w:rPr>
  </w:style>
  <w:style w:type="character" w:customStyle="1" w:styleId="BesuchterHyperlink1">
    <w:name w:val="BesuchterHyperlink1"/>
    <w:uiPriority w:val="99"/>
    <w:semiHidden/>
    <w:unhideWhenUsed/>
    <w:rsid w:val="00CD1557"/>
    <w:rPr>
      <w:color w:val="954F72"/>
      <w:u w:val="single"/>
    </w:rPr>
  </w:style>
  <w:style w:type="numbering" w:customStyle="1" w:styleId="BOD12">
    <w:name w:val="BOD 1.2"/>
    <w:uiPriority w:val="99"/>
    <w:rsid w:val="00E01C35"/>
  </w:style>
  <w:style w:type="character" w:styleId="Odkaznakoment">
    <w:name w:val="annotation reference"/>
    <w:basedOn w:val="Standardnpsmoodstavce"/>
    <w:uiPriority w:val="99"/>
    <w:semiHidden/>
    <w:unhideWhenUsed/>
    <w:rsid w:val="00FB6107"/>
    <w:rPr>
      <w:sz w:val="16"/>
      <w:szCs w:val="16"/>
    </w:rPr>
  </w:style>
  <w:style w:type="paragraph" w:styleId="Textkomente">
    <w:name w:val="annotation text"/>
    <w:basedOn w:val="Normln"/>
    <w:link w:val="TextkomenteChar"/>
    <w:uiPriority w:val="99"/>
    <w:semiHidden/>
    <w:unhideWhenUsed/>
    <w:rsid w:val="00FB6107"/>
    <w:rPr>
      <w:sz w:val="20"/>
      <w:szCs w:val="20"/>
    </w:rPr>
  </w:style>
  <w:style w:type="character" w:customStyle="1" w:styleId="TextkomenteChar">
    <w:name w:val="Text komentáře Char"/>
    <w:basedOn w:val="Standardnpsmoodstavce"/>
    <w:link w:val="Textkomente"/>
    <w:uiPriority w:val="99"/>
    <w:semiHidden/>
    <w:rsid w:val="00FB6107"/>
    <w:rPr>
      <w:rFonts w:ascii="Arial" w:hAnsi="Arial"/>
    </w:rPr>
  </w:style>
  <w:style w:type="paragraph" w:styleId="Pedmtkomente">
    <w:name w:val="annotation subject"/>
    <w:basedOn w:val="Textkomente"/>
    <w:next w:val="Textkomente"/>
    <w:link w:val="PedmtkomenteChar"/>
    <w:uiPriority w:val="99"/>
    <w:semiHidden/>
    <w:unhideWhenUsed/>
    <w:rsid w:val="00FB6107"/>
    <w:rPr>
      <w:b/>
      <w:bCs/>
    </w:rPr>
  </w:style>
  <w:style w:type="character" w:customStyle="1" w:styleId="PedmtkomenteChar">
    <w:name w:val="Předmět komentáře Char"/>
    <w:basedOn w:val="TextkomenteChar"/>
    <w:link w:val="Pedmtkomente"/>
    <w:uiPriority w:val="99"/>
    <w:semiHidden/>
    <w:rsid w:val="00FB610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d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27C9A-AC70-492F-9687-489B9D05B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Anlage_Vorlage_dt.dot</Template>
  <TotalTime>0</TotalTime>
  <Pages>8</Pages>
  <Words>3085</Words>
  <Characters>19440</Characters>
  <Application>Microsoft Office Word</Application>
  <DocSecurity>0</DocSecurity>
  <Lines>162</Lines>
  <Paragraphs>44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22481</CharactersWithSpaces>
  <SharedDoc>false</SharedDoc>
  <HLinks>
    <vt:vector size="216" baseType="variant">
      <vt:variant>
        <vt:i4>8913184</vt:i4>
      </vt:variant>
      <vt:variant>
        <vt:i4>105</vt:i4>
      </vt:variant>
      <vt:variant>
        <vt:i4>0</vt:i4>
      </vt:variant>
      <vt:variant>
        <vt:i4>5</vt:i4>
      </vt:variant>
      <vt:variant>
        <vt:lpwstr/>
      </vt:variant>
      <vt:variant>
        <vt:lpwstr>Číslo118</vt:lpwstr>
      </vt:variant>
      <vt:variant>
        <vt:i4>11731217</vt:i4>
      </vt:variant>
      <vt:variant>
        <vt:i4>102</vt:i4>
      </vt:variant>
      <vt:variant>
        <vt:i4>0</vt:i4>
      </vt:variant>
      <vt:variant>
        <vt:i4>5</vt:i4>
      </vt:variant>
      <vt:variant>
        <vt:lpwstr/>
      </vt:variant>
      <vt:variant>
        <vt:lpwstr>Číslo21</vt:lpwstr>
      </vt:variant>
      <vt:variant>
        <vt:i4>11534609</vt:i4>
      </vt:variant>
      <vt:variant>
        <vt:i4>99</vt:i4>
      </vt:variant>
      <vt:variant>
        <vt:i4>0</vt:i4>
      </vt:variant>
      <vt:variant>
        <vt:i4>5</vt:i4>
      </vt:variant>
      <vt:variant>
        <vt:lpwstr/>
      </vt:variant>
      <vt:variant>
        <vt:lpwstr>Číslo19</vt:lpwstr>
      </vt:variant>
      <vt:variant>
        <vt:i4>8388896</vt:i4>
      </vt:variant>
      <vt:variant>
        <vt:i4>96</vt:i4>
      </vt:variant>
      <vt:variant>
        <vt:i4>0</vt:i4>
      </vt:variant>
      <vt:variant>
        <vt:i4>5</vt:i4>
      </vt:variant>
      <vt:variant>
        <vt:lpwstr/>
      </vt:variant>
      <vt:variant>
        <vt:lpwstr>Číslo110</vt:lpwstr>
      </vt:variant>
      <vt:variant>
        <vt:i4>11534609</vt:i4>
      </vt:variant>
      <vt:variant>
        <vt:i4>93</vt:i4>
      </vt:variant>
      <vt:variant>
        <vt:i4>0</vt:i4>
      </vt:variant>
      <vt:variant>
        <vt:i4>5</vt:i4>
      </vt:variant>
      <vt:variant>
        <vt:lpwstr/>
      </vt:variant>
      <vt:variant>
        <vt:lpwstr>Číslo11</vt:lpwstr>
      </vt:variant>
      <vt:variant>
        <vt:i4>8716576</vt:i4>
      </vt:variant>
      <vt:variant>
        <vt:i4>90</vt:i4>
      </vt:variant>
      <vt:variant>
        <vt:i4>0</vt:i4>
      </vt:variant>
      <vt:variant>
        <vt:i4>5</vt:i4>
      </vt:variant>
      <vt:variant>
        <vt:lpwstr/>
      </vt:variant>
      <vt:variant>
        <vt:lpwstr>Číslo115</vt:lpwstr>
      </vt:variant>
      <vt:variant>
        <vt:i4>11731217</vt:i4>
      </vt:variant>
      <vt:variant>
        <vt:i4>87</vt:i4>
      </vt:variant>
      <vt:variant>
        <vt:i4>0</vt:i4>
      </vt:variant>
      <vt:variant>
        <vt:i4>5</vt:i4>
      </vt:variant>
      <vt:variant>
        <vt:lpwstr/>
      </vt:variant>
      <vt:variant>
        <vt:lpwstr>Číslo29</vt:lpwstr>
      </vt:variant>
      <vt:variant>
        <vt:i4>11534609</vt:i4>
      </vt:variant>
      <vt:variant>
        <vt:i4>84</vt:i4>
      </vt:variant>
      <vt:variant>
        <vt:i4>0</vt:i4>
      </vt:variant>
      <vt:variant>
        <vt:i4>5</vt:i4>
      </vt:variant>
      <vt:variant>
        <vt:lpwstr/>
      </vt:variant>
      <vt:variant>
        <vt:lpwstr>Číslo18</vt:lpwstr>
      </vt:variant>
      <vt:variant>
        <vt:i4>8585504</vt:i4>
      </vt:variant>
      <vt:variant>
        <vt:i4>81</vt:i4>
      </vt:variant>
      <vt:variant>
        <vt:i4>0</vt:i4>
      </vt:variant>
      <vt:variant>
        <vt:i4>5</vt:i4>
      </vt:variant>
      <vt:variant>
        <vt:lpwstr/>
      </vt:variant>
      <vt:variant>
        <vt:lpwstr>Číslo210</vt:lpwstr>
      </vt:variant>
      <vt:variant>
        <vt:i4>11534609</vt:i4>
      </vt:variant>
      <vt:variant>
        <vt:i4>78</vt:i4>
      </vt:variant>
      <vt:variant>
        <vt:i4>0</vt:i4>
      </vt:variant>
      <vt:variant>
        <vt:i4>5</vt:i4>
      </vt:variant>
      <vt:variant>
        <vt:lpwstr/>
      </vt:variant>
      <vt:variant>
        <vt:lpwstr>Číslo18</vt:lpwstr>
      </vt:variant>
      <vt:variant>
        <vt:i4>8519968</vt:i4>
      </vt:variant>
      <vt:variant>
        <vt:i4>75</vt:i4>
      </vt:variant>
      <vt:variant>
        <vt:i4>0</vt:i4>
      </vt:variant>
      <vt:variant>
        <vt:i4>5</vt:i4>
      </vt:variant>
      <vt:variant>
        <vt:lpwstr/>
      </vt:variant>
      <vt:variant>
        <vt:lpwstr>Číslo112</vt:lpwstr>
      </vt:variant>
      <vt:variant>
        <vt:i4>8454432</vt:i4>
      </vt:variant>
      <vt:variant>
        <vt:i4>72</vt:i4>
      </vt:variant>
      <vt:variant>
        <vt:i4>0</vt:i4>
      </vt:variant>
      <vt:variant>
        <vt:i4>5</vt:i4>
      </vt:variant>
      <vt:variant>
        <vt:lpwstr/>
      </vt:variant>
      <vt:variant>
        <vt:lpwstr>Číslo111</vt:lpwstr>
      </vt:variant>
      <vt:variant>
        <vt:i4>11534609</vt:i4>
      </vt:variant>
      <vt:variant>
        <vt:i4>69</vt:i4>
      </vt:variant>
      <vt:variant>
        <vt:i4>0</vt:i4>
      </vt:variant>
      <vt:variant>
        <vt:i4>5</vt:i4>
      </vt:variant>
      <vt:variant>
        <vt:lpwstr/>
      </vt:variant>
      <vt:variant>
        <vt:lpwstr>Číslo15</vt:lpwstr>
      </vt:variant>
      <vt:variant>
        <vt:i4>11534609</vt:i4>
      </vt:variant>
      <vt:variant>
        <vt:i4>66</vt:i4>
      </vt:variant>
      <vt:variant>
        <vt:i4>0</vt:i4>
      </vt:variant>
      <vt:variant>
        <vt:i4>5</vt:i4>
      </vt:variant>
      <vt:variant>
        <vt:lpwstr/>
      </vt:variant>
      <vt:variant>
        <vt:lpwstr>Číslo14</vt:lpwstr>
      </vt:variant>
      <vt:variant>
        <vt:i4>11731217</vt:i4>
      </vt:variant>
      <vt:variant>
        <vt:i4>63</vt:i4>
      </vt:variant>
      <vt:variant>
        <vt:i4>0</vt:i4>
      </vt:variant>
      <vt:variant>
        <vt:i4>5</vt:i4>
      </vt:variant>
      <vt:variant>
        <vt:lpwstr/>
      </vt:variant>
      <vt:variant>
        <vt:lpwstr>Číslo22</vt:lpwstr>
      </vt:variant>
      <vt:variant>
        <vt:i4>11534609</vt:i4>
      </vt:variant>
      <vt:variant>
        <vt:i4>60</vt:i4>
      </vt:variant>
      <vt:variant>
        <vt:i4>0</vt:i4>
      </vt:variant>
      <vt:variant>
        <vt:i4>5</vt:i4>
      </vt:variant>
      <vt:variant>
        <vt:lpwstr/>
      </vt:variant>
      <vt:variant>
        <vt:lpwstr>Číslo13</vt:lpwstr>
      </vt:variant>
      <vt:variant>
        <vt:i4>11731217</vt:i4>
      </vt:variant>
      <vt:variant>
        <vt:i4>57</vt:i4>
      </vt:variant>
      <vt:variant>
        <vt:i4>0</vt:i4>
      </vt:variant>
      <vt:variant>
        <vt:i4>5</vt:i4>
      </vt:variant>
      <vt:variant>
        <vt:lpwstr/>
      </vt:variant>
      <vt:variant>
        <vt:lpwstr>Číslo23</vt:lpwstr>
      </vt:variant>
      <vt:variant>
        <vt:i4>11534609</vt:i4>
      </vt:variant>
      <vt:variant>
        <vt:i4>54</vt:i4>
      </vt:variant>
      <vt:variant>
        <vt:i4>0</vt:i4>
      </vt:variant>
      <vt:variant>
        <vt:i4>5</vt:i4>
      </vt:variant>
      <vt:variant>
        <vt:lpwstr/>
      </vt:variant>
      <vt:variant>
        <vt:lpwstr>Číslo13</vt:lpwstr>
      </vt:variant>
      <vt:variant>
        <vt:i4>8388896</vt:i4>
      </vt:variant>
      <vt:variant>
        <vt:i4>51</vt:i4>
      </vt:variant>
      <vt:variant>
        <vt:i4>0</vt:i4>
      </vt:variant>
      <vt:variant>
        <vt:i4>5</vt:i4>
      </vt:variant>
      <vt:variant>
        <vt:lpwstr/>
      </vt:variant>
      <vt:variant>
        <vt:lpwstr>Číslo213</vt:lpwstr>
      </vt:variant>
      <vt:variant>
        <vt:i4>11534609</vt:i4>
      </vt:variant>
      <vt:variant>
        <vt:i4>48</vt:i4>
      </vt:variant>
      <vt:variant>
        <vt:i4>0</vt:i4>
      </vt:variant>
      <vt:variant>
        <vt:i4>5</vt:i4>
      </vt:variant>
      <vt:variant>
        <vt:lpwstr/>
      </vt:variant>
      <vt:variant>
        <vt:lpwstr>Číslo19</vt:lpwstr>
      </vt:variant>
      <vt:variant>
        <vt:i4>8847648</vt:i4>
      </vt:variant>
      <vt:variant>
        <vt:i4>45</vt:i4>
      </vt:variant>
      <vt:variant>
        <vt:i4>0</vt:i4>
      </vt:variant>
      <vt:variant>
        <vt:i4>5</vt:i4>
      </vt:variant>
      <vt:variant>
        <vt:lpwstr/>
      </vt:variant>
      <vt:variant>
        <vt:lpwstr>Číslo214</vt:lpwstr>
      </vt:variant>
      <vt:variant>
        <vt:i4>8519968</vt:i4>
      </vt:variant>
      <vt:variant>
        <vt:i4>42</vt:i4>
      </vt:variant>
      <vt:variant>
        <vt:i4>0</vt:i4>
      </vt:variant>
      <vt:variant>
        <vt:i4>5</vt:i4>
      </vt:variant>
      <vt:variant>
        <vt:lpwstr/>
      </vt:variant>
      <vt:variant>
        <vt:lpwstr>Číslo211</vt:lpwstr>
      </vt:variant>
      <vt:variant>
        <vt:i4>11731217</vt:i4>
      </vt:variant>
      <vt:variant>
        <vt:i4>39</vt:i4>
      </vt:variant>
      <vt:variant>
        <vt:i4>0</vt:i4>
      </vt:variant>
      <vt:variant>
        <vt:i4>5</vt:i4>
      </vt:variant>
      <vt:variant>
        <vt:lpwstr/>
      </vt:variant>
      <vt:variant>
        <vt:lpwstr>Číslo28</vt:lpwstr>
      </vt:variant>
      <vt:variant>
        <vt:i4>11731217</vt:i4>
      </vt:variant>
      <vt:variant>
        <vt:i4>36</vt:i4>
      </vt:variant>
      <vt:variant>
        <vt:i4>0</vt:i4>
      </vt:variant>
      <vt:variant>
        <vt:i4>5</vt:i4>
      </vt:variant>
      <vt:variant>
        <vt:lpwstr/>
      </vt:variant>
      <vt:variant>
        <vt:lpwstr>Číslo27</vt:lpwstr>
      </vt:variant>
      <vt:variant>
        <vt:i4>8454432</vt:i4>
      </vt:variant>
      <vt:variant>
        <vt:i4>33</vt:i4>
      </vt:variant>
      <vt:variant>
        <vt:i4>0</vt:i4>
      </vt:variant>
      <vt:variant>
        <vt:i4>5</vt:i4>
      </vt:variant>
      <vt:variant>
        <vt:lpwstr/>
      </vt:variant>
      <vt:variant>
        <vt:lpwstr>Číslo212</vt:lpwstr>
      </vt:variant>
      <vt:variant>
        <vt:i4>11534609</vt:i4>
      </vt:variant>
      <vt:variant>
        <vt:i4>30</vt:i4>
      </vt:variant>
      <vt:variant>
        <vt:i4>0</vt:i4>
      </vt:variant>
      <vt:variant>
        <vt:i4>5</vt:i4>
      </vt:variant>
      <vt:variant>
        <vt:lpwstr/>
      </vt:variant>
      <vt:variant>
        <vt:lpwstr>Číslo11</vt:lpwstr>
      </vt:variant>
      <vt:variant>
        <vt:i4>8388896</vt:i4>
      </vt:variant>
      <vt:variant>
        <vt:i4>27</vt:i4>
      </vt:variant>
      <vt:variant>
        <vt:i4>0</vt:i4>
      </vt:variant>
      <vt:variant>
        <vt:i4>5</vt:i4>
      </vt:variant>
      <vt:variant>
        <vt:lpwstr/>
      </vt:variant>
      <vt:variant>
        <vt:lpwstr>Číslo213</vt:lpwstr>
      </vt:variant>
      <vt:variant>
        <vt:i4>11731217</vt:i4>
      </vt:variant>
      <vt:variant>
        <vt:i4>24</vt:i4>
      </vt:variant>
      <vt:variant>
        <vt:i4>0</vt:i4>
      </vt:variant>
      <vt:variant>
        <vt:i4>5</vt:i4>
      </vt:variant>
      <vt:variant>
        <vt:lpwstr/>
      </vt:variant>
      <vt:variant>
        <vt:lpwstr>Číslo21</vt:lpwstr>
      </vt:variant>
      <vt:variant>
        <vt:i4>8585504</vt:i4>
      </vt:variant>
      <vt:variant>
        <vt:i4>21</vt:i4>
      </vt:variant>
      <vt:variant>
        <vt:i4>0</vt:i4>
      </vt:variant>
      <vt:variant>
        <vt:i4>5</vt:i4>
      </vt:variant>
      <vt:variant>
        <vt:lpwstr/>
      </vt:variant>
      <vt:variant>
        <vt:lpwstr>Číslo210</vt:lpwstr>
      </vt:variant>
      <vt:variant>
        <vt:i4>11731217</vt:i4>
      </vt:variant>
      <vt:variant>
        <vt:i4>18</vt:i4>
      </vt:variant>
      <vt:variant>
        <vt:i4>0</vt:i4>
      </vt:variant>
      <vt:variant>
        <vt:i4>5</vt:i4>
      </vt:variant>
      <vt:variant>
        <vt:lpwstr/>
      </vt:variant>
      <vt:variant>
        <vt:lpwstr>Číslo29</vt:lpwstr>
      </vt:variant>
      <vt:variant>
        <vt:i4>11731217</vt:i4>
      </vt:variant>
      <vt:variant>
        <vt:i4>15</vt:i4>
      </vt:variant>
      <vt:variant>
        <vt:i4>0</vt:i4>
      </vt:variant>
      <vt:variant>
        <vt:i4>5</vt:i4>
      </vt:variant>
      <vt:variant>
        <vt:lpwstr/>
      </vt:variant>
      <vt:variant>
        <vt:lpwstr>Číslo26</vt:lpwstr>
      </vt:variant>
      <vt:variant>
        <vt:i4>11731217</vt:i4>
      </vt:variant>
      <vt:variant>
        <vt:i4>12</vt:i4>
      </vt:variant>
      <vt:variant>
        <vt:i4>0</vt:i4>
      </vt:variant>
      <vt:variant>
        <vt:i4>5</vt:i4>
      </vt:variant>
      <vt:variant>
        <vt:lpwstr/>
      </vt:variant>
      <vt:variant>
        <vt:lpwstr>Číslo24</vt:lpwstr>
      </vt:variant>
      <vt:variant>
        <vt:i4>11731217</vt:i4>
      </vt:variant>
      <vt:variant>
        <vt:i4>9</vt:i4>
      </vt:variant>
      <vt:variant>
        <vt:i4>0</vt:i4>
      </vt:variant>
      <vt:variant>
        <vt:i4>5</vt:i4>
      </vt:variant>
      <vt:variant>
        <vt:lpwstr/>
      </vt:variant>
      <vt:variant>
        <vt:lpwstr>Číslo23</vt:lpwstr>
      </vt:variant>
      <vt:variant>
        <vt:i4>11731217</vt:i4>
      </vt:variant>
      <vt:variant>
        <vt:i4>6</vt:i4>
      </vt:variant>
      <vt:variant>
        <vt:i4>0</vt:i4>
      </vt:variant>
      <vt:variant>
        <vt:i4>5</vt:i4>
      </vt:variant>
      <vt:variant>
        <vt:lpwstr/>
      </vt:variant>
      <vt:variant>
        <vt:lpwstr>Číslo22</vt:lpwstr>
      </vt:variant>
      <vt:variant>
        <vt:i4>8454432</vt:i4>
      </vt:variant>
      <vt:variant>
        <vt:i4>3</vt:i4>
      </vt:variant>
      <vt:variant>
        <vt:i4>0</vt:i4>
      </vt:variant>
      <vt:variant>
        <vt:i4>5</vt:i4>
      </vt:variant>
      <vt:variant>
        <vt:lpwstr/>
      </vt:variant>
      <vt:variant>
        <vt:lpwstr>Číslo212</vt:lpwstr>
      </vt:variant>
      <vt:variant>
        <vt:i4>8388896</vt:i4>
      </vt:variant>
      <vt:variant>
        <vt:i4>0</vt:i4>
      </vt:variant>
      <vt:variant>
        <vt:i4>0</vt:i4>
      </vt:variant>
      <vt:variant>
        <vt:i4>5</vt:i4>
      </vt:variant>
      <vt:variant>
        <vt:lpwstr/>
      </vt:variant>
      <vt:variant>
        <vt:lpwstr>Číslo110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Knotek</dc:creator>
  <cp:keywords/>
  <cp:lastModifiedBy>Knotek, Pavel</cp:lastModifiedBy>
  <cp:revision>69</cp:revision>
  <cp:lastPrinted>2016-03-04T10:40:00Z</cp:lastPrinted>
  <dcterms:created xsi:type="dcterms:W3CDTF">2017-08-01T07:35:00Z</dcterms:created>
  <dcterms:modified xsi:type="dcterms:W3CDTF">2018-11-30T11:39:00Z</dcterms:modified>
</cp:coreProperties>
</file>