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A0" w:rsidRPr="007A2D04" w:rsidRDefault="00404715" w:rsidP="00E269AD">
      <w:pPr>
        <w:pStyle w:val="berschrift"/>
        <w:spacing w:before="480"/>
        <w:rPr>
          <w:b w:val="0"/>
        </w:rPr>
      </w:pPr>
      <w:r>
        <w:t xml:space="preserve">Internationales Elbeforum 2019 </w:t>
      </w:r>
      <w:bookmarkStart w:id="0" w:name="_GoBack"/>
      <w:bookmarkEnd w:id="0"/>
      <w:r>
        <w:br/>
      </w:r>
      <w:r>
        <w:rPr>
          <w:b w:val="0"/>
        </w:rPr>
        <w:t>(Stand: 2</w:t>
      </w:r>
      <w:r w:rsidR="009830EC">
        <w:rPr>
          <w:b w:val="0"/>
        </w:rPr>
        <w:t>4</w:t>
      </w:r>
      <w:r>
        <w:rPr>
          <w:b w:val="0"/>
        </w:rPr>
        <w:t>.0</w:t>
      </w:r>
      <w:r w:rsidR="009830EC">
        <w:rPr>
          <w:b w:val="0"/>
        </w:rPr>
        <w:t>4</w:t>
      </w:r>
      <w:r>
        <w:rPr>
          <w:b w:val="0"/>
        </w:rPr>
        <w:t>.2018)</w:t>
      </w:r>
    </w:p>
    <w:p w:rsidR="002D443E" w:rsidRPr="0075428D" w:rsidRDefault="002D443E" w:rsidP="00FB08A0">
      <w:pPr>
        <w:rPr>
          <w:sz w:val="20"/>
          <w:szCs w:val="20"/>
        </w:rPr>
      </w:pPr>
    </w:p>
    <w:p w:rsidR="002D443E" w:rsidRPr="0075428D" w:rsidRDefault="0075428D" w:rsidP="00FB08A0">
      <w:pPr>
        <w:rPr>
          <w:sz w:val="20"/>
          <w:szCs w:val="20"/>
        </w:rPr>
      </w:pPr>
      <w:r>
        <w:rPr>
          <w:b/>
          <w:sz w:val="20"/>
        </w:rPr>
        <w:t>Charakter, Ort, Termin, zeitlicher Rahmen:</w:t>
      </w:r>
      <w:r>
        <w:rPr>
          <w:sz w:val="20"/>
        </w:rPr>
        <w:t xml:space="preserve"> </w:t>
      </w:r>
    </w:p>
    <w:p w:rsidR="0075428D" w:rsidRDefault="00404715" w:rsidP="002D443E">
      <w:pPr>
        <w:pStyle w:val="Anstrich"/>
        <w:rPr>
          <w:sz w:val="20"/>
          <w:szCs w:val="20"/>
        </w:rPr>
      </w:pPr>
      <w:r>
        <w:rPr>
          <w:sz w:val="20"/>
        </w:rPr>
        <w:t xml:space="preserve">Seminar für </w:t>
      </w:r>
      <w:r w:rsidR="00FF369A">
        <w:rPr>
          <w:sz w:val="20"/>
        </w:rPr>
        <w:t xml:space="preserve">die </w:t>
      </w:r>
      <w:r>
        <w:rPr>
          <w:sz w:val="20"/>
        </w:rPr>
        <w:t xml:space="preserve">breite Öffentlichkeit (Teilnahme gebührenfrei) ausgerichtet auf den Umsetzungsstand des </w:t>
      </w:r>
      <w:r w:rsidR="00E20CEE">
        <w:rPr>
          <w:sz w:val="20"/>
        </w:rPr>
        <w:t>„</w:t>
      </w:r>
      <w:r>
        <w:rPr>
          <w:sz w:val="20"/>
        </w:rPr>
        <w:t>Internationalen Bewirtschaftungsplans für die Flussgebietseinheit Elbe</w:t>
      </w:r>
      <w:r w:rsidR="00E20CEE">
        <w:rPr>
          <w:sz w:val="20"/>
        </w:rPr>
        <w:t>“</w:t>
      </w:r>
      <w:r>
        <w:rPr>
          <w:sz w:val="20"/>
        </w:rPr>
        <w:t xml:space="preserve"> und des </w:t>
      </w:r>
      <w:r w:rsidR="00E20CEE">
        <w:rPr>
          <w:sz w:val="20"/>
        </w:rPr>
        <w:t>„</w:t>
      </w:r>
      <w:r>
        <w:rPr>
          <w:sz w:val="20"/>
        </w:rPr>
        <w:t xml:space="preserve">Internationalen Hochwasserrisikomanagementplans </w:t>
      </w:r>
      <w:r w:rsidR="00FF369A">
        <w:rPr>
          <w:sz w:val="20"/>
        </w:rPr>
        <w:t xml:space="preserve">für die </w:t>
      </w:r>
      <w:r>
        <w:rPr>
          <w:sz w:val="20"/>
        </w:rPr>
        <w:t>Flussgebietseinheit Elbe</w:t>
      </w:r>
      <w:r w:rsidR="00E20CEE">
        <w:rPr>
          <w:sz w:val="20"/>
        </w:rPr>
        <w:t>“</w:t>
      </w:r>
    </w:p>
    <w:p w:rsidR="002D443E" w:rsidRPr="0075428D" w:rsidRDefault="00404715" w:rsidP="002D443E">
      <w:pPr>
        <w:pStyle w:val="Anstrich"/>
        <w:rPr>
          <w:sz w:val="20"/>
          <w:szCs w:val="20"/>
        </w:rPr>
      </w:pPr>
      <w:r>
        <w:rPr>
          <w:sz w:val="20"/>
        </w:rPr>
        <w:t>Ort: Dresden (</w:t>
      </w:r>
      <w:r w:rsidR="00FF369A">
        <w:rPr>
          <w:sz w:val="20"/>
        </w:rPr>
        <w:t xml:space="preserve">der </w:t>
      </w:r>
      <w:r>
        <w:rPr>
          <w:sz w:val="20"/>
        </w:rPr>
        <w:t>konkrete Veranstaltungsort wird präzisiert)</w:t>
      </w:r>
    </w:p>
    <w:p w:rsidR="00FB08A0" w:rsidRPr="0075428D" w:rsidRDefault="0075428D" w:rsidP="002D443E">
      <w:pPr>
        <w:pStyle w:val="Anstrich"/>
        <w:rPr>
          <w:sz w:val="20"/>
          <w:szCs w:val="20"/>
        </w:rPr>
      </w:pPr>
      <w:r>
        <w:rPr>
          <w:sz w:val="20"/>
        </w:rPr>
        <w:t xml:space="preserve">Termin: 09.04. und 10.04.2019 </w:t>
      </w:r>
    </w:p>
    <w:p w:rsidR="002D443E" w:rsidRPr="0075428D" w:rsidRDefault="002D443E" w:rsidP="002D443E">
      <w:pPr>
        <w:pStyle w:val="Anstrich"/>
        <w:rPr>
          <w:sz w:val="20"/>
          <w:szCs w:val="20"/>
        </w:rPr>
      </w:pPr>
      <w:r>
        <w:rPr>
          <w:sz w:val="20"/>
        </w:rPr>
        <w:t xml:space="preserve">Zwei </w:t>
      </w:r>
      <w:r w:rsidR="00FF369A">
        <w:rPr>
          <w:sz w:val="20"/>
        </w:rPr>
        <w:t>h</w:t>
      </w:r>
      <w:r>
        <w:rPr>
          <w:sz w:val="20"/>
        </w:rPr>
        <w:t>alb</w:t>
      </w:r>
      <w:r w:rsidR="00FF369A">
        <w:rPr>
          <w:sz w:val="20"/>
        </w:rPr>
        <w:t>e T</w:t>
      </w:r>
      <w:r>
        <w:rPr>
          <w:sz w:val="20"/>
        </w:rPr>
        <w:t xml:space="preserve">age (Eröffnung um 13:00 Uhr, Ende </w:t>
      </w:r>
      <w:r w:rsidR="00FF369A">
        <w:rPr>
          <w:sz w:val="20"/>
        </w:rPr>
        <w:t>am</w:t>
      </w:r>
      <w:r>
        <w:rPr>
          <w:sz w:val="20"/>
        </w:rPr>
        <w:t xml:space="preserve"> zweiten Tag ca. um 13:00 Uhr) mit einem gemeinsamen Abendessen am ersten Tag</w:t>
      </w:r>
    </w:p>
    <w:p w:rsidR="002D443E" w:rsidRPr="0075428D" w:rsidRDefault="002D443E" w:rsidP="00FB08A0">
      <w:pPr>
        <w:rPr>
          <w:sz w:val="20"/>
          <w:szCs w:val="20"/>
        </w:rPr>
      </w:pPr>
    </w:p>
    <w:p w:rsidR="002D443E" w:rsidRPr="0075428D" w:rsidRDefault="003521DE" w:rsidP="00FB08A0">
      <w:pPr>
        <w:rPr>
          <w:b/>
          <w:sz w:val="20"/>
          <w:szCs w:val="20"/>
        </w:rPr>
      </w:pPr>
      <w:r>
        <w:rPr>
          <w:b/>
          <w:sz w:val="20"/>
        </w:rPr>
        <w:t>Inha</w:t>
      </w:r>
      <w:r w:rsidR="00780AFE">
        <w:rPr>
          <w:b/>
          <w:sz w:val="20"/>
        </w:rPr>
        <w:t>l</w:t>
      </w:r>
      <w:r>
        <w:rPr>
          <w:b/>
          <w:sz w:val="20"/>
        </w:rPr>
        <w:t xml:space="preserve">t / Themen: </w:t>
      </w:r>
    </w:p>
    <w:p w:rsidR="00B71281" w:rsidRPr="0075428D" w:rsidRDefault="00C27A55" w:rsidP="003521DE">
      <w:pPr>
        <w:pStyle w:val="Anstrich"/>
        <w:rPr>
          <w:sz w:val="20"/>
          <w:szCs w:val="20"/>
        </w:rPr>
      </w:pPr>
      <w:r>
        <w:rPr>
          <w:sz w:val="20"/>
        </w:rPr>
        <w:t xml:space="preserve">Stand der Umsetzung des </w:t>
      </w:r>
      <w:r w:rsidR="00026DCB">
        <w:rPr>
          <w:sz w:val="20"/>
        </w:rPr>
        <w:t>„</w:t>
      </w:r>
      <w:r>
        <w:rPr>
          <w:sz w:val="20"/>
        </w:rPr>
        <w:t>Internationalen Bewirtschaftungsplans für die Flussgebietseinheit Elbe</w:t>
      </w:r>
      <w:r w:rsidR="00026DCB">
        <w:rPr>
          <w:sz w:val="20"/>
        </w:rPr>
        <w:t>“</w:t>
      </w:r>
      <w:r>
        <w:rPr>
          <w:sz w:val="20"/>
        </w:rPr>
        <w:t xml:space="preserve"> (Umsetzung der Wasserrahmenrichtlinie)</w:t>
      </w:r>
    </w:p>
    <w:p w:rsidR="00B71281" w:rsidRPr="0075428D" w:rsidRDefault="00FB2502" w:rsidP="00046252">
      <w:pPr>
        <w:pStyle w:val="Kstchen"/>
        <w:rPr>
          <w:sz w:val="20"/>
          <w:szCs w:val="20"/>
        </w:rPr>
      </w:pPr>
      <w:r>
        <w:rPr>
          <w:sz w:val="20"/>
        </w:rPr>
        <w:t xml:space="preserve">Zusammenfassung </w:t>
      </w:r>
      <w:r w:rsidR="00FF369A">
        <w:rPr>
          <w:sz w:val="20"/>
        </w:rPr>
        <w:t xml:space="preserve">der </w:t>
      </w:r>
      <w:r>
        <w:rPr>
          <w:sz w:val="20"/>
        </w:rPr>
        <w:t>bisherige</w:t>
      </w:r>
      <w:r w:rsidR="00FF369A">
        <w:rPr>
          <w:sz w:val="20"/>
        </w:rPr>
        <w:t>n</w:t>
      </w:r>
      <w:r>
        <w:rPr>
          <w:sz w:val="20"/>
        </w:rPr>
        <w:t xml:space="preserve"> Schritte bei der Umsetzung der Wasserrahmenrichtlinie auf der internationalen Ebene (Präsentation des Vorsitzenden der Arbeitsgruppe WFD)</w:t>
      </w:r>
    </w:p>
    <w:p w:rsidR="004E12D8" w:rsidRPr="0075428D" w:rsidRDefault="00FB2502" w:rsidP="00046252">
      <w:pPr>
        <w:pStyle w:val="Kstchen"/>
        <w:rPr>
          <w:sz w:val="20"/>
          <w:szCs w:val="20"/>
        </w:rPr>
      </w:pPr>
      <w:r>
        <w:rPr>
          <w:sz w:val="20"/>
        </w:rPr>
        <w:t xml:space="preserve">Nährstoffmanagementstrategie </w:t>
      </w:r>
      <w:r w:rsidR="00FF369A">
        <w:rPr>
          <w:sz w:val="20"/>
        </w:rPr>
        <w:t>für die</w:t>
      </w:r>
      <w:r>
        <w:rPr>
          <w:sz w:val="20"/>
        </w:rPr>
        <w:t xml:space="preserve"> internationale Flussgebietseinheit Elbe (Präsentation des Vorsitzenden der Ad-hoc-Expertengruppe NP)</w:t>
      </w:r>
    </w:p>
    <w:p w:rsidR="004E12D8" w:rsidRPr="004B314A" w:rsidRDefault="00FB2502" w:rsidP="00046252">
      <w:pPr>
        <w:pStyle w:val="Kstchen"/>
        <w:rPr>
          <w:sz w:val="20"/>
          <w:szCs w:val="20"/>
        </w:rPr>
      </w:pPr>
      <w:r>
        <w:rPr>
          <w:sz w:val="20"/>
        </w:rPr>
        <w:t>Messstrategie der IKSE (Präsentation des Vorsitzenden der Expertengruppe SW)</w:t>
      </w:r>
    </w:p>
    <w:p w:rsidR="00026DCB" w:rsidRDefault="00026DCB" w:rsidP="00026DCB">
      <w:pPr>
        <w:pStyle w:val="Kstchen"/>
        <w:rPr>
          <w:sz w:val="20"/>
          <w:szCs w:val="20"/>
        </w:rPr>
      </w:pPr>
      <w:r>
        <w:rPr>
          <w:sz w:val="20"/>
          <w:szCs w:val="20"/>
        </w:rPr>
        <w:t>Maßnahmen zur Verbesserung des Sedimentstatus</w:t>
      </w:r>
    </w:p>
    <w:p w:rsidR="00512C7B" w:rsidRPr="001E3B2E" w:rsidRDefault="00FF369A" w:rsidP="00046252">
      <w:pPr>
        <w:pStyle w:val="Kstchen"/>
        <w:rPr>
          <w:sz w:val="20"/>
          <w:szCs w:val="20"/>
        </w:rPr>
      </w:pPr>
      <w:r>
        <w:rPr>
          <w:sz w:val="20"/>
        </w:rPr>
        <w:t>Anwendung des</w:t>
      </w:r>
      <w:r w:rsidR="00512C7B">
        <w:rPr>
          <w:sz w:val="20"/>
        </w:rPr>
        <w:t xml:space="preserve"> Sedimentqualitätsindex </w:t>
      </w:r>
      <w:r>
        <w:rPr>
          <w:sz w:val="20"/>
        </w:rPr>
        <w:t xml:space="preserve">bei der </w:t>
      </w:r>
      <w:r w:rsidR="00026DCB">
        <w:rPr>
          <w:sz w:val="20"/>
        </w:rPr>
        <w:t>K</w:t>
      </w:r>
      <w:r>
        <w:rPr>
          <w:sz w:val="20"/>
        </w:rPr>
        <w:t>lassifizierung</w:t>
      </w:r>
      <w:r w:rsidR="00026DCB">
        <w:rPr>
          <w:sz w:val="20"/>
        </w:rPr>
        <w:t xml:space="preserve"> von Sedimenten und </w:t>
      </w:r>
      <w:proofErr w:type="spellStart"/>
      <w:r w:rsidR="00026DCB">
        <w:rPr>
          <w:sz w:val="20"/>
        </w:rPr>
        <w:t>schwebstoffbürtigen</w:t>
      </w:r>
      <w:proofErr w:type="spellEnd"/>
      <w:r w:rsidR="00026DCB">
        <w:rPr>
          <w:sz w:val="20"/>
        </w:rPr>
        <w:t xml:space="preserve"> Sedimenten</w:t>
      </w:r>
    </w:p>
    <w:p w:rsidR="00026DCB" w:rsidRDefault="00026DCB" w:rsidP="00026DCB">
      <w:pPr>
        <w:pStyle w:val="Kstchen"/>
        <w:rPr>
          <w:sz w:val="20"/>
          <w:szCs w:val="20"/>
        </w:rPr>
      </w:pPr>
      <w:r>
        <w:rPr>
          <w:sz w:val="20"/>
        </w:rPr>
        <w:t>Grundwasser</w:t>
      </w:r>
    </w:p>
    <w:p w:rsidR="00FB2502" w:rsidRDefault="00FB2502" w:rsidP="00046252">
      <w:pPr>
        <w:pStyle w:val="Kstchen"/>
        <w:rPr>
          <w:sz w:val="20"/>
          <w:szCs w:val="20"/>
        </w:rPr>
      </w:pPr>
      <w:r>
        <w:rPr>
          <w:sz w:val="20"/>
        </w:rPr>
        <w:t xml:space="preserve">Information über den Stand der Umsetzung der aktualisierten </w:t>
      </w:r>
      <w:r w:rsidR="00026DCB">
        <w:rPr>
          <w:sz w:val="20"/>
        </w:rPr>
        <w:t>(</w:t>
      </w:r>
      <w:r w:rsidR="0081286E">
        <w:rPr>
          <w:sz w:val="20"/>
        </w:rPr>
        <w:t>2</w:t>
      </w:r>
      <w:r w:rsidR="00026DCB">
        <w:rPr>
          <w:sz w:val="20"/>
        </w:rPr>
        <w:t xml:space="preserve">.) </w:t>
      </w:r>
      <w:r>
        <w:rPr>
          <w:sz w:val="20"/>
        </w:rPr>
        <w:t>Bewirtschaftungspläne auf der nationalen Ebene</w:t>
      </w:r>
    </w:p>
    <w:p w:rsidR="00416F2D" w:rsidRDefault="00FF6882" w:rsidP="00046252">
      <w:pPr>
        <w:pStyle w:val="Kstchen"/>
        <w:rPr>
          <w:sz w:val="20"/>
          <w:szCs w:val="20"/>
        </w:rPr>
      </w:pPr>
      <w:r>
        <w:rPr>
          <w:sz w:val="20"/>
        </w:rPr>
        <w:t>Interessante nationale Projekte / Vorhaben, z. B.:</w:t>
      </w:r>
    </w:p>
    <w:p w:rsidR="00416F2D" w:rsidRDefault="00416F2D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</w:rPr>
      </w:pPr>
      <w:r>
        <w:rPr>
          <w:sz w:val="20"/>
        </w:rPr>
        <w:t>Umsetzung des Gesamtkonzepts Elbe (Deutschland)</w:t>
      </w:r>
    </w:p>
    <w:p w:rsidR="00416F2D" w:rsidRDefault="00416F2D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</w:rPr>
      </w:pPr>
      <w:r>
        <w:rPr>
          <w:sz w:val="20"/>
        </w:rPr>
        <w:t>Ergebnisse der Machbarkeitsstudie zur Sanierung de</w:t>
      </w:r>
      <w:r w:rsidR="00E20CEE">
        <w:rPr>
          <w:sz w:val="20"/>
        </w:rPr>
        <w:t>r</w:t>
      </w:r>
      <w:r>
        <w:rPr>
          <w:sz w:val="20"/>
        </w:rPr>
        <w:t xml:space="preserve"> </w:t>
      </w:r>
      <w:r w:rsidR="00FF369A">
        <w:rPr>
          <w:sz w:val="20"/>
        </w:rPr>
        <w:t>schadstoff</w:t>
      </w:r>
      <w:r>
        <w:rPr>
          <w:sz w:val="20"/>
        </w:rPr>
        <w:t>belasteten Sediment</w:t>
      </w:r>
      <w:r w:rsidR="00E20CEE">
        <w:rPr>
          <w:sz w:val="20"/>
        </w:rPr>
        <w:t>e</w:t>
      </w:r>
      <w:r>
        <w:rPr>
          <w:sz w:val="20"/>
        </w:rPr>
        <w:t xml:space="preserve"> an ausgewählten Standorten der tschechischen unteren Elbe</w:t>
      </w:r>
    </w:p>
    <w:p w:rsidR="0006032B" w:rsidRPr="009243E9" w:rsidRDefault="0006032B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</w:rPr>
      </w:pPr>
      <w:r>
        <w:rPr>
          <w:sz w:val="20"/>
        </w:rPr>
        <w:t>Konzept zum Schutz vor</w:t>
      </w:r>
      <w:r w:rsidR="00FF369A">
        <w:rPr>
          <w:sz w:val="20"/>
        </w:rPr>
        <w:t xml:space="preserve"> den</w:t>
      </w:r>
      <w:r>
        <w:rPr>
          <w:sz w:val="20"/>
        </w:rPr>
        <w:t xml:space="preserve"> Folgen </w:t>
      </w:r>
      <w:r w:rsidR="00FF369A">
        <w:rPr>
          <w:sz w:val="20"/>
        </w:rPr>
        <w:t>von</w:t>
      </w:r>
      <w:r>
        <w:rPr>
          <w:sz w:val="20"/>
        </w:rPr>
        <w:t xml:space="preserve"> Trocken</w:t>
      </w:r>
      <w:r w:rsidR="004B314A">
        <w:rPr>
          <w:sz w:val="20"/>
        </w:rPr>
        <w:t>perioden für das</w:t>
      </w:r>
      <w:r>
        <w:rPr>
          <w:sz w:val="20"/>
        </w:rPr>
        <w:t xml:space="preserve"> Gebiet der Tschechischen Republik</w:t>
      </w:r>
      <w:r w:rsidR="004B314A">
        <w:rPr>
          <w:sz w:val="20"/>
        </w:rPr>
        <w:t xml:space="preserve"> </w:t>
      </w:r>
      <w:r w:rsidR="00026DCB">
        <w:rPr>
          <w:sz w:val="20"/>
        </w:rPr>
        <w:t>(ggf. im Block zur Umsetzung der Hochwasserrisikomanagementrichtlinie)</w:t>
      </w:r>
    </w:p>
    <w:p w:rsidR="00512C7B" w:rsidRPr="0075428D" w:rsidRDefault="00512C7B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</w:rPr>
      </w:pPr>
      <w:r>
        <w:rPr>
          <w:sz w:val="20"/>
        </w:rPr>
        <w:t xml:space="preserve">Fallbeispiele </w:t>
      </w:r>
      <w:r w:rsidR="00FF369A">
        <w:rPr>
          <w:sz w:val="20"/>
        </w:rPr>
        <w:t>für die</w:t>
      </w:r>
      <w:r>
        <w:rPr>
          <w:sz w:val="20"/>
        </w:rPr>
        <w:t xml:space="preserve"> Umsetzung der nationalen Maßnahmenprogramme im Einzugsgebiet der Elbe</w:t>
      </w:r>
    </w:p>
    <w:p w:rsidR="00A62199" w:rsidRPr="0075428D" w:rsidRDefault="00C27A55" w:rsidP="006933D1">
      <w:pPr>
        <w:pStyle w:val="Anstrich"/>
        <w:spacing w:before="360"/>
        <w:rPr>
          <w:sz w:val="20"/>
          <w:szCs w:val="20"/>
        </w:rPr>
      </w:pPr>
      <w:r>
        <w:rPr>
          <w:sz w:val="20"/>
        </w:rPr>
        <w:t xml:space="preserve">Stand der Umsetzung des </w:t>
      </w:r>
      <w:r w:rsidR="00026DCB">
        <w:rPr>
          <w:sz w:val="20"/>
        </w:rPr>
        <w:t>„</w:t>
      </w:r>
      <w:r>
        <w:rPr>
          <w:sz w:val="20"/>
        </w:rPr>
        <w:t>Internationalen Hochwasserrisikomanagementplans für die Flussgebietseinheit Elbe</w:t>
      </w:r>
      <w:r w:rsidR="00026DCB">
        <w:rPr>
          <w:sz w:val="20"/>
        </w:rPr>
        <w:t>“</w:t>
      </w:r>
      <w:r>
        <w:rPr>
          <w:sz w:val="20"/>
        </w:rPr>
        <w:t xml:space="preserve"> (Umsetzung der Hochwasserrisikomanagementrichtlinie)</w:t>
      </w:r>
    </w:p>
    <w:p w:rsidR="00D87AC5" w:rsidRPr="0075428D" w:rsidRDefault="00FB2502" w:rsidP="00046252">
      <w:pPr>
        <w:pStyle w:val="Kstchen"/>
        <w:rPr>
          <w:sz w:val="20"/>
          <w:szCs w:val="20"/>
        </w:rPr>
      </w:pPr>
      <w:r>
        <w:rPr>
          <w:sz w:val="20"/>
        </w:rPr>
        <w:t xml:space="preserve">Zusammenfassung </w:t>
      </w:r>
      <w:r w:rsidR="00FF369A">
        <w:rPr>
          <w:sz w:val="20"/>
        </w:rPr>
        <w:t xml:space="preserve">der </w:t>
      </w:r>
      <w:r>
        <w:rPr>
          <w:sz w:val="20"/>
        </w:rPr>
        <w:t>bisherige</w:t>
      </w:r>
      <w:r w:rsidR="00FF369A">
        <w:rPr>
          <w:sz w:val="20"/>
        </w:rPr>
        <w:t>n</w:t>
      </w:r>
      <w:r>
        <w:rPr>
          <w:sz w:val="20"/>
        </w:rPr>
        <w:t xml:space="preserve"> Schritte bei der Umsetzung der Hochwasserrisikomanagementrichtlinie auf der internationalen Ebene (Präsentation des Vorsitzenden der Arbeitsgruppe FP)</w:t>
      </w:r>
    </w:p>
    <w:p w:rsidR="00B071E7" w:rsidRDefault="00B071E7" w:rsidP="00B071E7">
      <w:pPr>
        <w:pStyle w:val="Kstchen"/>
        <w:rPr>
          <w:sz w:val="20"/>
          <w:szCs w:val="20"/>
        </w:rPr>
      </w:pPr>
      <w:r>
        <w:rPr>
          <w:sz w:val="20"/>
        </w:rPr>
        <w:t>Information über den Stand der Umsetzung der Hochwasserrisikomanagementpläne auf der nationalen Ebene</w:t>
      </w:r>
    </w:p>
    <w:p w:rsidR="00B071E7" w:rsidRDefault="00FF6882" w:rsidP="00B071E7">
      <w:pPr>
        <w:pStyle w:val="Kstchen"/>
        <w:rPr>
          <w:sz w:val="20"/>
          <w:szCs w:val="20"/>
        </w:rPr>
      </w:pPr>
      <w:r>
        <w:rPr>
          <w:sz w:val="20"/>
        </w:rPr>
        <w:t>Interessante nationale Projekte / Vorhaben, z. B.:</w:t>
      </w:r>
    </w:p>
    <w:p w:rsidR="00B071E7" w:rsidRPr="00780AFE" w:rsidRDefault="009830EC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</w:rPr>
      </w:pPr>
      <w:r>
        <w:rPr>
          <w:sz w:val="20"/>
        </w:rPr>
        <w:t>Strategie im Umgang mit Starkregenrisiken und daraus folgenden pluvialen Hochwasserereignissen</w:t>
      </w:r>
    </w:p>
    <w:p w:rsidR="00B071E7" w:rsidRPr="00780AFE" w:rsidRDefault="00FF369A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</w:rPr>
      </w:pPr>
      <w:r>
        <w:rPr>
          <w:sz w:val="20"/>
        </w:rPr>
        <w:t>Nutz</w:t>
      </w:r>
      <w:r w:rsidR="00B071E7">
        <w:rPr>
          <w:sz w:val="20"/>
        </w:rPr>
        <w:t>ung von Satellitendaten (ggf. zusammen mit der Wasserrahmenrichtlinie)</w:t>
      </w:r>
    </w:p>
    <w:p w:rsidR="00B071E7" w:rsidRPr="00780AFE" w:rsidRDefault="00B071E7" w:rsidP="00780AFE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</w:rPr>
      </w:pPr>
      <w:r>
        <w:rPr>
          <w:sz w:val="20"/>
        </w:rPr>
        <w:t xml:space="preserve">Fallbeispiele </w:t>
      </w:r>
      <w:r w:rsidR="00FF369A">
        <w:rPr>
          <w:sz w:val="20"/>
        </w:rPr>
        <w:t>für die</w:t>
      </w:r>
      <w:r>
        <w:rPr>
          <w:sz w:val="20"/>
        </w:rPr>
        <w:t xml:space="preserve"> Umsetzung der Maßnahmen </w:t>
      </w:r>
      <w:r w:rsidR="00CF5078">
        <w:rPr>
          <w:sz w:val="20"/>
        </w:rPr>
        <w:t>zur</w:t>
      </w:r>
      <w:r>
        <w:rPr>
          <w:sz w:val="20"/>
        </w:rPr>
        <w:t xml:space="preserve"> Zielerreichung im Rahmen des Hochwasserrisikomanagements im Einzugsgebiet der Elbe</w:t>
      </w:r>
    </w:p>
    <w:p w:rsidR="00721494" w:rsidRPr="0075428D" w:rsidRDefault="00721494" w:rsidP="00721494">
      <w:pPr>
        <w:rPr>
          <w:sz w:val="20"/>
          <w:szCs w:val="20"/>
        </w:rPr>
      </w:pPr>
    </w:p>
    <w:p w:rsidR="0081286E" w:rsidRPr="0075428D" w:rsidRDefault="0081286E" w:rsidP="0081286E">
      <w:pPr>
        <w:rPr>
          <w:b/>
          <w:sz w:val="20"/>
          <w:szCs w:val="20"/>
        </w:rPr>
      </w:pPr>
      <w:r>
        <w:rPr>
          <w:b/>
          <w:sz w:val="20"/>
        </w:rPr>
        <w:lastRenderedPageBreak/>
        <w:t>Weiteres Vorgehen:</w:t>
      </w:r>
    </w:p>
    <w:p w:rsidR="0081286E" w:rsidRPr="0075428D" w:rsidRDefault="0081286E" w:rsidP="0081286E">
      <w:pPr>
        <w:pStyle w:val="Kstchen"/>
        <w:rPr>
          <w:sz w:val="20"/>
          <w:szCs w:val="20"/>
        </w:rPr>
      </w:pPr>
      <w:r>
        <w:rPr>
          <w:sz w:val="20"/>
        </w:rPr>
        <w:t xml:space="preserve">Die deutsche und die tschechische Delegation sowie die Vertreter Österreichs und Polens in der der Arbeitsgruppe WFD übermitteln </w:t>
      </w:r>
      <w:r>
        <w:rPr>
          <w:b/>
          <w:sz w:val="20"/>
        </w:rPr>
        <w:t>bis zum 30.06.2018</w:t>
      </w:r>
      <w:r w:rsidRPr="00721494">
        <w:rPr>
          <w:sz w:val="20"/>
        </w:rPr>
        <w:t xml:space="preserve"> </w:t>
      </w:r>
      <w:r>
        <w:rPr>
          <w:sz w:val="20"/>
        </w:rPr>
        <w:t>Vorschläge für konkrete Vorträge und Referenten an das Sekretariat der IKSE</w:t>
      </w:r>
      <w:r w:rsidRPr="00721494">
        <w:rPr>
          <w:sz w:val="20"/>
        </w:rPr>
        <w:t>.</w:t>
      </w:r>
    </w:p>
    <w:p w:rsidR="0081286E" w:rsidRPr="004B314A" w:rsidRDefault="0081286E" w:rsidP="0081286E">
      <w:pPr>
        <w:pStyle w:val="Kstchen"/>
        <w:rPr>
          <w:sz w:val="20"/>
          <w:szCs w:val="20"/>
        </w:rPr>
      </w:pPr>
      <w:r>
        <w:rPr>
          <w:sz w:val="20"/>
        </w:rPr>
        <w:t>Der Programmentwurf für das Internationale Elbeforum 2019 ist von der Arbeitsgruppe WFD in der 46. Beratung im September 2018 zu beraten und abzustimmen.</w:t>
      </w:r>
    </w:p>
    <w:p w:rsidR="0081286E" w:rsidRPr="004B314A" w:rsidRDefault="0081286E" w:rsidP="0081286E">
      <w:pPr>
        <w:pStyle w:val="Kstchen"/>
        <w:rPr>
          <w:sz w:val="20"/>
          <w:szCs w:val="20"/>
        </w:rPr>
      </w:pPr>
      <w:r>
        <w:rPr>
          <w:sz w:val="20"/>
        </w:rPr>
        <w:t>Anschließend wird dieser Entwurf auf der 31. Tagung der IKSE im Oktober 2018 zur Bestätigung vorgelegt.</w:t>
      </w:r>
    </w:p>
    <w:p w:rsidR="00046252" w:rsidRPr="00B071E7" w:rsidRDefault="00046252" w:rsidP="00B071E7">
      <w:pPr>
        <w:rPr>
          <w:sz w:val="20"/>
          <w:szCs w:val="20"/>
        </w:rPr>
      </w:pPr>
    </w:p>
    <w:sectPr w:rsidR="00046252" w:rsidRPr="00B071E7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1EC" w:rsidRDefault="002631EC" w:rsidP="00666392">
      <w:r>
        <w:separator/>
      </w:r>
    </w:p>
  </w:endnote>
  <w:endnote w:type="continuationSeparator" w:id="0">
    <w:p w:rsidR="002631EC" w:rsidRDefault="002631EC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80723D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B37251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>
      <w:rPr>
        <w:sz w:val="14"/>
      </w:rPr>
      <w:t>/</w:t>
    </w:r>
    <w:r w:rsidRPr="00666392">
      <w:rPr>
        <w:sz w:val="14"/>
        <w:szCs w:val="14"/>
      </w:rPr>
      <w:fldChar w:fldCharType="begin"/>
    </w:r>
    <w:r w:rsidRPr="0080723D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B37251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>
      <w:tab/>
    </w:r>
    <w:r w:rsidRPr="00666392">
      <w:rPr>
        <w:sz w:val="14"/>
        <w:szCs w:val="14"/>
      </w:rPr>
      <w:fldChar w:fldCharType="begin"/>
    </w:r>
    <w:r w:rsidRPr="0080723D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B37251">
      <w:rPr>
        <w:noProof/>
        <w:sz w:val="14"/>
        <w:szCs w:val="14"/>
      </w:rPr>
      <w:t>K:\AG\WFD\WFD45\D\Ergebnisvermerk\Anlagen\IKSE-WFD45 Anl_06_EV Eckpunkte-IEF_2019_240418.docx</w:t>
    </w:r>
    <w:r w:rsidRPr="00666392">
      <w:rPr>
        <w:sz w:val="14"/>
        <w:szCs w:val="14"/>
      </w:rPr>
      <w:fldChar w:fldCharType="end"/>
    </w:r>
    <w:r w:rsidR="00D94675">
      <w:rPr>
        <w:sz w:val="14"/>
        <w:szCs w:val="14"/>
      </w:rPr>
      <w:t>/Be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D108A2" w:rsidRDefault="00B053CB" w:rsidP="00666392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 w:rsidR="00B37251">
      <w:fldChar w:fldCharType="begin"/>
    </w:r>
    <w:r w:rsidR="00B37251">
      <w:instrText xml:space="preserve"> NUMPAGES </w:instrText>
    </w:r>
    <w:r w:rsidR="00B37251">
      <w:fldChar w:fldCharType="separate"/>
    </w:r>
    <w:r w:rsidR="00DA23A8">
      <w:rPr>
        <w:noProof/>
      </w:rPr>
      <w:t>2</w:t>
    </w:r>
    <w:r w:rsidR="00B37251">
      <w:rPr>
        <w:noProof/>
      </w:rPr>
      <w:fldChar w:fldCharType="end"/>
    </w:r>
    <w:r>
      <w:tab/>
    </w:r>
    <w:r w:rsidR="00B37251">
      <w:fldChar w:fldCharType="begin"/>
    </w:r>
    <w:r w:rsidR="00B37251">
      <w:instrText xml:space="preserve"> FILENAME \p </w:instrText>
    </w:r>
    <w:r w:rsidR="00B37251">
      <w:fldChar w:fldCharType="separate"/>
    </w:r>
    <w:r w:rsidR="00DA23A8">
      <w:rPr>
        <w:noProof/>
      </w:rPr>
      <w:t>K:\DEL - K\2018\D\Vorlagen\TOP 04 (WRRL)\IKSE-DEL_18-4-1 Anl_04 Eckpunkte-IEF_2019_240418.docx</w:t>
    </w:r>
    <w:r w:rsidR="00B37251">
      <w:rPr>
        <w:noProof/>
      </w:rPr>
      <w:fldChar w:fldCharType="end"/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1EC" w:rsidRDefault="002631EC" w:rsidP="00666392">
      <w:r>
        <w:separator/>
      </w:r>
    </w:p>
  </w:footnote>
  <w:footnote w:type="continuationSeparator" w:id="0">
    <w:p w:rsidR="002631EC" w:rsidRDefault="002631EC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F479F7" w:rsidP="00A24FAE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>
          <wp:extent cx="285750" cy="22542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521515">
      <w:rPr>
        <w:sz w:val="20"/>
      </w:rPr>
      <w:t xml:space="preserve">Anlage </w:t>
    </w:r>
    <w:r w:rsidR="00B37251">
      <w:rPr>
        <w:sz w:val="20"/>
      </w:rPr>
      <w:t>6</w:t>
    </w:r>
  </w:p>
  <w:p w:rsidR="00B053CB" w:rsidRPr="00331BBD" w:rsidRDefault="00AE3773" w:rsidP="00B37251">
    <w:pPr>
      <w:pStyle w:val="Zhlav"/>
    </w:pPr>
    <w:r>
      <w:t xml:space="preserve">Arbeitsgruppe </w:t>
    </w:r>
    <w:r w:rsidR="00521515">
      <w:t>W</w:t>
    </w:r>
    <w:r w:rsidR="004B314A">
      <w:t>F</w:t>
    </w:r>
    <w:r w:rsidR="00521515">
      <w:t>D</w:t>
    </w:r>
    <w:r>
      <w:tab/>
    </w:r>
    <w:r w:rsidR="00B37251">
      <w:t>zum Ergebnisvermerk über die 45. Beratung</w:t>
    </w:r>
  </w:p>
  <w:p w:rsidR="00B053CB" w:rsidRPr="007B600C" w:rsidRDefault="00B053CB" w:rsidP="00666392">
    <w:pPr>
      <w:pStyle w:val="Zhlav"/>
      <w:pBdr>
        <w:top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479F7" w:rsidP="00666392">
    <w:pPr>
      <w:pStyle w:val="Zhlav"/>
    </w:pPr>
    <w:r>
      <w:rPr>
        <w:noProof/>
      </w:rPr>
      <w:drawing>
        <wp:inline distT="0" distB="0" distL="0" distR="0">
          <wp:extent cx="329565" cy="264160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Entwurf, Stand: </w:t>
    </w:r>
  </w:p>
  <w:p w:rsidR="00B053CB" w:rsidRDefault="00B053CB" w:rsidP="00666392">
    <w:pPr>
      <w:pStyle w:val="Zhlav"/>
    </w:pPr>
    <w:r>
      <w:t>Arbeitsgruppe WFD</w:t>
    </w:r>
    <w:r>
      <w:tab/>
    </w:r>
    <w:r>
      <w:tab/>
      <w:t xml:space="preserve">Ergebnisvermerk 17. Beratung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A9F"/>
    <w:multiLevelType w:val="hybridMultilevel"/>
    <w:tmpl w:val="B88A14F2"/>
    <w:lvl w:ilvl="0" w:tplc="FB70B83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90668"/>
    <w:multiLevelType w:val="hybridMultilevel"/>
    <w:tmpl w:val="4E940250"/>
    <w:lvl w:ilvl="0" w:tplc="3598911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1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13"/>
  </w:num>
  <w:num w:numId="5">
    <w:abstractNumId w:val="1"/>
  </w:num>
  <w:num w:numId="6">
    <w:abstractNumId w:val="20"/>
  </w:num>
  <w:num w:numId="7">
    <w:abstractNumId w:val="15"/>
  </w:num>
  <w:num w:numId="8">
    <w:abstractNumId w:val="11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0"/>
  </w:num>
  <w:num w:numId="30">
    <w:abstractNumId w:val="14"/>
  </w:num>
  <w:num w:numId="31">
    <w:abstractNumId w:val="8"/>
  </w:num>
  <w:num w:numId="32">
    <w:abstractNumId w:val="24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22"/>
  </w:num>
  <w:num w:numId="38">
    <w:abstractNumId w:val="3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4"/>
  </w:num>
  <w:num w:numId="45">
    <w:abstractNumId w:val="5"/>
  </w:num>
  <w:num w:numId="46">
    <w:abstractNumId w:val="17"/>
  </w:num>
  <w:num w:numId="47">
    <w:abstractNumId w:val="9"/>
  </w:num>
  <w:num w:numId="48">
    <w:abstractNumId w:val="18"/>
  </w:num>
  <w:num w:numId="49">
    <w:abstractNumId w:val="23"/>
  </w:num>
  <w:num w:numId="50">
    <w:abstractNumId w:val="0"/>
  </w:num>
  <w:num w:numId="51">
    <w:abstractNumId w:val="8"/>
  </w:num>
  <w:num w:numId="52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208CF"/>
    <w:rsid w:val="000256BB"/>
    <w:rsid w:val="00026DCB"/>
    <w:rsid w:val="00030688"/>
    <w:rsid w:val="00031238"/>
    <w:rsid w:val="000332F1"/>
    <w:rsid w:val="00037361"/>
    <w:rsid w:val="0003756C"/>
    <w:rsid w:val="00043078"/>
    <w:rsid w:val="00046252"/>
    <w:rsid w:val="00046F26"/>
    <w:rsid w:val="0005279A"/>
    <w:rsid w:val="00052987"/>
    <w:rsid w:val="0006032B"/>
    <w:rsid w:val="00060ED9"/>
    <w:rsid w:val="00061FCE"/>
    <w:rsid w:val="000620A0"/>
    <w:rsid w:val="000633AD"/>
    <w:rsid w:val="00063975"/>
    <w:rsid w:val="00065F27"/>
    <w:rsid w:val="00072F08"/>
    <w:rsid w:val="00074419"/>
    <w:rsid w:val="00076A2D"/>
    <w:rsid w:val="0008080F"/>
    <w:rsid w:val="00083362"/>
    <w:rsid w:val="000934A5"/>
    <w:rsid w:val="00096F11"/>
    <w:rsid w:val="00096FDA"/>
    <w:rsid w:val="000A62EF"/>
    <w:rsid w:val="000A71F3"/>
    <w:rsid w:val="000B09DF"/>
    <w:rsid w:val="000B197C"/>
    <w:rsid w:val="000B39F3"/>
    <w:rsid w:val="000B40D5"/>
    <w:rsid w:val="000B4774"/>
    <w:rsid w:val="000B513A"/>
    <w:rsid w:val="000B67D0"/>
    <w:rsid w:val="000C18FC"/>
    <w:rsid w:val="000C4BD3"/>
    <w:rsid w:val="000C5131"/>
    <w:rsid w:val="000C567F"/>
    <w:rsid w:val="000C7D23"/>
    <w:rsid w:val="000D102D"/>
    <w:rsid w:val="000D14A8"/>
    <w:rsid w:val="000D4AEC"/>
    <w:rsid w:val="000E1A80"/>
    <w:rsid w:val="000F026B"/>
    <w:rsid w:val="000F7C63"/>
    <w:rsid w:val="00100991"/>
    <w:rsid w:val="00101312"/>
    <w:rsid w:val="00102478"/>
    <w:rsid w:val="00104AE8"/>
    <w:rsid w:val="00105D45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33E93"/>
    <w:rsid w:val="00142F9B"/>
    <w:rsid w:val="00146D79"/>
    <w:rsid w:val="00146EFE"/>
    <w:rsid w:val="00154A50"/>
    <w:rsid w:val="001572E0"/>
    <w:rsid w:val="00160759"/>
    <w:rsid w:val="001656FC"/>
    <w:rsid w:val="00167545"/>
    <w:rsid w:val="00181FF3"/>
    <w:rsid w:val="00182B7D"/>
    <w:rsid w:val="00182EB6"/>
    <w:rsid w:val="0018353C"/>
    <w:rsid w:val="00186275"/>
    <w:rsid w:val="00193F0D"/>
    <w:rsid w:val="00194CE5"/>
    <w:rsid w:val="00195D84"/>
    <w:rsid w:val="001969ED"/>
    <w:rsid w:val="001A0373"/>
    <w:rsid w:val="001A09E1"/>
    <w:rsid w:val="001A2BB6"/>
    <w:rsid w:val="001A3BFB"/>
    <w:rsid w:val="001A4899"/>
    <w:rsid w:val="001A5B2C"/>
    <w:rsid w:val="001A7086"/>
    <w:rsid w:val="001B2021"/>
    <w:rsid w:val="001B257D"/>
    <w:rsid w:val="001B63C9"/>
    <w:rsid w:val="001B6C84"/>
    <w:rsid w:val="001C0AA8"/>
    <w:rsid w:val="001C2367"/>
    <w:rsid w:val="001C2707"/>
    <w:rsid w:val="001C309F"/>
    <w:rsid w:val="001C3B94"/>
    <w:rsid w:val="001C4968"/>
    <w:rsid w:val="001D44A7"/>
    <w:rsid w:val="001D57FA"/>
    <w:rsid w:val="001D5C86"/>
    <w:rsid w:val="001D6DBB"/>
    <w:rsid w:val="001E0C9B"/>
    <w:rsid w:val="001E177A"/>
    <w:rsid w:val="001E3178"/>
    <w:rsid w:val="001E325D"/>
    <w:rsid w:val="001E37C1"/>
    <w:rsid w:val="001E3B2E"/>
    <w:rsid w:val="001F06C3"/>
    <w:rsid w:val="001F1C12"/>
    <w:rsid w:val="001F2003"/>
    <w:rsid w:val="001F31ED"/>
    <w:rsid w:val="00203C75"/>
    <w:rsid w:val="0020460C"/>
    <w:rsid w:val="002060A3"/>
    <w:rsid w:val="00211C5A"/>
    <w:rsid w:val="002129B1"/>
    <w:rsid w:val="00214929"/>
    <w:rsid w:val="00217970"/>
    <w:rsid w:val="00223A29"/>
    <w:rsid w:val="0022570F"/>
    <w:rsid w:val="00235D05"/>
    <w:rsid w:val="00243BBC"/>
    <w:rsid w:val="00250261"/>
    <w:rsid w:val="002538B2"/>
    <w:rsid w:val="002546C7"/>
    <w:rsid w:val="00256861"/>
    <w:rsid w:val="002631EC"/>
    <w:rsid w:val="00265A95"/>
    <w:rsid w:val="0026793B"/>
    <w:rsid w:val="00270919"/>
    <w:rsid w:val="00271A22"/>
    <w:rsid w:val="002723D1"/>
    <w:rsid w:val="00273C5C"/>
    <w:rsid w:val="00274584"/>
    <w:rsid w:val="0027729A"/>
    <w:rsid w:val="002816A8"/>
    <w:rsid w:val="002928A0"/>
    <w:rsid w:val="002B113A"/>
    <w:rsid w:val="002B4DE6"/>
    <w:rsid w:val="002C15C2"/>
    <w:rsid w:val="002D08BB"/>
    <w:rsid w:val="002D443E"/>
    <w:rsid w:val="002D6522"/>
    <w:rsid w:val="002D6A72"/>
    <w:rsid w:val="002D75F0"/>
    <w:rsid w:val="002E61A5"/>
    <w:rsid w:val="002F06D4"/>
    <w:rsid w:val="002F3B36"/>
    <w:rsid w:val="002F53E7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521DE"/>
    <w:rsid w:val="0036098E"/>
    <w:rsid w:val="0036476E"/>
    <w:rsid w:val="0036577A"/>
    <w:rsid w:val="00366A38"/>
    <w:rsid w:val="003702D1"/>
    <w:rsid w:val="00373135"/>
    <w:rsid w:val="00375ED8"/>
    <w:rsid w:val="0038159C"/>
    <w:rsid w:val="00396025"/>
    <w:rsid w:val="003A707E"/>
    <w:rsid w:val="003B16C0"/>
    <w:rsid w:val="003C1572"/>
    <w:rsid w:val="003C1707"/>
    <w:rsid w:val="003D0F2A"/>
    <w:rsid w:val="003D5498"/>
    <w:rsid w:val="003D5BE5"/>
    <w:rsid w:val="003D7987"/>
    <w:rsid w:val="003E0358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1B04"/>
    <w:rsid w:val="00404715"/>
    <w:rsid w:val="0040777B"/>
    <w:rsid w:val="00411923"/>
    <w:rsid w:val="00411EAF"/>
    <w:rsid w:val="004159D2"/>
    <w:rsid w:val="00416E14"/>
    <w:rsid w:val="00416F2D"/>
    <w:rsid w:val="00423E6C"/>
    <w:rsid w:val="004268E7"/>
    <w:rsid w:val="0043274E"/>
    <w:rsid w:val="00436F9A"/>
    <w:rsid w:val="00442D01"/>
    <w:rsid w:val="00444B68"/>
    <w:rsid w:val="00445264"/>
    <w:rsid w:val="00447CBB"/>
    <w:rsid w:val="00454526"/>
    <w:rsid w:val="00464B05"/>
    <w:rsid w:val="0047413F"/>
    <w:rsid w:val="00480485"/>
    <w:rsid w:val="0048339E"/>
    <w:rsid w:val="00483B44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314A"/>
    <w:rsid w:val="004B480E"/>
    <w:rsid w:val="004C242B"/>
    <w:rsid w:val="004C4085"/>
    <w:rsid w:val="004C4D58"/>
    <w:rsid w:val="004C4E05"/>
    <w:rsid w:val="004C605B"/>
    <w:rsid w:val="004C6237"/>
    <w:rsid w:val="004C77D2"/>
    <w:rsid w:val="004E12D8"/>
    <w:rsid w:val="004E1901"/>
    <w:rsid w:val="004E2A43"/>
    <w:rsid w:val="004E4097"/>
    <w:rsid w:val="004E63AE"/>
    <w:rsid w:val="004F0172"/>
    <w:rsid w:val="004F45D3"/>
    <w:rsid w:val="004F4DFF"/>
    <w:rsid w:val="004F71A8"/>
    <w:rsid w:val="00503E9A"/>
    <w:rsid w:val="00505016"/>
    <w:rsid w:val="005063C4"/>
    <w:rsid w:val="00511ECF"/>
    <w:rsid w:val="00512C7B"/>
    <w:rsid w:val="00515F96"/>
    <w:rsid w:val="00517294"/>
    <w:rsid w:val="00521515"/>
    <w:rsid w:val="00523745"/>
    <w:rsid w:val="00531F31"/>
    <w:rsid w:val="00533E9E"/>
    <w:rsid w:val="00534AB6"/>
    <w:rsid w:val="00534DB4"/>
    <w:rsid w:val="005373F8"/>
    <w:rsid w:val="005435DE"/>
    <w:rsid w:val="0054513B"/>
    <w:rsid w:val="00550D97"/>
    <w:rsid w:val="005536E7"/>
    <w:rsid w:val="00553748"/>
    <w:rsid w:val="005601F9"/>
    <w:rsid w:val="005653EC"/>
    <w:rsid w:val="00566F7E"/>
    <w:rsid w:val="00574C23"/>
    <w:rsid w:val="00580287"/>
    <w:rsid w:val="00580B48"/>
    <w:rsid w:val="00581863"/>
    <w:rsid w:val="00581FD4"/>
    <w:rsid w:val="0058451F"/>
    <w:rsid w:val="00584BFE"/>
    <w:rsid w:val="00585C31"/>
    <w:rsid w:val="005868E6"/>
    <w:rsid w:val="00594295"/>
    <w:rsid w:val="005A142E"/>
    <w:rsid w:val="005A2C39"/>
    <w:rsid w:val="005A485E"/>
    <w:rsid w:val="005A6ADB"/>
    <w:rsid w:val="005B0D3F"/>
    <w:rsid w:val="005B284A"/>
    <w:rsid w:val="005B4C8D"/>
    <w:rsid w:val="005D2DD5"/>
    <w:rsid w:val="005D33F1"/>
    <w:rsid w:val="005D5140"/>
    <w:rsid w:val="005D5A92"/>
    <w:rsid w:val="005D5D8A"/>
    <w:rsid w:val="005D73AA"/>
    <w:rsid w:val="005E18AE"/>
    <w:rsid w:val="005E3B36"/>
    <w:rsid w:val="005E5BC9"/>
    <w:rsid w:val="005E701C"/>
    <w:rsid w:val="005E7662"/>
    <w:rsid w:val="005F6434"/>
    <w:rsid w:val="00604C07"/>
    <w:rsid w:val="00604D0D"/>
    <w:rsid w:val="0060601F"/>
    <w:rsid w:val="00606F45"/>
    <w:rsid w:val="00610BFE"/>
    <w:rsid w:val="00611E98"/>
    <w:rsid w:val="006237C2"/>
    <w:rsid w:val="006246D0"/>
    <w:rsid w:val="00626FCC"/>
    <w:rsid w:val="00632A2D"/>
    <w:rsid w:val="00632B96"/>
    <w:rsid w:val="00636B90"/>
    <w:rsid w:val="006413AF"/>
    <w:rsid w:val="00644534"/>
    <w:rsid w:val="0065011A"/>
    <w:rsid w:val="00654B1F"/>
    <w:rsid w:val="00656419"/>
    <w:rsid w:val="0066255D"/>
    <w:rsid w:val="0066284A"/>
    <w:rsid w:val="006636AB"/>
    <w:rsid w:val="00663C65"/>
    <w:rsid w:val="00664720"/>
    <w:rsid w:val="00665560"/>
    <w:rsid w:val="00666392"/>
    <w:rsid w:val="00667E0F"/>
    <w:rsid w:val="006776F8"/>
    <w:rsid w:val="00683F75"/>
    <w:rsid w:val="00685595"/>
    <w:rsid w:val="006866CD"/>
    <w:rsid w:val="00692F12"/>
    <w:rsid w:val="006933D1"/>
    <w:rsid w:val="00694D77"/>
    <w:rsid w:val="00696C10"/>
    <w:rsid w:val="006A195A"/>
    <w:rsid w:val="006A2095"/>
    <w:rsid w:val="006A654E"/>
    <w:rsid w:val="006B2580"/>
    <w:rsid w:val="006B2DBE"/>
    <w:rsid w:val="006C14B3"/>
    <w:rsid w:val="006D0D44"/>
    <w:rsid w:val="006D0FB0"/>
    <w:rsid w:val="006D1F54"/>
    <w:rsid w:val="006D2080"/>
    <w:rsid w:val="006D20D8"/>
    <w:rsid w:val="006D6AF5"/>
    <w:rsid w:val="006E596A"/>
    <w:rsid w:val="006F22D2"/>
    <w:rsid w:val="006F4C98"/>
    <w:rsid w:val="007018A0"/>
    <w:rsid w:val="0070476B"/>
    <w:rsid w:val="007051CA"/>
    <w:rsid w:val="00705A83"/>
    <w:rsid w:val="00714468"/>
    <w:rsid w:val="00714ED3"/>
    <w:rsid w:val="007170BC"/>
    <w:rsid w:val="00721494"/>
    <w:rsid w:val="00721D7D"/>
    <w:rsid w:val="007227F4"/>
    <w:rsid w:val="00724EA5"/>
    <w:rsid w:val="007259E6"/>
    <w:rsid w:val="00725AAC"/>
    <w:rsid w:val="00725CF3"/>
    <w:rsid w:val="007262CD"/>
    <w:rsid w:val="0073316C"/>
    <w:rsid w:val="007338E9"/>
    <w:rsid w:val="00735496"/>
    <w:rsid w:val="007541FA"/>
    <w:rsid w:val="0075428D"/>
    <w:rsid w:val="007548D1"/>
    <w:rsid w:val="00754B5C"/>
    <w:rsid w:val="007563A8"/>
    <w:rsid w:val="0075646E"/>
    <w:rsid w:val="0076337E"/>
    <w:rsid w:val="007633C9"/>
    <w:rsid w:val="00763D3B"/>
    <w:rsid w:val="00773CAC"/>
    <w:rsid w:val="007749F2"/>
    <w:rsid w:val="007759CF"/>
    <w:rsid w:val="00776CC4"/>
    <w:rsid w:val="00776FAE"/>
    <w:rsid w:val="00777269"/>
    <w:rsid w:val="00780AFE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A1500"/>
    <w:rsid w:val="007A2831"/>
    <w:rsid w:val="007A2961"/>
    <w:rsid w:val="007A2D04"/>
    <w:rsid w:val="007A4FA4"/>
    <w:rsid w:val="007B0C5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7037"/>
    <w:rsid w:val="008005C7"/>
    <w:rsid w:val="008067EB"/>
    <w:rsid w:val="0080723D"/>
    <w:rsid w:val="008113FC"/>
    <w:rsid w:val="00811BAE"/>
    <w:rsid w:val="0081286E"/>
    <w:rsid w:val="008173D2"/>
    <w:rsid w:val="008179BF"/>
    <w:rsid w:val="00820ABC"/>
    <w:rsid w:val="008233E1"/>
    <w:rsid w:val="008375B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0F7A"/>
    <w:rsid w:val="0088279D"/>
    <w:rsid w:val="00883636"/>
    <w:rsid w:val="0089275B"/>
    <w:rsid w:val="008929A5"/>
    <w:rsid w:val="00894374"/>
    <w:rsid w:val="008973BB"/>
    <w:rsid w:val="008A4DDE"/>
    <w:rsid w:val="008A58CD"/>
    <w:rsid w:val="008A6A88"/>
    <w:rsid w:val="008B01D4"/>
    <w:rsid w:val="008C23D4"/>
    <w:rsid w:val="008C65CB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9071AE"/>
    <w:rsid w:val="009073FF"/>
    <w:rsid w:val="009104E2"/>
    <w:rsid w:val="00914258"/>
    <w:rsid w:val="00914955"/>
    <w:rsid w:val="009177C3"/>
    <w:rsid w:val="00917833"/>
    <w:rsid w:val="009215CD"/>
    <w:rsid w:val="00924154"/>
    <w:rsid w:val="009243E9"/>
    <w:rsid w:val="00927E87"/>
    <w:rsid w:val="00932B84"/>
    <w:rsid w:val="00933E84"/>
    <w:rsid w:val="00935D1F"/>
    <w:rsid w:val="00941C64"/>
    <w:rsid w:val="00943143"/>
    <w:rsid w:val="0094576B"/>
    <w:rsid w:val="0095283B"/>
    <w:rsid w:val="00955C87"/>
    <w:rsid w:val="00956481"/>
    <w:rsid w:val="00960D44"/>
    <w:rsid w:val="00962939"/>
    <w:rsid w:val="00964252"/>
    <w:rsid w:val="00966252"/>
    <w:rsid w:val="009716EF"/>
    <w:rsid w:val="00971B36"/>
    <w:rsid w:val="00973B16"/>
    <w:rsid w:val="009830EC"/>
    <w:rsid w:val="00983AC7"/>
    <w:rsid w:val="00983C40"/>
    <w:rsid w:val="0098418B"/>
    <w:rsid w:val="009868A2"/>
    <w:rsid w:val="0099241B"/>
    <w:rsid w:val="009A2286"/>
    <w:rsid w:val="009A48F4"/>
    <w:rsid w:val="009A5BB7"/>
    <w:rsid w:val="009A71CC"/>
    <w:rsid w:val="009A74D4"/>
    <w:rsid w:val="009B0BE2"/>
    <w:rsid w:val="009B2329"/>
    <w:rsid w:val="009B436B"/>
    <w:rsid w:val="009C1B2D"/>
    <w:rsid w:val="009C788E"/>
    <w:rsid w:val="009D091B"/>
    <w:rsid w:val="009D19AC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29B2"/>
    <w:rsid w:val="00A12C76"/>
    <w:rsid w:val="00A20537"/>
    <w:rsid w:val="00A217FA"/>
    <w:rsid w:val="00A2419B"/>
    <w:rsid w:val="00A24FAE"/>
    <w:rsid w:val="00A27189"/>
    <w:rsid w:val="00A272AC"/>
    <w:rsid w:val="00A357EB"/>
    <w:rsid w:val="00A41FA9"/>
    <w:rsid w:val="00A50F6E"/>
    <w:rsid w:val="00A555A4"/>
    <w:rsid w:val="00A56CFD"/>
    <w:rsid w:val="00A62199"/>
    <w:rsid w:val="00A63E83"/>
    <w:rsid w:val="00A73722"/>
    <w:rsid w:val="00A74325"/>
    <w:rsid w:val="00A74469"/>
    <w:rsid w:val="00A82B76"/>
    <w:rsid w:val="00A837A4"/>
    <w:rsid w:val="00A840F3"/>
    <w:rsid w:val="00A84183"/>
    <w:rsid w:val="00A8701B"/>
    <w:rsid w:val="00A87FE1"/>
    <w:rsid w:val="00A95BBF"/>
    <w:rsid w:val="00A95CB6"/>
    <w:rsid w:val="00AA0CF6"/>
    <w:rsid w:val="00AB3D15"/>
    <w:rsid w:val="00AB4985"/>
    <w:rsid w:val="00AB67E4"/>
    <w:rsid w:val="00AB7846"/>
    <w:rsid w:val="00AC2496"/>
    <w:rsid w:val="00AC5540"/>
    <w:rsid w:val="00AC7062"/>
    <w:rsid w:val="00AD2FF3"/>
    <w:rsid w:val="00AE1185"/>
    <w:rsid w:val="00AE1F05"/>
    <w:rsid w:val="00AE2305"/>
    <w:rsid w:val="00AE3773"/>
    <w:rsid w:val="00AE540F"/>
    <w:rsid w:val="00AE54F8"/>
    <w:rsid w:val="00AE584E"/>
    <w:rsid w:val="00AE78CC"/>
    <w:rsid w:val="00AF3AD3"/>
    <w:rsid w:val="00AF630F"/>
    <w:rsid w:val="00AF75F6"/>
    <w:rsid w:val="00B0498F"/>
    <w:rsid w:val="00B053CB"/>
    <w:rsid w:val="00B071E7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52EE"/>
    <w:rsid w:val="00B25943"/>
    <w:rsid w:val="00B26CD3"/>
    <w:rsid w:val="00B30758"/>
    <w:rsid w:val="00B3193D"/>
    <w:rsid w:val="00B32567"/>
    <w:rsid w:val="00B33D87"/>
    <w:rsid w:val="00B36CCD"/>
    <w:rsid w:val="00B37251"/>
    <w:rsid w:val="00B42872"/>
    <w:rsid w:val="00B521B1"/>
    <w:rsid w:val="00B60893"/>
    <w:rsid w:val="00B60A0B"/>
    <w:rsid w:val="00B63546"/>
    <w:rsid w:val="00B64FC4"/>
    <w:rsid w:val="00B67E91"/>
    <w:rsid w:val="00B71281"/>
    <w:rsid w:val="00B72B17"/>
    <w:rsid w:val="00B72BBE"/>
    <w:rsid w:val="00B8273E"/>
    <w:rsid w:val="00B85DBE"/>
    <w:rsid w:val="00B87C4E"/>
    <w:rsid w:val="00B920E7"/>
    <w:rsid w:val="00B976FB"/>
    <w:rsid w:val="00BA45B7"/>
    <w:rsid w:val="00BA5A6B"/>
    <w:rsid w:val="00BA64E8"/>
    <w:rsid w:val="00BB422A"/>
    <w:rsid w:val="00BB5C8E"/>
    <w:rsid w:val="00BB6A67"/>
    <w:rsid w:val="00BB6F25"/>
    <w:rsid w:val="00BC618E"/>
    <w:rsid w:val="00BD0B3F"/>
    <w:rsid w:val="00BD33D1"/>
    <w:rsid w:val="00BD4748"/>
    <w:rsid w:val="00BE2769"/>
    <w:rsid w:val="00BE2853"/>
    <w:rsid w:val="00BE49B2"/>
    <w:rsid w:val="00BE6D08"/>
    <w:rsid w:val="00BF317E"/>
    <w:rsid w:val="00BF38EA"/>
    <w:rsid w:val="00BF4AC3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4C1F"/>
    <w:rsid w:val="00C27A55"/>
    <w:rsid w:val="00C355AC"/>
    <w:rsid w:val="00C35AF5"/>
    <w:rsid w:val="00C4474C"/>
    <w:rsid w:val="00C45795"/>
    <w:rsid w:val="00C505AC"/>
    <w:rsid w:val="00C53495"/>
    <w:rsid w:val="00C565D8"/>
    <w:rsid w:val="00C57092"/>
    <w:rsid w:val="00C6144E"/>
    <w:rsid w:val="00C62300"/>
    <w:rsid w:val="00C6671F"/>
    <w:rsid w:val="00C70083"/>
    <w:rsid w:val="00C722A6"/>
    <w:rsid w:val="00C77C6C"/>
    <w:rsid w:val="00C81B20"/>
    <w:rsid w:val="00C85F22"/>
    <w:rsid w:val="00C92CF1"/>
    <w:rsid w:val="00C93FBE"/>
    <w:rsid w:val="00C953C1"/>
    <w:rsid w:val="00C963C2"/>
    <w:rsid w:val="00CA2AD5"/>
    <w:rsid w:val="00CA7B40"/>
    <w:rsid w:val="00CB1165"/>
    <w:rsid w:val="00CB49DE"/>
    <w:rsid w:val="00CC13C2"/>
    <w:rsid w:val="00CC2B2D"/>
    <w:rsid w:val="00CC317D"/>
    <w:rsid w:val="00CD15C5"/>
    <w:rsid w:val="00CD2943"/>
    <w:rsid w:val="00CD3726"/>
    <w:rsid w:val="00CD7C8F"/>
    <w:rsid w:val="00CE03C5"/>
    <w:rsid w:val="00CE519B"/>
    <w:rsid w:val="00CE6DEE"/>
    <w:rsid w:val="00CF5078"/>
    <w:rsid w:val="00CF6584"/>
    <w:rsid w:val="00D009BC"/>
    <w:rsid w:val="00D0319C"/>
    <w:rsid w:val="00D03CCE"/>
    <w:rsid w:val="00D06E13"/>
    <w:rsid w:val="00D07FCB"/>
    <w:rsid w:val="00D108A2"/>
    <w:rsid w:val="00D16FE6"/>
    <w:rsid w:val="00D209D3"/>
    <w:rsid w:val="00D20D00"/>
    <w:rsid w:val="00D21827"/>
    <w:rsid w:val="00D21BA9"/>
    <w:rsid w:val="00D24C52"/>
    <w:rsid w:val="00D35A12"/>
    <w:rsid w:val="00D46744"/>
    <w:rsid w:val="00D471E7"/>
    <w:rsid w:val="00D52046"/>
    <w:rsid w:val="00D54980"/>
    <w:rsid w:val="00D557AD"/>
    <w:rsid w:val="00D61A51"/>
    <w:rsid w:val="00D62D6B"/>
    <w:rsid w:val="00D654F3"/>
    <w:rsid w:val="00D65FF4"/>
    <w:rsid w:val="00D6702D"/>
    <w:rsid w:val="00D811B5"/>
    <w:rsid w:val="00D81B70"/>
    <w:rsid w:val="00D831FD"/>
    <w:rsid w:val="00D86FBF"/>
    <w:rsid w:val="00D87AC5"/>
    <w:rsid w:val="00D94675"/>
    <w:rsid w:val="00D97FEE"/>
    <w:rsid w:val="00DA03B8"/>
    <w:rsid w:val="00DA23A8"/>
    <w:rsid w:val="00DA2F1B"/>
    <w:rsid w:val="00DA42E5"/>
    <w:rsid w:val="00DA4666"/>
    <w:rsid w:val="00DA6228"/>
    <w:rsid w:val="00DB04E0"/>
    <w:rsid w:val="00DB1406"/>
    <w:rsid w:val="00DB4D42"/>
    <w:rsid w:val="00DB56BE"/>
    <w:rsid w:val="00DB6B14"/>
    <w:rsid w:val="00DC46E3"/>
    <w:rsid w:val="00DD0B69"/>
    <w:rsid w:val="00DD0EB1"/>
    <w:rsid w:val="00DD1D82"/>
    <w:rsid w:val="00DD4EF7"/>
    <w:rsid w:val="00DD6BCC"/>
    <w:rsid w:val="00DE1549"/>
    <w:rsid w:val="00DF31C9"/>
    <w:rsid w:val="00DF3AE5"/>
    <w:rsid w:val="00DF63F4"/>
    <w:rsid w:val="00E0667E"/>
    <w:rsid w:val="00E10152"/>
    <w:rsid w:val="00E12933"/>
    <w:rsid w:val="00E158EC"/>
    <w:rsid w:val="00E17BBC"/>
    <w:rsid w:val="00E20CEE"/>
    <w:rsid w:val="00E269AD"/>
    <w:rsid w:val="00E306A3"/>
    <w:rsid w:val="00E4162B"/>
    <w:rsid w:val="00E452D1"/>
    <w:rsid w:val="00E455B6"/>
    <w:rsid w:val="00E47242"/>
    <w:rsid w:val="00E47924"/>
    <w:rsid w:val="00E5433D"/>
    <w:rsid w:val="00E54903"/>
    <w:rsid w:val="00E5531A"/>
    <w:rsid w:val="00E608EE"/>
    <w:rsid w:val="00E60955"/>
    <w:rsid w:val="00E646EE"/>
    <w:rsid w:val="00E653B7"/>
    <w:rsid w:val="00E65B74"/>
    <w:rsid w:val="00E70E94"/>
    <w:rsid w:val="00E72A3F"/>
    <w:rsid w:val="00E8237A"/>
    <w:rsid w:val="00E82E61"/>
    <w:rsid w:val="00E84F28"/>
    <w:rsid w:val="00E90A9E"/>
    <w:rsid w:val="00E93ED4"/>
    <w:rsid w:val="00E94775"/>
    <w:rsid w:val="00E95EA8"/>
    <w:rsid w:val="00EA1B0D"/>
    <w:rsid w:val="00EA1B92"/>
    <w:rsid w:val="00EA28D9"/>
    <w:rsid w:val="00EA3E84"/>
    <w:rsid w:val="00EB1508"/>
    <w:rsid w:val="00EB553D"/>
    <w:rsid w:val="00EB6B79"/>
    <w:rsid w:val="00EB7C75"/>
    <w:rsid w:val="00EC2CD0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F078C"/>
    <w:rsid w:val="00EF66A8"/>
    <w:rsid w:val="00F02314"/>
    <w:rsid w:val="00F03F42"/>
    <w:rsid w:val="00F05585"/>
    <w:rsid w:val="00F11A5B"/>
    <w:rsid w:val="00F12546"/>
    <w:rsid w:val="00F21FEF"/>
    <w:rsid w:val="00F226D5"/>
    <w:rsid w:val="00F22843"/>
    <w:rsid w:val="00F25345"/>
    <w:rsid w:val="00F263A9"/>
    <w:rsid w:val="00F2682E"/>
    <w:rsid w:val="00F338C8"/>
    <w:rsid w:val="00F33C8A"/>
    <w:rsid w:val="00F34066"/>
    <w:rsid w:val="00F407F1"/>
    <w:rsid w:val="00F479F7"/>
    <w:rsid w:val="00F50B0D"/>
    <w:rsid w:val="00F51486"/>
    <w:rsid w:val="00F61965"/>
    <w:rsid w:val="00F63D4B"/>
    <w:rsid w:val="00F64B45"/>
    <w:rsid w:val="00F66B6C"/>
    <w:rsid w:val="00F6727A"/>
    <w:rsid w:val="00F7107E"/>
    <w:rsid w:val="00F73DDF"/>
    <w:rsid w:val="00F75C0C"/>
    <w:rsid w:val="00FA54ED"/>
    <w:rsid w:val="00FA5F06"/>
    <w:rsid w:val="00FA6F9C"/>
    <w:rsid w:val="00FB08A0"/>
    <w:rsid w:val="00FB16E1"/>
    <w:rsid w:val="00FB2502"/>
    <w:rsid w:val="00FC6EBE"/>
    <w:rsid w:val="00FD32DE"/>
    <w:rsid w:val="00FD5F5C"/>
    <w:rsid w:val="00FD654C"/>
    <w:rsid w:val="00FE15D3"/>
    <w:rsid w:val="00FF2292"/>
    <w:rsid w:val="00FF369A"/>
    <w:rsid w:val="00FF389B"/>
    <w:rsid w:val="00FF5D1B"/>
    <w:rsid w:val="00FF688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58E4CB94"/>
  <w15:chartTrackingRefBased/>
  <w15:docId w15:val="{89288BD5-4D3E-4E24-9A6F-A2DF05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2D443E"/>
    <w:pPr>
      <w:numPr>
        <w:numId w:val="50"/>
      </w:numPr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Normln"/>
    <w:qFormat/>
    <w:rsid w:val="00046252"/>
    <w:pPr>
      <w:numPr>
        <w:numId w:val="9"/>
      </w:numPr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E3BB5504-5CAF-4BB9-92FE-49A655830E74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400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25</cp:revision>
  <cp:lastPrinted>2018-04-24T11:07:00Z</cp:lastPrinted>
  <dcterms:created xsi:type="dcterms:W3CDTF">2018-03-01T09:05:00Z</dcterms:created>
  <dcterms:modified xsi:type="dcterms:W3CDTF">2018-05-08T10:19:00Z</dcterms:modified>
</cp:coreProperties>
</file>