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F5F" w:rsidRPr="00DD193A" w:rsidRDefault="008565B6" w:rsidP="00750F5F">
      <w:pPr>
        <w:pStyle w:val="berschrift"/>
        <w:rPr>
          <w:sz w:val="20"/>
          <w:szCs w:val="20"/>
          <w:lang w:val="de-DE"/>
        </w:rPr>
      </w:pPr>
      <w:bookmarkStart w:id="0" w:name="_GoBack"/>
      <w:bookmarkEnd w:id="0"/>
      <w:r w:rsidRPr="00DD193A">
        <w:rPr>
          <w:sz w:val="20"/>
          <w:szCs w:val="20"/>
          <w:lang w:val="de-DE"/>
        </w:rPr>
        <w:t>Grundsätze für die elektronische Berichterstattung nach Wasserrahmenrichtlinie (WRRL)</w:t>
      </w:r>
      <w:r w:rsidRPr="00DD193A">
        <w:rPr>
          <w:sz w:val="20"/>
          <w:szCs w:val="20"/>
          <w:lang w:val="de-DE"/>
        </w:rPr>
        <w:br/>
        <w:t>zu den Oberflächenwasserkörper</w:t>
      </w:r>
      <w:r w:rsidR="002D5877" w:rsidRPr="00DD193A">
        <w:rPr>
          <w:sz w:val="20"/>
          <w:szCs w:val="20"/>
          <w:lang w:val="de-DE"/>
        </w:rPr>
        <w:t>n</w:t>
      </w:r>
      <w:r w:rsidRPr="00DD193A">
        <w:rPr>
          <w:sz w:val="20"/>
          <w:szCs w:val="20"/>
          <w:lang w:val="de-DE"/>
        </w:rPr>
        <w:t xml:space="preserve"> an der deutsch-tschechischen Staatsgrenze</w:t>
      </w:r>
      <w:r w:rsidRPr="00DD193A">
        <w:rPr>
          <w:sz w:val="20"/>
          <w:szCs w:val="20"/>
          <w:lang w:val="de-DE"/>
        </w:rPr>
        <w:br/>
        <w:t>in</w:t>
      </w:r>
      <w:r w:rsidR="00830C95" w:rsidRPr="00DD193A">
        <w:rPr>
          <w:sz w:val="20"/>
          <w:szCs w:val="20"/>
          <w:lang w:val="de-DE"/>
        </w:rPr>
        <w:t xml:space="preserve"> das</w:t>
      </w:r>
      <w:r w:rsidRPr="00DD193A">
        <w:rPr>
          <w:sz w:val="20"/>
          <w:szCs w:val="20"/>
          <w:lang w:val="de-DE"/>
        </w:rPr>
        <w:t xml:space="preserve"> </w:t>
      </w:r>
      <w:r w:rsidR="00830C95" w:rsidRPr="00DD193A">
        <w:rPr>
          <w:sz w:val="20"/>
          <w:szCs w:val="20"/>
          <w:lang w:val="de-DE"/>
        </w:rPr>
        <w:t xml:space="preserve">System </w:t>
      </w:r>
      <w:r w:rsidRPr="00DD193A">
        <w:rPr>
          <w:sz w:val="20"/>
          <w:szCs w:val="20"/>
          <w:lang w:val="de-DE"/>
        </w:rPr>
        <w:t>WISE im Jahr 2016</w:t>
      </w:r>
      <w:r w:rsidR="004C461A" w:rsidRPr="00DD193A">
        <w:rPr>
          <w:sz w:val="20"/>
          <w:szCs w:val="20"/>
          <w:lang w:val="de-DE"/>
        </w:rPr>
        <w:br/>
      </w:r>
      <w:r w:rsidR="004C461A" w:rsidRPr="00DD193A">
        <w:rPr>
          <w:b w:val="0"/>
          <w:sz w:val="20"/>
          <w:szCs w:val="20"/>
          <w:lang w:val="de-DE"/>
        </w:rPr>
        <w:t>Sta</w:t>
      </w:r>
      <w:r w:rsidRPr="00DD193A">
        <w:rPr>
          <w:b w:val="0"/>
          <w:sz w:val="20"/>
          <w:szCs w:val="20"/>
          <w:lang w:val="de-DE"/>
        </w:rPr>
        <w:t>nd</w:t>
      </w:r>
      <w:r w:rsidR="004C461A" w:rsidRPr="00DD193A">
        <w:rPr>
          <w:b w:val="0"/>
          <w:sz w:val="20"/>
          <w:szCs w:val="20"/>
          <w:lang w:val="de-DE"/>
        </w:rPr>
        <w:t xml:space="preserve">: </w:t>
      </w:r>
      <w:r w:rsidR="000E088C" w:rsidRPr="00DD193A">
        <w:rPr>
          <w:b w:val="0"/>
          <w:sz w:val="20"/>
          <w:szCs w:val="20"/>
          <w:lang w:val="de-DE"/>
        </w:rPr>
        <w:t>1</w:t>
      </w:r>
      <w:r w:rsidR="00D76B8B" w:rsidRPr="00DD193A">
        <w:rPr>
          <w:b w:val="0"/>
          <w:sz w:val="20"/>
          <w:szCs w:val="20"/>
          <w:lang w:val="de-DE"/>
        </w:rPr>
        <w:t>0.02</w:t>
      </w:r>
      <w:r w:rsidR="00F37A52" w:rsidRPr="00DD193A">
        <w:rPr>
          <w:b w:val="0"/>
          <w:sz w:val="20"/>
          <w:szCs w:val="20"/>
          <w:lang w:val="de-DE"/>
        </w:rPr>
        <w:t>.</w:t>
      </w:r>
      <w:r w:rsidR="004C461A" w:rsidRPr="00DD193A">
        <w:rPr>
          <w:b w:val="0"/>
          <w:sz w:val="20"/>
          <w:szCs w:val="20"/>
          <w:lang w:val="de-DE"/>
        </w:rPr>
        <w:t>201</w:t>
      </w:r>
      <w:r w:rsidR="00533CAD" w:rsidRPr="00DD193A">
        <w:rPr>
          <w:b w:val="0"/>
          <w:sz w:val="20"/>
          <w:szCs w:val="20"/>
          <w:lang w:val="de-DE"/>
        </w:rPr>
        <w:t>6</w:t>
      </w:r>
    </w:p>
    <w:p w:rsidR="00750F5F" w:rsidRPr="00DD193A" w:rsidRDefault="00750F5F" w:rsidP="00750F5F">
      <w:pPr>
        <w:rPr>
          <w:sz w:val="20"/>
          <w:szCs w:val="20"/>
        </w:rPr>
      </w:pPr>
    </w:p>
    <w:p w:rsidR="00512A09" w:rsidRPr="00DD193A" w:rsidRDefault="00B17DC1" w:rsidP="00C2092D">
      <w:pPr>
        <w:spacing w:after="120"/>
        <w:rPr>
          <w:b/>
          <w:sz w:val="20"/>
          <w:szCs w:val="20"/>
        </w:rPr>
      </w:pPr>
      <w:r w:rsidRPr="00DD193A">
        <w:rPr>
          <w:b/>
          <w:sz w:val="20"/>
          <w:szCs w:val="20"/>
        </w:rPr>
        <w:t>Ausgangs</w:t>
      </w:r>
      <w:r w:rsidR="00512A09" w:rsidRPr="00DD193A">
        <w:rPr>
          <w:b/>
          <w:sz w:val="20"/>
          <w:szCs w:val="20"/>
        </w:rPr>
        <w:t>informa</w:t>
      </w:r>
      <w:r w:rsidRPr="00DD193A">
        <w:rPr>
          <w:b/>
          <w:sz w:val="20"/>
          <w:szCs w:val="20"/>
        </w:rPr>
        <w:t>tion</w:t>
      </w:r>
    </w:p>
    <w:p w:rsidR="00855A8A" w:rsidRPr="00DD193A" w:rsidRDefault="00DE6B89" w:rsidP="00512A09">
      <w:pPr>
        <w:rPr>
          <w:sz w:val="20"/>
          <w:szCs w:val="20"/>
        </w:rPr>
      </w:pPr>
      <w:r w:rsidRPr="00DD193A">
        <w:rPr>
          <w:rFonts w:eastAsia="Arial Fett"/>
          <w:sz w:val="20"/>
          <w:szCs w:val="20"/>
        </w:rPr>
        <w:t>Im Rahmen der A</w:t>
      </w:r>
      <w:r w:rsidR="00855A8A" w:rsidRPr="00DD193A">
        <w:rPr>
          <w:rFonts w:eastAsia="Arial Fett"/>
          <w:sz w:val="20"/>
          <w:szCs w:val="20"/>
        </w:rPr>
        <w:t>ktuali</w:t>
      </w:r>
      <w:r w:rsidRPr="00DD193A">
        <w:rPr>
          <w:rFonts w:eastAsia="Arial Fett"/>
          <w:sz w:val="20"/>
          <w:szCs w:val="20"/>
        </w:rPr>
        <w:t xml:space="preserve">sierung des „Internationalen Bewirtschaftungsplans </w:t>
      </w:r>
      <w:r w:rsidR="00E66CA1" w:rsidRPr="00DD193A">
        <w:rPr>
          <w:rFonts w:eastAsia="Arial Fett"/>
          <w:sz w:val="20"/>
          <w:szCs w:val="20"/>
        </w:rPr>
        <w:t>für die Flussgebietseinheit E</w:t>
      </w:r>
      <w:r w:rsidR="00E66CA1" w:rsidRPr="00DD193A">
        <w:rPr>
          <w:rFonts w:eastAsia="Arial Fett"/>
          <w:sz w:val="20"/>
          <w:szCs w:val="20"/>
        </w:rPr>
        <w:t>l</w:t>
      </w:r>
      <w:r w:rsidR="00E66CA1" w:rsidRPr="00DD193A">
        <w:rPr>
          <w:rFonts w:eastAsia="Arial Fett"/>
          <w:sz w:val="20"/>
          <w:szCs w:val="20"/>
        </w:rPr>
        <w:t xml:space="preserve">be“ wurden die Oberflächenwasserkörper </w:t>
      </w:r>
      <w:r w:rsidR="00943800" w:rsidRPr="00DD193A">
        <w:rPr>
          <w:rFonts w:eastAsia="Arial Fett"/>
          <w:sz w:val="20"/>
          <w:szCs w:val="20"/>
        </w:rPr>
        <w:t>an der deutsch-tschechischen Staatsgrenze entsprechend</w:t>
      </w:r>
      <w:r w:rsidR="00E66CA1" w:rsidRPr="00DD193A">
        <w:rPr>
          <w:rFonts w:eastAsia="Arial Fett"/>
          <w:sz w:val="20"/>
          <w:szCs w:val="20"/>
        </w:rPr>
        <w:t xml:space="preserve"> den in der Beratung der Delegationsleiter der IKSE im Mai</w:t>
      </w:r>
      <w:r w:rsidR="00855A8A" w:rsidRPr="00DD193A">
        <w:rPr>
          <w:rFonts w:eastAsia="Arial Fett"/>
          <w:sz w:val="20"/>
          <w:szCs w:val="20"/>
        </w:rPr>
        <w:t xml:space="preserve"> 2013</w:t>
      </w:r>
      <w:r w:rsidR="00E66CA1" w:rsidRPr="00DD193A">
        <w:rPr>
          <w:rFonts w:eastAsia="Arial Fett"/>
          <w:sz w:val="20"/>
          <w:szCs w:val="20"/>
        </w:rPr>
        <w:t xml:space="preserve"> verabschiedeten Grundsätzen ausgewiesen</w:t>
      </w:r>
      <w:r w:rsidR="00855A8A" w:rsidRPr="00DD193A">
        <w:rPr>
          <w:rFonts w:eastAsia="Arial Fett"/>
          <w:sz w:val="20"/>
          <w:szCs w:val="20"/>
        </w:rPr>
        <w:t xml:space="preserve">. </w:t>
      </w:r>
      <w:r w:rsidR="00E66CA1" w:rsidRPr="00DD193A">
        <w:rPr>
          <w:rFonts w:eastAsia="Arial Fett"/>
          <w:sz w:val="20"/>
          <w:szCs w:val="20"/>
        </w:rPr>
        <w:t>Sie umfassen zum einen Wasserkörper eines Staates</w:t>
      </w:r>
      <w:r w:rsidR="00855A8A" w:rsidRPr="00DD193A">
        <w:rPr>
          <w:sz w:val="20"/>
          <w:szCs w:val="20"/>
        </w:rPr>
        <w:t xml:space="preserve">, </w:t>
      </w:r>
      <w:r w:rsidR="00E66CA1" w:rsidRPr="00DD193A">
        <w:rPr>
          <w:sz w:val="20"/>
          <w:szCs w:val="20"/>
        </w:rPr>
        <w:t xml:space="preserve">die ggf. teilweise auf das Gebiet eines anderen Staates reichen oder </w:t>
      </w:r>
      <w:r w:rsidR="00943800" w:rsidRPr="00DD193A">
        <w:rPr>
          <w:sz w:val="20"/>
          <w:szCs w:val="20"/>
        </w:rPr>
        <w:t>mit ein</w:t>
      </w:r>
      <w:r w:rsidR="00E66CA1" w:rsidRPr="00DD193A">
        <w:rPr>
          <w:sz w:val="20"/>
          <w:szCs w:val="20"/>
        </w:rPr>
        <w:t>em kleineren Teil die Staatsgrenze bilden</w:t>
      </w:r>
      <w:r w:rsidR="004E52BB" w:rsidRPr="00DD193A">
        <w:rPr>
          <w:sz w:val="20"/>
          <w:szCs w:val="20"/>
        </w:rPr>
        <w:t xml:space="preserve"> </w:t>
      </w:r>
      <w:r w:rsidR="00E3113E" w:rsidRPr="00DD193A">
        <w:rPr>
          <w:sz w:val="20"/>
          <w:szCs w:val="20"/>
        </w:rPr>
        <w:t>(</w:t>
      </w:r>
      <w:r w:rsidR="00E66CA1" w:rsidRPr="00DD193A">
        <w:rPr>
          <w:sz w:val="20"/>
          <w:szCs w:val="20"/>
        </w:rPr>
        <w:t>siehe</w:t>
      </w:r>
      <w:r w:rsidR="00E3113E" w:rsidRPr="00DD193A">
        <w:rPr>
          <w:sz w:val="20"/>
          <w:szCs w:val="20"/>
        </w:rPr>
        <w:t xml:space="preserve"> </w:t>
      </w:r>
      <w:r w:rsidR="00E66CA1" w:rsidRPr="00DD193A">
        <w:rPr>
          <w:sz w:val="20"/>
          <w:szCs w:val="20"/>
        </w:rPr>
        <w:t>Abb</w:t>
      </w:r>
      <w:r w:rsidR="00E3113E" w:rsidRPr="00DD193A">
        <w:rPr>
          <w:sz w:val="20"/>
          <w:szCs w:val="20"/>
        </w:rPr>
        <w:t xml:space="preserve">. 1, </w:t>
      </w:r>
      <w:r w:rsidR="00E66CA1" w:rsidRPr="00DD193A">
        <w:rPr>
          <w:sz w:val="20"/>
          <w:szCs w:val="20"/>
        </w:rPr>
        <w:t>Beispiele</w:t>
      </w:r>
      <w:r w:rsidR="00E3113E" w:rsidRPr="00DD193A">
        <w:rPr>
          <w:sz w:val="20"/>
          <w:szCs w:val="20"/>
        </w:rPr>
        <w:t xml:space="preserve"> a </w:t>
      </w:r>
      <w:r w:rsidR="00E66CA1" w:rsidRPr="00DD193A">
        <w:rPr>
          <w:sz w:val="20"/>
          <w:szCs w:val="20"/>
        </w:rPr>
        <w:t>bis</w:t>
      </w:r>
      <w:r w:rsidR="00E3113E" w:rsidRPr="00DD193A">
        <w:rPr>
          <w:sz w:val="20"/>
          <w:szCs w:val="20"/>
        </w:rPr>
        <w:t xml:space="preserve"> d)</w:t>
      </w:r>
      <w:r w:rsidR="00855A8A" w:rsidRPr="00DD193A">
        <w:rPr>
          <w:sz w:val="20"/>
          <w:szCs w:val="20"/>
        </w:rPr>
        <w:t xml:space="preserve">, </w:t>
      </w:r>
      <w:r w:rsidR="00E66CA1" w:rsidRPr="00DD193A">
        <w:rPr>
          <w:sz w:val="20"/>
          <w:szCs w:val="20"/>
        </w:rPr>
        <w:t>und auch acht gemeinsame Wasserkörper der beiden betroffenen Staaten Deutschland und Tschechien, die über den größten Teil ihrer Länge die Staatsgrenze bilden oder für beide Staaten auf andere Art und Weise bedeutend sind</w:t>
      </w:r>
      <w:r w:rsidR="00F81B63" w:rsidRPr="00DD193A">
        <w:rPr>
          <w:sz w:val="20"/>
          <w:szCs w:val="20"/>
        </w:rPr>
        <w:t xml:space="preserve">. </w:t>
      </w:r>
      <w:r w:rsidR="00996E34" w:rsidRPr="00DD193A">
        <w:rPr>
          <w:sz w:val="20"/>
          <w:szCs w:val="20"/>
        </w:rPr>
        <w:t>(</w:t>
      </w:r>
      <w:r w:rsidR="005C6CF0" w:rsidRPr="00DD193A">
        <w:rPr>
          <w:sz w:val="20"/>
          <w:szCs w:val="20"/>
        </w:rPr>
        <w:t>Im bayerischen Abschnitt der Staatsgrenze zwischen Deutschland und Tsch</w:t>
      </w:r>
      <w:r w:rsidR="005C6CF0" w:rsidRPr="00DD193A">
        <w:rPr>
          <w:sz w:val="20"/>
          <w:szCs w:val="20"/>
        </w:rPr>
        <w:t>e</w:t>
      </w:r>
      <w:r w:rsidR="005C6CF0" w:rsidRPr="00DD193A">
        <w:rPr>
          <w:sz w:val="20"/>
          <w:szCs w:val="20"/>
        </w:rPr>
        <w:t xml:space="preserve">chien wurde auch </w:t>
      </w:r>
      <w:r w:rsidR="009570A0" w:rsidRPr="00DD193A">
        <w:rPr>
          <w:sz w:val="20"/>
          <w:szCs w:val="20"/>
        </w:rPr>
        <w:t xml:space="preserve">ein gemeinsamer Oberflächenwasserkörper </w:t>
      </w:r>
      <w:r w:rsidR="005C6CF0" w:rsidRPr="00DD193A">
        <w:rPr>
          <w:sz w:val="20"/>
          <w:szCs w:val="20"/>
        </w:rPr>
        <w:t>im Einzugsgebiet der Donau ausgewiesen</w:t>
      </w:r>
      <w:r w:rsidR="00D76B8B" w:rsidRPr="00DD193A">
        <w:rPr>
          <w:sz w:val="20"/>
          <w:szCs w:val="20"/>
        </w:rPr>
        <w:t xml:space="preserve"> – siehe Anlage 1</w:t>
      </w:r>
      <w:r w:rsidR="005C6CF0" w:rsidRPr="00DD193A">
        <w:rPr>
          <w:sz w:val="20"/>
          <w:szCs w:val="20"/>
        </w:rPr>
        <w:t>)</w:t>
      </w:r>
      <w:r w:rsidR="00855A8A" w:rsidRPr="00DD193A">
        <w:rPr>
          <w:sz w:val="20"/>
          <w:szCs w:val="20"/>
        </w:rPr>
        <w:t>.</w:t>
      </w:r>
      <w:r w:rsidR="001163C6" w:rsidRPr="00DD193A">
        <w:rPr>
          <w:sz w:val="20"/>
          <w:szCs w:val="20"/>
        </w:rPr>
        <w:t xml:space="preserve"> </w:t>
      </w:r>
      <w:r w:rsidR="009570A0" w:rsidRPr="00DD193A">
        <w:rPr>
          <w:sz w:val="20"/>
          <w:szCs w:val="20"/>
        </w:rPr>
        <w:t>Grenzüberschreitende Grundwasserkörper wurden i</w:t>
      </w:r>
      <w:r w:rsidR="005C6CF0" w:rsidRPr="00DD193A">
        <w:rPr>
          <w:sz w:val="20"/>
          <w:szCs w:val="20"/>
        </w:rPr>
        <w:t>n der internationalen Flussg</w:t>
      </w:r>
      <w:r w:rsidR="005C6CF0" w:rsidRPr="00DD193A">
        <w:rPr>
          <w:sz w:val="20"/>
          <w:szCs w:val="20"/>
        </w:rPr>
        <w:t>e</w:t>
      </w:r>
      <w:r w:rsidR="005C6CF0" w:rsidRPr="00DD193A">
        <w:rPr>
          <w:sz w:val="20"/>
          <w:szCs w:val="20"/>
        </w:rPr>
        <w:t>bietseinheit El</w:t>
      </w:r>
      <w:r w:rsidR="001163C6" w:rsidRPr="00DD193A">
        <w:rPr>
          <w:sz w:val="20"/>
          <w:szCs w:val="20"/>
        </w:rPr>
        <w:t xml:space="preserve">be </w:t>
      </w:r>
      <w:r w:rsidR="009570A0" w:rsidRPr="00DD193A">
        <w:rPr>
          <w:sz w:val="20"/>
          <w:szCs w:val="20"/>
        </w:rPr>
        <w:t>nicht</w:t>
      </w:r>
      <w:r w:rsidR="005C6CF0" w:rsidRPr="00DD193A">
        <w:rPr>
          <w:sz w:val="20"/>
          <w:szCs w:val="20"/>
        </w:rPr>
        <w:t xml:space="preserve"> ausgewiesen</w:t>
      </w:r>
      <w:r w:rsidR="008C28B6" w:rsidRPr="00DD193A">
        <w:rPr>
          <w:sz w:val="20"/>
          <w:szCs w:val="20"/>
        </w:rPr>
        <w:t>.</w:t>
      </w:r>
    </w:p>
    <w:p w:rsidR="00172659" w:rsidRPr="00DD193A" w:rsidRDefault="00172659" w:rsidP="00512A09">
      <w:pPr>
        <w:rPr>
          <w:sz w:val="20"/>
          <w:szCs w:val="20"/>
        </w:rPr>
      </w:pPr>
    </w:p>
    <w:p w:rsidR="00E3113E" w:rsidRPr="00DD193A" w:rsidRDefault="00221AE0" w:rsidP="00512A09">
      <w:pPr>
        <w:rPr>
          <w:sz w:val="20"/>
          <w:szCs w:val="20"/>
        </w:rPr>
      </w:pPr>
      <w:r w:rsidRPr="00DD193A">
        <w:rPr>
          <w:noProof/>
          <w:sz w:val="20"/>
          <w:szCs w:val="20"/>
        </w:rPr>
        <mc:AlternateContent>
          <mc:Choice Requires="wpg">
            <w:drawing>
              <wp:anchor distT="0" distB="0" distL="114300" distR="114300" simplePos="0" relativeHeight="251663360" behindDoc="0" locked="0" layoutInCell="1" allowOverlap="1" wp14:anchorId="2100AC7C" wp14:editId="31E5DAED">
                <wp:simplePos x="0" y="0"/>
                <wp:positionH relativeFrom="column">
                  <wp:posOffset>50800</wp:posOffset>
                </wp:positionH>
                <wp:positionV relativeFrom="paragraph">
                  <wp:posOffset>61595</wp:posOffset>
                </wp:positionV>
                <wp:extent cx="5361940" cy="1386205"/>
                <wp:effectExtent l="0" t="0" r="0" b="0"/>
                <wp:wrapNone/>
                <wp:docPr id="3"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61940" cy="1386205"/>
                          <a:chOff x="1498" y="5987"/>
                          <a:chExt cx="8444" cy="2183"/>
                        </a:xfrm>
                      </wpg:grpSpPr>
                      <wpg:grpSp>
                        <wpg:cNvPr id="4" name="Group 83"/>
                        <wpg:cNvGrpSpPr>
                          <a:grpSpLocks/>
                        </wpg:cNvGrpSpPr>
                        <wpg:grpSpPr bwMode="auto">
                          <a:xfrm>
                            <a:off x="1498" y="5987"/>
                            <a:ext cx="8444" cy="2165"/>
                            <a:chOff x="1498" y="5909"/>
                            <a:chExt cx="8444" cy="2165"/>
                          </a:xfrm>
                        </wpg:grpSpPr>
                        <wps:wsp>
                          <wps:cNvPr id="5" name="Textfeld 2"/>
                          <wps:cNvSpPr txBox="1">
                            <a:spLocks noChangeArrowheads="1"/>
                          </wps:cNvSpPr>
                          <wps:spPr bwMode="auto">
                            <a:xfrm>
                              <a:off x="1838" y="7470"/>
                              <a:ext cx="2357" cy="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19F8" w:rsidRPr="00394946" w:rsidRDefault="009F6717" w:rsidP="009F6717">
                                <w:pPr>
                                  <w:jc w:val="center"/>
                                  <w:rPr>
                                    <w:sz w:val="20"/>
                                    <w:szCs w:val="20"/>
                                    <w:lang w:val="pl-PL"/>
                                  </w:rPr>
                                </w:pPr>
                                <w:r>
                                  <w:rPr>
                                    <w:sz w:val="20"/>
                                    <w:szCs w:val="20"/>
                                    <w:lang w:val="pl-PL"/>
                                  </w:rPr>
                                  <w:t xml:space="preserve">Gebiet </w:t>
                                </w:r>
                                <w:r>
                                  <w:rPr>
                                    <w:sz w:val="20"/>
                                    <w:szCs w:val="20"/>
                                    <w:lang w:val="pl-PL"/>
                                  </w:rPr>
                                  <w:br/>
                                </w:r>
                                <w:r w:rsidR="00E8380E">
                                  <w:rPr>
                                    <w:sz w:val="20"/>
                                    <w:szCs w:val="20"/>
                                    <w:lang w:val="pl-PL"/>
                                  </w:rPr>
                                  <w:t>ein</w:t>
                                </w:r>
                                <w:r>
                                  <w:rPr>
                                    <w:sz w:val="20"/>
                                    <w:szCs w:val="20"/>
                                    <w:lang w:val="pl-PL"/>
                                  </w:rPr>
                                  <w:t xml:space="preserve">es </w:t>
                                </w:r>
                                <w:r w:rsidR="00E8380E">
                                  <w:rPr>
                                    <w:sz w:val="20"/>
                                    <w:szCs w:val="20"/>
                                    <w:lang w:val="pl-PL"/>
                                  </w:rPr>
                                  <w:t>ander</w:t>
                                </w:r>
                                <w:r>
                                  <w:rPr>
                                    <w:sz w:val="20"/>
                                    <w:szCs w:val="20"/>
                                    <w:lang w:val="pl-PL"/>
                                  </w:rPr>
                                  <w:t>en Staates</w:t>
                                </w:r>
                              </w:p>
                            </w:txbxContent>
                          </wps:txbx>
                          <wps:bodyPr rot="0" vert="horz" wrap="square" lIns="91440" tIns="45720" rIns="91440" bIns="45720" anchor="t" anchorCtr="0" upright="1">
                            <a:spAutoFit/>
                          </wps:bodyPr>
                        </wps:wsp>
                        <wpg:grpSp>
                          <wpg:cNvPr id="6" name="Group 82"/>
                          <wpg:cNvGrpSpPr>
                            <a:grpSpLocks/>
                          </wpg:cNvGrpSpPr>
                          <wpg:grpSpPr bwMode="auto">
                            <a:xfrm>
                              <a:off x="1498" y="5909"/>
                              <a:ext cx="8444" cy="1514"/>
                              <a:chOff x="1498" y="5909"/>
                              <a:chExt cx="8444" cy="1514"/>
                            </a:xfrm>
                          </wpg:grpSpPr>
                          <wpg:grpSp>
                            <wpg:cNvPr id="7" name="Group 81"/>
                            <wpg:cNvGrpSpPr>
                              <a:grpSpLocks/>
                            </wpg:cNvGrpSpPr>
                            <wpg:grpSpPr bwMode="auto">
                              <a:xfrm>
                                <a:off x="1498" y="5909"/>
                                <a:ext cx="8444" cy="1514"/>
                                <a:chOff x="1498" y="5896"/>
                                <a:chExt cx="8444" cy="1514"/>
                              </a:xfrm>
                            </wpg:grpSpPr>
                            <wps:wsp>
                              <wps:cNvPr id="8" name="AutoShape 58"/>
                              <wps:cNvCnPr>
                                <a:cxnSpLocks noChangeShapeType="1"/>
                              </wps:cNvCnPr>
                              <wps:spPr bwMode="auto">
                                <a:xfrm>
                                  <a:off x="1498" y="7037"/>
                                  <a:ext cx="8444" cy="0"/>
                                </a:xfrm>
                                <a:prstGeom prst="straightConnector1">
                                  <a:avLst/>
                                </a:prstGeom>
                                <a:noFill/>
                                <a:ln w="22225">
                                  <a:solidFill>
                                    <a:srgbClr val="FF0000"/>
                                  </a:solidFill>
                                  <a:prstDash val="lgDashDot"/>
                                  <a:round/>
                                  <a:headEnd/>
                                  <a:tailEnd/>
                                </a:ln>
                                <a:extLst>
                                  <a:ext uri="{909E8E84-426E-40DD-AFC4-6F175D3DCCD1}">
                                    <a14:hiddenFill xmlns:a14="http://schemas.microsoft.com/office/drawing/2010/main">
                                      <a:noFill/>
                                    </a14:hiddenFill>
                                  </a:ext>
                                </a:extLst>
                              </wps:spPr>
                              <wps:bodyPr/>
                            </wps:wsp>
                            <wpg:grpSp>
                              <wpg:cNvPr id="9" name="Group 74"/>
                              <wpg:cNvGrpSpPr>
                                <a:grpSpLocks/>
                              </wpg:cNvGrpSpPr>
                              <wpg:grpSpPr bwMode="auto">
                                <a:xfrm>
                                  <a:off x="1810" y="5942"/>
                                  <a:ext cx="1478" cy="1468"/>
                                  <a:chOff x="1810" y="6513"/>
                                  <a:chExt cx="1478" cy="1468"/>
                                </a:xfrm>
                              </wpg:grpSpPr>
                              <wps:wsp>
                                <wps:cNvPr id="10" name="Freeform 59"/>
                                <wps:cNvSpPr>
                                  <a:spLocks/>
                                </wps:cNvSpPr>
                                <wps:spPr bwMode="auto">
                                  <a:xfrm>
                                    <a:off x="1966" y="6616"/>
                                    <a:ext cx="814" cy="1365"/>
                                  </a:xfrm>
                                  <a:custGeom>
                                    <a:avLst/>
                                    <a:gdLst>
                                      <a:gd name="T0" fmla="*/ 0 w 814"/>
                                      <a:gd name="T1" fmla="*/ 1365 h 1365"/>
                                      <a:gd name="T2" fmla="*/ 200 w 814"/>
                                      <a:gd name="T3" fmla="*/ 1315 h 1365"/>
                                      <a:gd name="T4" fmla="*/ 238 w 814"/>
                                      <a:gd name="T5" fmla="*/ 1202 h 1365"/>
                                      <a:gd name="T6" fmla="*/ 188 w 814"/>
                                      <a:gd name="T7" fmla="*/ 1077 h 1365"/>
                                      <a:gd name="T8" fmla="*/ 288 w 814"/>
                                      <a:gd name="T9" fmla="*/ 927 h 1365"/>
                                      <a:gd name="T10" fmla="*/ 601 w 814"/>
                                      <a:gd name="T11" fmla="*/ 802 h 1365"/>
                                      <a:gd name="T12" fmla="*/ 664 w 814"/>
                                      <a:gd name="T13" fmla="*/ 539 h 1365"/>
                                      <a:gd name="T14" fmla="*/ 551 w 814"/>
                                      <a:gd name="T15" fmla="*/ 388 h 1365"/>
                                      <a:gd name="T16" fmla="*/ 576 w 814"/>
                                      <a:gd name="T17" fmla="*/ 138 h 1365"/>
                                      <a:gd name="T18" fmla="*/ 814 w 814"/>
                                      <a:gd name="T19" fmla="*/ 0 h 13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14" h="1365">
                                        <a:moveTo>
                                          <a:pt x="0" y="1365"/>
                                        </a:moveTo>
                                        <a:cubicBezTo>
                                          <a:pt x="80" y="1353"/>
                                          <a:pt x="160" y="1342"/>
                                          <a:pt x="200" y="1315"/>
                                        </a:cubicBezTo>
                                        <a:cubicBezTo>
                                          <a:pt x="240" y="1288"/>
                                          <a:pt x="240" y="1242"/>
                                          <a:pt x="238" y="1202"/>
                                        </a:cubicBezTo>
                                        <a:cubicBezTo>
                                          <a:pt x="236" y="1162"/>
                                          <a:pt x="180" y="1123"/>
                                          <a:pt x="188" y="1077"/>
                                        </a:cubicBezTo>
                                        <a:cubicBezTo>
                                          <a:pt x="196" y="1031"/>
                                          <a:pt x="219" y="973"/>
                                          <a:pt x="288" y="927"/>
                                        </a:cubicBezTo>
                                        <a:cubicBezTo>
                                          <a:pt x="357" y="881"/>
                                          <a:pt x="538" y="867"/>
                                          <a:pt x="601" y="802"/>
                                        </a:cubicBezTo>
                                        <a:cubicBezTo>
                                          <a:pt x="664" y="737"/>
                                          <a:pt x="672" y="608"/>
                                          <a:pt x="664" y="539"/>
                                        </a:cubicBezTo>
                                        <a:cubicBezTo>
                                          <a:pt x="656" y="470"/>
                                          <a:pt x="566" y="455"/>
                                          <a:pt x="551" y="388"/>
                                        </a:cubicBezTo>
                                        <a:cubicBezTo>
                                          <a:pt x="536" y="321"/>
                                          <a:pt x="532" y="203"/>
                                          <a:pt x="576" y="138"/>
                                        </a:cubicBezTo>
                                        <a:cubicBezTo>
                                          <a:pt x="620" y="73"/>
                                          <a:pt x="717" y="36"/>
                                          <a:pt x="814" y="0"/>
                                        </a:cubicBezTo>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66"/>
                                <wps:cNvSpPr>
                                  <a:spLocks/>
                                </wps:cNvSpPr>
                                <wps:spPr bwMode="auto">
                                  <a:xfrm>
                                    <a:off x="1810" y="6513"/>
                                    <a:ext cx="1478" cy="168"/>
                                  </a:xfrm>
                                  <a:custGeom>
                                    <a:avLst/>
                                    <a:gdLst>
                                      <a:gd name="T0" fmla="*/ 0 w 1478"/>
                                      <a:gd name="T1" fmla="*/ 168 h 168"/>
                                      <a:gd name="T2" fmla="*/ 126 w 1478"/>
                                      <a:gd name="T3" fmla="*/ 50 h 168"/>
                                      <a:gd name="T4" fmla="*/ 351 w 1478"/>
                                      <a:gd name="T5" fmla="*/ 62 h 168"/>
                                      <a:gd name="T6" fmla="*/ 526 w 1478"/>
                                      <a:gd name="T7" fmla="*/ 142 h 168"/>
                                      <a:gd name="T8" fmla="*/ 839 w 1478"/>
                                      <a:gd name="T9" fmla="*/ 142 h 168"/>
                                      <a:gd name="T10" fmla="*/ 1027 w 1478"/>
                                      <a:gd name="T11" fmla="*/ 75 h 168"/>
                                      <a:gd name="T12" fmla="*/ 1165 w 1478"/>
                                      <a:gd name="T13" fmla="*/ 25 h 168"/>
                                      <a:gd name="T14" fmla="*/ 1478 w 1478"/>
                                      <a:gd name="T15" fmla="*/ 0 h 16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78" h="168">
                                        <a:moveTo>
                                          <a:pt x="0" y="168"/>
                                        </a:moveTo>
                                        <a:cubicBezTo>
                                          <a:pt x="33" y="118"/>
                                          <a:pt x="67" y="68"/>
                                          <a:pt x="126" y="50"/>
                                        </a:cubicBezTo>
                                        <a:cubicBezTo>
                                          <a:pt x="185" y="32"/>
                                          <a:pt x="284" y="47"/>
                                          <a:pt x="351" y="62"/>
                                        </a:cubicBezTo>
                                        <a:cubicBezTo>
                                          <a:pt x="418" y="77"/>
                                          <a:pt x="445" y="129"/>
                                          <a:pt x="526" y="142"/>
                                        </a:cubicBezTo>
                                        <a:cubicBezTo>
                                          <a:pt x="607" y="155"/>
                                          <a:pt x="756" y="153"/>
                                          <a:pt x="839" y="142"/>
                                        </a:cubicBezTo>
                                        <a:cubicBezTo>
                                          <a:pt x="922" y="131"/>
                                          <a:pt x="973" y="94"/>
                                          <a:pt x="1027" y="75"/>
                                        </a:cubicBezTo>
                                        <a:cubicBezTo>
                                          <a:pt x="1081" y="56"/>
                                          <a:pt x="1090" y="37"/>
                                          <a:pt x="1165" y="25"/>
                                        </a:cubicBezTo>
                                        <a:cubicBezTo>
                                          <a:pt x="1240" y="13"/>
                                          <a:pt x="1423" y="2"/>
                                          <a:pt x="1478" y="0"/>
                                        </a:cubicBezTo>
                                      </a:path>
                                    </a:pathLst>
                                  </a:custGeom>
                                  <a:noFill/>
                                  <a:ln w="222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73"/>
                              <wpg:cNvGrpSpPr>
                                <a:grpSpLocks/>
                              </wpg:cNvGrpSpPr>
                              <wpg:grpSpPr bwMode="auto">
                                <a:xfrm>
                                  <a:off x="3450" y="6055"/>
                                  <a:ext cx="1796" cy="1233"/>
                                  <a:chOff x="3450" y="6561"/>
                                  <a:chExt cx="1796" cy="1233"/>
                                </a:xfrm>
                              </wpg:grpSpPr>
                              <wps:wsp>
                                <wps:cNvPr id="13" name="Freeform 61"/>
                                <wps:cNvSpPr>
                                  <a:spLocks/>
                                </wps:cNvSpPr>
                                <wps:spPr bwMode="auto">
                                  <a:xfrm>
                                    <a:off x="3450" y="6642"/>
                                    <a:ext cx="1390" cy="1152"/>
                                  </a:xfrm>
                                  <a:custGeom>
                                    <a:avLst/>
                                    <a:gdLst>
                                      <a:gd name="T0" fmla="*/ 0 w 1390"/>
                                      <a:gd name="T1" fmla="*/ 639 h 1152"/>
                                      <a:gd name="T2" fmla="*/ 25 w 1390"/>
                                      <a:gd name="T3" fmla="*/ 789 h 1152"/>
                                      <a:gd name="T4" fmla="*/ 112 w 1390"/>
                                      <a:gd name="T5" fmla="*/ 927 h 1152"/>
                                      <a:gd name="T6" fmla="*/ 313 w 1390"/>
                                      <a:gd name="T7" fmla="*/ 1102 h 1152"/>
                                      <a:gd name="T8" fmla="*/ 663 w 1390"/>
                                      <a:gd name="T9" fmla="*/ 1152 h 1152"/>
                                      <a:gd name="T10" fmla="*/ 914 w 1390"/>
                                      <a:gd name="T11" fmla="*/ 1102 h 1152"/>
                                      <a:gd name="T12" fmla="*/ 1114 w 1390"/>
                                      <a:gd name="T13" fmla="*/ 927 h 1152"/>
                                      <a:gd name="T14" fmla="*/ 1277 w 1390"/>
                                      <a:gd name="T15" fmla="*/ 651 h 1152"/>
                                      <a:gd name="T16" fmla="*/ 1227 w 1390"/>
                                      <a:gd name="T17" fmla="*/ 363 h 1152"/>
                                      <a:gd name="T18" fmla="*/ 1252 w 1390"/>
                                      <a:gd name="T19" fmla="*/ 188 h 1152"/>
                                      <a:gd name="T20" fmla="*/ 1390 w 1390"/>
                                      <a:gd name="T21" fmla="*/ 0 h 1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390" h="1152">
                                        <a:moveTo>
                                          <a:pt x="0" y="639"/>
                                        </a:moveTo>
                                        <a:cubicBezTo>
                                          <a:pt x="3" y="690"/>
                                          <a:pt x="6" y="741"/>
                                          <a:pt x="25" y="789"/>
                                        </a:cubicBezTo>
                                        <a:cubicBezTo>
                                          <a:pt x="44" y="837"/>
                                          <a:pt x="64" y="875"/>
                                          <a:pt x="112" y="927"/>
                                        </a:cubicBezTo>
                                        <a:cubicBezTo>
                                          <a:pt x="160" y="979"/>
                                          <a:pt x="221" y="1065"/>
                                          <a:pt x="313" y="1102"/>
                                        </a:cubicBezTo>
                                        <a:cubicBezTo>
                                          <a:pt x="405" y="1139"/>
                                          <a:pt x="563" y="1152"/>
                                          <a:pt x="663" y="1152"/>
                                        </a:cubicBezTo>
                                        <a:cubicBezTo>
                                          <a:pt x="763" y="1152"/>
                                          <a:pt x="839" y="1139"/>
                                          <a:pt x="914" y="1102"/>
                                        </a:cubicBezTo>
                                        <a:cubicBezTo>
                                          <a:pt x="989" y="1065"/>
                                          <a:pt x="1054" y="1002"/>
                                          <a:pt x="1114" y="927"/>
                                        </a:cubicBezTo>
                                        <a:cubicBezTo>
                                          <a:pt x="1174" y="852"/>
                                          <a:pt x="1258" y="745"/>
                                          <a:pt x="1277" y="651"/>
                                        </a:cubicBezTo>
                                        <a:cubicBezTo>
                                          <a:pt x="1296" y="557"/>
                                          <a:pt x="1231" y="440"/>
                                          <a:pt x="1227" y="363"/>
                                        </a:cubicBezTo>
                                        <a:cubicBezTo>
                                          <a:pt x="1223" y="286"/>
                                          <a:pt x="1225" y="248"/>
                                          <a:pt x="1252" y="188"/>
                                        </a:cubicBezTo>
                                        <a:cubicBezTo>
                                          <a:pt x="1279" y="128"/>
                                          <a:pt x="1334" y="64"/>
                                          <a:pt x="1390" y="0"/>
                                        </a:cubicBezTo>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8"/>
                                <wps:cNvSpPr>
                                  <a:spLocks/>
                                </wps:cNvSpPr>
                                <wps:spPr bwMode="auto">
                                  <a:xfrm rot="-328642">
                                    <a:off x="3768" y="6561"/>
                                    <a:ext cx="1478" cy="146"/>
                                  </a:xfrm>
                                  <a:custGeom>
                                    <a:avLst/>
                                    <a:gdLst>
                                      <a:gd name="T0" fmla="*/ 0 w 1478"/>
                                      <a:gd name="T1" fmla="*/ 120 h 146"/>
                                      <a:gd name="T2" fmla="*/ 175 w 1478"/>
                                      <a:gd name="T3" fmla="*/ 17 h 146"/>
                                      <a:gd name="T4" fmla="*/ 438 w 1478"/>
                                      <a:gd name="T5" fmla="*/ 17 h 146"/>
                                      <a:gd name="T6" fmla="*/ 576 w 1478"/>
                                      <a:gd name="T7" fmla="*/ 120 h 146"/>
                                      <a:gd name="T8" fmla="*/ 827 w 1478"/>
                                      <a:gd name="T9" fmla="*/ 146 h 146"/>
                                      <a:gd name="T10" fmla="*/ 1046 w 1478"/>
                                      <a:gd name="T11" fmla="*/ 120 h 146"/>
                                      <a:gd name="T12" fmla="*/ 1240 w 1478"/>
                                      <a:gd name="T13" fmla="*/ 17 h 146"/>
                                      <a:gd name="T14" fmla="*/ 1478 w 1478"/>
                                      <a:gd name="T15" fmla="*/ 17 h 14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78" h="146">
                                        <a:moveTo>
                                          <a:pt x="0" y="120"/>
                                        </a:moveTo>
                                        <a:cubicBezTo>
                                          <a:pt x="51" y="77"/>
                                          <a:pt x="102" y="34"/>
                                          <a:pt x="175" y="17"/>
                                        </a:cubicBezTo>
                                        <a:cubicBezTo>
                                          <a:pt x="248" y="0"/>
                                          <a:pt x="371" y="0"/>
                                          <a:pt x="438" y="17"/>
                                        </a:cubicBezTo>
                                        <a:cubicBezTo>
                                          <a:pt x="505" y="34"/>
                                          <a:pt x="511" y="98"/>
                                          <a:pt x="576" y="120"/>
                                        </a:cubicBezTo>
                                        <a:cubicBezTo>
                                          <a:pt x="641" y="142"/>
                                          <a:pt x="749" y="146"/>
                                          <a:pt x="827" y="146"/>
                                        </a:cubicBezTo>
                                        <a:cubicBezTo>
                                          <a:pt x="905" y="146"/>
                                          <a:pt x="977" y="141"/>
                                          <a:pt x="1046" y="120"/>
                                        </a:cubicBezTo>
                                        <a:cubicBezTo>
                                          <a:pt x="1115" y="99"/>
                                          <a:pt x="1168" y="34"/>
                                          <a:pt x="1240" y="17"/>
                                        </a:cubicBezTo>
                                        <a:cubicBezTo>
                                          <a:pt x="1312" y="0"/>
                                          <a:pt x="1395" y="8"/>
                                          <a:pt x="1478" y="17"/>
                                        </a:cubicBezTo>
                                      </a:path>
                                    </a:pathLst>
                                  </a:custGeom>
                                  <a:noFill/>
                                  <a:ln w="222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72"/>
                              <wpg:cNvGrpSpPr>
                                <a:grpSpLocks/>
                              </wpg:cNvGrpSpPr>
                              <wpg:grpSpPr bwMode="auto">
                                <a:xfrm>
                                  <a:off x="5606" y="5896"/>
                                  <a:ext cx="1478" cy="1512"/>
                                  <a:chOff x="5632" y="6402"/>
                                  <a:chExt cx="1478" cy="1512"/>
                                </a:xfrm>
                              </wpg:grpSpPr>
                              <wps:wsp>
                                <wps:cNvPr id="16" name="Freeform 63"/>
                                <wps:cNvSpPr>
                                  <a:spLocks/>
                                </wps:cNvSpPr>
                                <wps:spPr bwMode="auto">
                                  <a:xfrm>
                                    <a:off x="5808" y="6402"/>
                                    <a:ext cx="1250" cy="1431"/>
                                  </a:xfrm>
                                  <a:custGeom>
                                    <a:avLst/>
                                    <a:gdLst>
                                      <a:gd name="T0" fmla="*/ 1716 w 1716"/>
                                      <a:gd name="T1" fmla="*/ 15 h 1167"/>
                                      <a:gd name="T2" fmla="*/ 1540 w 1716"/>
                                      <a:gd name="T3" fmla="*/ 15 h 1167"/>
                                      <a:gd name="T4" fmla="*/ 1415 w 1716"/>
                                      <a:gd name="T5" fmla="*/ 103 h 1167"/>
                                      <a:gd name="T6" fmla="*/ 1390 w 1716"/>
                                      <a:gd name="T7" fmla="*/ 203 h 1167"/>
                                      <a:gd name="T8" fmla="*/ 1378 w 1716"/>
                                      <a:gd name="T9" fmla="*/ 353 h 1167"/>
                                      <a:gd name="T10" fmla="*/ 1315 w 1716"/>
                                      <a:gd name="T11" fmla="*/ 416 h 1167"/>
                                      <a:gd name="T12" fmla="*/ 1215 w 1716"/>
                                      <a:gd name="T13" fmla="*/ 466 h 1167"/>
                                      <a:gd name="T14" fmla="*/ 1040 w 1716"/>
                                      <a:gd name="T15" fmla="*/ 441 h 1167"/>
                                      <a:gd name="T16" fmla="*/ 902 w 1716"/>
                                      <a:gd name="T17" fmla="*/ 416 h 1167"/>
                                      <a:gd name="T18" fmla="*/ 777 w 1716"/>
                                      <a:gd name="T19" fmla="*/ 453 h 1167"/>
                                      <a:gd name="T20" fmla="*/ 727 w 1716"/>
                                      <a:gd name="T21" fmla="*/ 553 h 1167"/>
                                      <a:gd name="T22" fmla="*/ 739 w 1716"/>
                                      <a:gd name="T23" fmla="*/ 666 h 1167"/>
                                      <a:gd name="T24" fmla="*/ 714 w 1716"/>
                                      <a:gd name="T25" fmla="*/ 754 h 1167"/>
                                      <a:gd name="T26" fmla="*/ 626 w 1716"/>
                                      <a:gd name="T27" fmla="*/ 829 h 1167"/>
                                      <a:gd name="T28" fmla="*/ 426 w 1716"/>
                                      <a:gd name="T29" fmla="*/ 829 h 1167"/>
                                      <a:gd name="T30" fmla="*/ 251 w 1716"/>
                                      <a:gd name="T31" fmla="*/ 892 h 1167"/>
                                      <a:gd name="T32" fmla="*/ 188 w 1716"/>
                                      <a:gd name="T33" fmla="*/ 1080 h 1167"/>
                                      <a:gd name="T34" fmla="*/ 0 w 1716"/>
                                      <a:gd name="T35" fmla="*/ 1167 h 1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16" h="1167">
                                        <a:moveTo>
                                          <a:pt x="1716" y="15"/>
                                        </a:moveTo>
                                        <a:cubicBezTo>
                                          <a:pt x="1653" y="7"/>
                                          <a:pt x="1590" y="0"/>
                                          <a:pt x="1540" y="15"/>
                                        </a:cubicBezTo>
                                        <a:cubicBezTo>
                                          <a:pt x="1490" y="30"/>
                                          <a:pt x="1440" y="72"/>
                                          <a:pt x="1415" y="103"/>
                                        </a:cubicBezTo>
                                        <a:cubicBezTo>
                                          <a:pt x="1390" y="134"/>
                                          <a:pt x="1396" y="161"/>
                                          <a:pt x="1390" y="203"/>
                                        </a:cubicBezTo>
                                        <a:cubicBezTo>
                                          <a:pt x="1384" y="245"/>
                                          <a:pt x="1390" y="318"/>
                                          <a:pt x="1378" y="353"/>
                                        </a:cubicBezTo>
                                        <a:cubicBezTo>
                                          <a:pt x="1366" y="388"/>
                                          <a:pt x="1342" y="397"/>
                                          <a:pt x="1315" y="416"/>
                                        </a:cubicBezTo>
                                        <a:cubicBezTo>
                                          <a:pt x="1288" y="435"/>
                                          <a:pt x="1261" y="462"/>
                                          <a:pt x="1215" y="466"/>
                                        </a:cubicBezTo>
                                        <a:cubicBezTo>
                                          <a:pt x="1169" y="470"/>
                                          <a:pt x="1092" y="449"/>
                                          <a:pt x="1040" y="441"/>
                                        </a:cubicBezTo>
                                        <a:cubicBezTo>
                                          <a:pt x="988" y="433"/>
                                          <a:pt x="946" y="414"/>
                                          <a:pt x="902" y="416"/>
                                        </a:cubicBezTo>
                                        <a:cubicBezTo>
                                          <a:pt x="858" y="418"/>
                                          <a:pt x="806" y="430"/>
                                          <a:pt x="777" y="453"/>
                                        </a:cubicBezTo>
                                        <a:cubicBezTo>
                                          <a:pt x="748" y="476"/>
                                          <a:pt x="733" y="518"/>
                                          <a:pt x="727" y="553"/>
                                        </a:cubicBezTo>
                                        <a:cubicBezTo>
                                          <a:pt x="721" y="588"/>
                                          <a:pt x="741" y="633"/>
                                          <a:pt x="739" y="666"/>
                                        </a:cubicBezTo>
                                        <a:cubicBezTo>
                                          <a:pt x="737" y="699"/>
                                          <a:pt x="733" y="727"/>
                                          <a:pt x="714" y="754"/>
                                        </a:cubicBezTo>
                                        <a:cubicBezTo>
                                          <a:pt x="695" y="781"/>
                                          <a:pt x="674" y="817"/>
                                          <a:pt x="626" y="829"/>
                                        </a:cubicBezTo>
                                        <a:cubicBezTo>
                                          <a:pt x="578" y="841"/>
                                          <a:pt x="488" y="819"/>
                                          <a:pt x="426" y="829"/>
                                        </a:cubicBezTo>
                                        <a:cubicBezTo>
                                          <a:pt x="364" y="839"/>
                                          <a:pt x="291" y="850"/>
                                          <a:pt x="251" y="892"/>
                                        </a:cubicBezTo>
                                        <a:cubicBezTo>
                                          <a:pt x="211" y="934"/>
                                          <a:pt x="230" y="1034"/>
                                          <a:pt x="188" y="1080"/>
                                        </a:cubicBezTo>
                                        <a:cubicBezTo>
                                          <a:pt x="146" y="1126"/>
                                          <a:pt x="31" y="1155"/>
                                          <a:pt x="0" y="1167"/>
                                        </a:cubicBezTo>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69"/>
                                <wps:cNvSpPr>
                                  <a:spLocks/>
                                </wps:cNvSpPr>
                                <wps:spPr bwMode="auto">
                                  <a:xfrm rot="-328642">
                                    <a:off x="5632" y="7768"/>
                                    <a:ext cx="1478" cy="146"/>
                                  </a:xfrm>
                                  <a:custGeom>
                                    <a:avLst/>
                                    <a:gdLst>
                                      <a:gd name="T0" fmla="*/ 0 w 1478"/>
                                      <a:gd name="T1" fmla="*/ 120 h 146"/>
                                      <a:gd name="T2" fmla="*/ 175 w 1478"/>
                                      <a:gd name="T3" fmla="*/ 17 h 146"/>
                                      <a:gd name="T4" fmla="*/ 438 w 1478"/>
                                      <a:gd name="T5" fmla="*/ 17 h 146"/>
                                      <a:gd name="T6" fmla="*/ 576 w 1478"/>
                                      <a:gd name="T7" fmla="*/ 120 h 146"/>
                                      <a:gd name="T8" fmla="*/ 827 w 1478"/>
                                      <a:gd name="T9" fmla="*/ 146 h 146"/>
                                      <a:gd name="T10" fmla="*/ 1046 w 1478"/>
                                      <a:gd name="T11" fmla="*/ 120 h 146"/>
                                      <a:gd name="T12" fmla="*/ 1240 w 1478"/>
                                      <a:gd name="T13" fmla="*/ 17 h 146"/>
                                      <a:gd name="T14" fmla="*/ 1478 w 1478"/>
                                      <a:gd name="T15" fmla="*/ 17 h 14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78" h="146">
                                        <a:moveTo>
                                          <a:pt x="0" y="120"/>
                                        </a:moveTo>
                                        <a:cubicBezTo>
                                          <a:pt x="51" y="77"/>
                                          <a:pt x="102" y="34"/>
                                          <a:pt x="175" y="17"/>
                                        </a:cubicBezTo>
                                        <a:cubicBezTo>
                                          <a:pt x="248" y="0"/>
                                          <a:pt x="371" y="0"/>
                                          <a:pt x="438" y="17"/>
                                        </a:cubicBezTo>
                                        <a:cubicBezTo>
                                          <a:pt x="505" y="34"/>
                                          <a:pt x="511" y="98"/>
                                          <a:pt x="576" y="120"/>
                                        </a:cubicBezTo>
                                        <a:cubicBezTo>
                                          <a:pt x="641" y="142"/>
                                          <a:pt x="749" y="146"/>
                                          <a:pt x="827" y="146"/>
                                        </a:cubicBezTo>
                                        <a:cubicBezTo>
                                          <a:pt x="905" y="146"/>
                                          <a:pt x="977" y="141"/>
                                          <a:pt x="1046" y="120"/>
                                        </a:cubicBezTo>
                                        <a:cubicBezTo>
                                          <a:pt x="1115" y="99"/>
                                          <a:pt x="1168" y="34"/>
                                          <a:pt x="1240" y="17"/>
                                        </a:cubicBezTo>
                                        <a:cubicBezTo>
                                          <a:pt x="1312" y="0"/>
                                          <a:pt x="1395" y="8"/>
                                          <a:pt x="1478" y="17"/>
                                        </a:cubicBezTo>
                                      </a:path>
                                    </a:pathLst>
                                  </a:custGeom>
                                  <a:noFill/>
                                  <a:ln w="222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71"/>
                              <wpg:cNvGrpSpPr>
                                <a:grpSpLocks/>
                              </wpg:cNvGrpSpPr>
                              <wpg:grpSpPr bwMode="auto">
                                <a:xfrm>
                                  <a:off x="7407" y="6568"/>
                                  <a:ext cx="2150" cy="728"/>
                                  <a:chOff x="7407" y="7074"/>
                                  <a:chExt cx="2150" cy="728"/>
                                </a:xfrm>
                              </wpg:grpSpPr>
                              <wps:wsp>
                                <wps:cNvPr id="20" name="Freeform 65"/>
                                <wps:cNvSpPr>
                                  <a:spLocks/>
                                </wps:cNvSpPr>
                                <wps:spPr bwMode="auto">
                                  <a:xfrm>
                                    <a:off x="8192" y="7074"/>
                                    <a:ext cx="1365" cy="486"/>
                                  </a:xfrm>
                                  <a:custGeom>
                                    <a:avLst/>
                                    <a:gdLst>
                                      <a:gd name="T0" fmla="*/ 1365 w 1365"/>
                                      <a:gd name="T1" fmla="*/ 43 h 486"/>
                                      <a:gd name="T2" fmla="*/ 1265 w 1365"/>
                                      <a:gd name="T3" fmla="*/ 6 h 486"/>
                                      <a:gd name="T4" fmla="*/ 1090 w 1365"/>
                                      <a:gd name="T5" fmla="*/ 81 h 486"/>
                                      <a:gd name="T6" fmla="*/ 1002 w 1365"/>
                                      <a:gd name="T7" fmla="*/ 218 h 486"/>
                                      <a:gd name="T8" fmla="*/ 927 w 1365"/>
                                      <a:gd name="T9" fmla="*/ 281 h 486"/>
                                      <a:gd name="T10" fmla="*/ 777 w 1365"/>
                                      <a:gd name="T11" fmla="*/ 369 h 486"/>
                                      <a:gd name="T12" fmla="*/ 551 w 1365"/>
                                      <a:gd name="T13" fmla="*/ 469 h 486"/>
                                      <a:gd name="T14" fmla="*/ 451 w 1365"/>
                                      <a:gd name="T15" fmla="*/ 469 h 486"/>
                                      <a:gd name="T16" fmla="*/ 0 w 1365"/>
                                      <a:gd name="T17" fmla="*/ 469 h 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65" h="486">
                                        <a:moveTo>
                                          <a:pt x="1365" y="43"/>
                                        </a:moveTo>
                                        <a:cubicBezTo>
                                          <a:pt x="1338" y="21"/>
                                          <a:pt x="1311" y="0"/>
                                          <a:pt x="1265" y="6"/>
                                        </a:cubicBezTo>
                                        <a:cubicBezTo>
                                          <a:pt x="1219" y="12"/>
                                          <a:pt x="1134" y="46"/>
                                          <a:pt x="1090" y="81"/>
                                        </a:cubicBezTo>
                                        <a:cubicBezTo>
                                          <a:pt x="1046" y="116"/>
                                          <a:pt x="1029" y="185"/>
                                          <a:pt x="1002" y="218"/>
                                        </a:cubicBezTo>
                                        <a:cubicBezTo>
                                          <a:pt x="975" y="251"/>
                                          <a:pt x="964" y="256"/>
                                          <a:pt x="927" y="281"/>
                                        </a:cubicBezTo>
                                        <a:cubicBezTo>
                                          <a:pt x="890" y="306"/>
                                          <a:pt x="840" y="338"/>
                                          <a:pt x="777" y="369"/>
                                        </a:cubicBezTo>
                                        <a:cubicBezTo>
                                          <a:pt x="714" y="400"/>
                                          <a:pt x="605" y="452"/>
                                          <a:pt x="551" y="469"/>
                                        </a:cubicBezTo>
                                        <a:cubicBezTo>
                                          <a:pt x="497" y="486"/>
                                          <a:pt x="543" y="469"/>
                                          <a:pt x="451" y="469"/>
                                        </a:cubicBezTo>
                                        <a:cubicBezTo>
                                          <a:pt x="359" y="469"/>
                                          <a:pt x="71" y="469"/>
                                          <a:pt x="0" y="469"/>
                                        </a:cubicBezTo>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70"/>
                                <wps:cNvSpPr>
                                  <a:spLocks/>
                                </wps:cNvSpPr>
                                <wps:spPr bwMode="auto">
                                  <a:xfrm rot="8779260" flipV="1">
                                    <a:off x="7407" y="7731"/>
                                    <a:ext cx="865" cy="71"/>
                                  </a:xfrm>
                                  <a:custGeom>
                                    <a:avLst/>
                                    <a:gdLst>
                                      <a:gd name="T0" fmla="*/ 0 w 1478"/>
                                      <a:gd name="T1" fmla="*/ 120 h 146"/>
                                      <a:gd name="T2" fmla="*/ 175 w 1478"/>
                                      <a:gd name="T3" fmla="*/ 17 h 146"/>
                                      <a:gd name="T4" fmla="*/ 438 w 1478"/>
                                      <a:gd name="T5" fmla="*/ 17 h 146"/>
                                      <a:gd name="T6" fmla="*/ 576 w 1478"/>
                                      <a:gd name="T7" fmla="*/ 120 h 146"/>
                                      <a:gd name="T8" fmla="*/ 827 w 1478"/>
                                      <a:gd name="T9" fmla="*/ 146 h 146"/>
                                      <a:gd name="T10" fmla="*/ 1046 w 1478"/>
                                      <a:gd name="T11" fmla="*/ 120 h 146"/>
                                      <a:gd name="T12" fmla="*/ 1240 w 1478"/>
                                      <a:gd name="T13" fmla="*/ 17 h 146"/>
                                      <a:gd name="T14" fmla="*/ 1478 w 1478"/>
                                      <a:gd name="T15" fmla="*/ 17 h 14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78" h="146">
                                        <a:moveTo>
                                          <a:pt x="0" y="120"/>
                                        </a:moveTo>
                                        <a:cubicBezTo>
                                          <a:pt x="51" y="77"/>
                                          <a:pt x="102" y="34"/>
                                          <a:pt x="175" y="17"/>
                                        </a:cubicBezTo>
                                        <a:cubicBezTo>
                                          <a:pt x="248" y="0"/>
                                          <a:pt x="371" y="0"/>
                                          <a:pt x="438" y="17"/>
                                        </a:cubicBezTo>
                                        <a:cubicBezTo>
                                          <a:pt x="505" y="34"/>
                                          <a:pt x="511" y="98"/>
                                          <a:pt x="576" y="120"/>
                                        </a:cubicBezTo>
                                        <a:cubicBezTo>
                                          <a:pt x="641" y="142"/>
                                          <a:pt x="749" y="146"/>
                                          <a:pt x="827" y="146"/>
                                        </a:cubicBezTo>
                                        <a:cubicBezTo>
                                          <a:pt x="905" y="146"/>
                                          <a:pt x="977" y="141"/>
                                          <a:pt x="1046" y="120"/>
                                        </a:cubicBezTo>
                                        <a:cubicBezTo>
                                          <a:pt x="1115" y="99"/>
                                          <a:pt x="1168" y="34"/>
                                          <a:pt x="1240" y="17"/>
                                        </a:cubicBezTo>
                                        <a:cubicBezTo>
                                          <a:pt x="1312" y="0"/>
                                          <a:pt x="1395" y="8"/>
                                          <a:pt x="1478" y="17"/>
                                        </a:cubicBezTo>
                                      </a:path>
                                    </a:pathLst>
                                  </a:custGeom>
                                  <a:noFill/>
                                  <a:ln w="222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2" name="Textfeld 2"/>
                              <wps:cNvSpPr txBox="1">
                                <a:spLocks noChangeArrowheads="1"/>
                              </wps:cNvSpPr>
                              <wps:spPr bwMode="auto">
                                <a:xfrm>
                                  <a:off x="1793" y="6632"/>
                                  <a:ext cx="814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19F8" w:rsidRPr="00394946" w:rsidRDefault="00A019F8">
                                    <w:pPr>
                                      <w:rPr>
                                        <w:sz w:val="20"/>
                                        <w:szCs w:val="20"/>
                                      </w:rPr>
                                    </w:pPr>
                                    <w:r w:rsidRPr="00394946">
                                      <w:rPr>
                                        <w:sz w:val="20"/>
                                        <w:szCs w:val="20"/>
                                      </w:rPr>
                                      <w:t>a                    b                                             c                                  d</w:t>
                                    </w:r>
                                  </w:p>
                                </w:txbxContent>
                              </wps:txbx>
                              <wps:bodyPr rot="0" vert="horz" wrap="square" lIns="91440" tIns="45720" rIns="91440" bIns="45720" anchor="t" anchorCtr="0" upright="1">
                                <a:spAutoFit/>
                              </wps:bodyPr>
                            </wps:wsp>
                          </wpg:grpSp>
                          <wps:wsp>
                            <wps:cNvPr id="23" name="AutoShape 77"/>
                            <wps:cNvCnPr>
                              <a:cxnSpLocks noChangeShapeType="1"/>
                            </wps:cNvCnPr>
                            <wps:spPr bwMode="auto">
                              <a:xfrm flipV="1">
                                <a:off x="2279" y="6362"/>
                                <a:ext cx="76" cy="270"/>
                              </a:xfrm>
                              <a:prstGeom prst="straightConnector1">
                                <a:avLst/>
                              </a:prstGeom>
                              <a:noFill/>
                              <a:ln w="9525">
                                <a:solidFill>
                                  <a:srgbClr val="365F91"/>
                                </a:solidFill>
                                <a:round/>
                                <a:headEnd/>
                                <a:tailEnd type="arrow" w="med" len="med"/>
                              </a:ln>
                              <a:extLst>
                                <a:ext uri="{909E8E84-426E-40DD-AFC4-6F175D3DCCD1}">
                                  <a14:hiddenFill xmlns:a14="http://schemas.microsoft.com/office/drawing/2010/main">
                                    <a:noFill/>
                                  </a14:hiddenFill>
                                </a:ext>
                              </a:extLst>
                            </wps:spPr>
                            <wps:bodyPr/>
                          </wps:wsp>
                          <wps:wsp>
                            <wps:cNvPr id="24" name="AutoShape 78"/>
                            <wps:cNvCnPr>
                              <a:cxnSpLocks noChangeShapeType="1"/>
                            </wps:cNvCnPr>
                            <wps:spPr bwMode="auto">
                              <a:xfrm flipV="1">
                                <a:off x="4444" y="6362"/>
                                <a:ext cx="101" cy="307"/>
                              </a:xfrm>
                              <a:prstGeom prst="straightConnector1">
                                <a:avLst/>
                              </a:prstGeom>
                              <a:noFill/>
                              <a:ln w="9525">
                                <a:solidFill>
                                  <a:srgbClr val="365F91"/>
                                </a:solidFill>
                                <a:round/>
                                <a:headEnd/>
                                <a:tailEnd type="arrow" w="med" len="med"/>
                              </a:ln>
                              <a:extLst>
                                <a:ext uri="{909E8E84-426E-40DD-AFC4-6F175D3DCCD1}">
                                  <a14:hiddenFill xmlns:a14="http://schemas.microsoft.com/office/drawing/2010/main">
                                    <a:noFill/>
                                  </a14:hiddenFill>
                                </a:ext>
                              </a:extLst>
                            </wps:spPr>
                            <wps:bodyPr/>
                          </wps:wsp>
                          <wps:wsp>
                            <wps:cNvPr id="25" name="AutoShape 79"/>
                            <wps:cNvCnPr>
                              <a:cxnSpLocks noChangeShapeType="1"/>
                            </wps:cNvCnPr>
                            <wps:spPr bwMode="auto">
                              <a:xfrm flipH="1">
                                <a:off x="6089" y="6362"/>
                                <a:ext cx="150" cy="362"/>
                              </a:xfrm>
                              <a:prstGeom prst="straightConnector1">
                                <a:avLst/>
                              </a:prstGeom>
                              <a:noFill/>
                              <a:ln w="9525">
                                <a:solidFill>
                                  <a:srgbClr val="365F91"/>
                                </a:solidFill>
                                <a:round/>
                                <a:headEnd/>
                                <a:tailEnd type="arrow" w="med" len="med"/>
                              </a:ln>
                              <a:extLst>
                                <a:ext uri="{909E8E84-426E-40DD-AFC4-6F175D3DCCD1}">
                                  <a14:hiddenFill xmlns:a14="http://schemas.microsoft.com/office/drawing/2010/main">
                                    <a:noFill/>
                                  </a14:hiddenFill>
                                </a:ext>
                              </a:extLst>
                            </wps:spPr>
                            <wps:bodyPr/>
                          </wps:wsp>
                          <wps:wsp>
                            <wps:cNvPr id="26" name="AutoShape 80"/>
                            <wps:cNvCnPr>
                              <a:cxnSpLocks noChangeShapeType="1"/>
                            </wps:cNvCnPr>
                            <wps:spPr bwMode="auto">
                              <a:xfrm flipH="1">
                                <a:off x="8830" y="6669"/>
                                <a:ext cx="212" cy="148"/>
                              </a:xfrm>
                              <a:prstGeom prst="straightConnector1">
                                <a:avLst/>
                              </a:prstGeom>
                              <a:noFill/>
                              <a:ln w="9525">
                                <a:solidFill>
                                  <a:srgbClr val="365F91"/>
                                </a:solidFill>
                                <a:round/>
                                <a:headEnd/>
                                <a:tailEnd type="arrow" w="med" len="med"/>
                              </a:ln>
                              <a:extLst>
                                <a:ext uri="{909E8E84-426E-40DD-AFC4-6F175D3DCCD1}">
                                  <a14:hiddenFill xmlns:a14="http://schemas.microsoft.com/office/drawing/2010/main">
                                    <a:noFill/>
                                  </a14:hiddenFill>
                                </a:ext>
                              </a:extLst>
                            </wps:spPr>
                            <wps:bodyPr/>
                          </wps:wsp>
                        </wpg:grpSp>
                      </wpg:grpSp>
                      <wps:wsp>
                        <wps:cNvPr id="27" name="Rectangle 84"/>
                        <wps:cNvSpPr>
                          <a:spLocks noChangeArrowheads="1"/>
                        </wps:cNvSpPr>
                        <wps:spPr bwMode="auto">
                          <a:xfrm>
                            <a:off x="1498" y="7147"/>
                            <a:ext cx="8444" cy="1023"/>
                          </a:xfrm>
                          <a:prstGeom prst="rect">
                            <a:avLst/>
                          </a:prstGeom>
                          <a:solidFill>
                            <a:srgbClr val="C4BC96">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 o:spid="_x0000_s1026" style="position:absolute;left:0;text-align:left;margin-left:4pt;margin-top:4.85pt;width:422.2pt;height:109.15pt;z-index:251663360" coordorigin="1498,5987" coordsize="8444,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H9ZRRQAACOGAAAOAAAAZHJzL2Uyb0RvYy54bWzsXd9vIzlyfg+Q/0HQYwCvm/27jfUeduzx&#10;JsDmcsg5ee+RZEuIrFYkzdh7Qf73+6qKZJOtptwaezzjg/Zhx26zq8iqYvGrKrL585+eHpajL7PN&#10;dtGsLsfqp2g8mq0mzXSxur8c/9ftzVk5Hm139WpaL5vV7HL8x2w7/tMv//xPPz+uL2ZxM2+W09lm&#10;BCKr7cXj+nI83+3WF+fn28l89lBvf2rWsxX+eNdsHuodft3cn0839SOoPyzP4yjKzx+bzXS9aSaz&#10;7RZPr+WP41+Y/t3dbLL7j7u77Ww3Wl6O0bcd/3/D//9E/z//5ef64n5Tr+eLie5G/RW9eKgXKzC1&#10;pK7rXT36vFnskXpYTDbNtrnb/TRpHs6bu7vFZMZjwGhU1BnNb5vm85rHcn/xeL+2YoJoO3L6arKT&#10;P3/5y2a0mF6Ok/FoVT9ARcx1VGYkm8f1/QWa/LZZ/3X9l40MED/+3kz+Z4s/n3f/Tr/fS+PRp8d/&#10;b6agV3/eNSybp7vNA5HAqEdPrII/rApmT7vRBA+zJFdVCk1N8DeVlHkccUfqi8kcmqT3VFrBqPDn&#10;rCoLUeBk/lG/X6ZpKi/Hqkzor+f1hTDmzurOycj4FztILQe87smBiXTHSYp+LTn0jMdIwx1NfkAO&#10;UXVIDvJmUA6YeNvWtrYvs62/zuv1jE12S4ajZZoZmd5iZHez5XQUi3VxIzKt0e7pQ0PKZUvZioWN&#10;Vs3VvF7dz37dbJrH+ayeoneKlfq4tq+SArcXWyLynMnBJMR0irTQc9+IOk6yQgwnj1LPbuqL9Wa7&#10;+23WPIzoh8vxBl6Fu1l/+X27ExMzTci+V83NYrnE8/piufIeQAfyBFzxKv2N+LOj+L8qqj6WH8v0&#10;LI3zj2dpdH199uvNVXqW36giu06ur66u1f8TX5VezBfT6WxFbIzTUukwxWn3Ke7Guq1ts1xMiRx1&#10;abu5/3S13Iy+1HCaN/yfFojT7NzvBs8zjKUzJBWn0Ye4OrvJy+IsvUmzs6qIyrNIVR8qyLlKr2/8&#10;If2+WM1ePqTR4+W4yuJMjCk4toj/2x9bffGw2GFZWi4eLselbVRfkAl+XE1Ztbt6sZSfHVFQ91tR&#10;QN1G0XA+YqNirbunT0+gQg8/NdM/YLqbBpYFv4e1FD/Mm83fxqNHrEuX4+3/fq43s/Fo+W8rmH+l&#10;UnKPO/4lzYoYv2zcv3xy/1KvJiB1Od6NR/Lj1U4Wv8/rzeJ+Dk5mwv0KL32zYGtue8Uenv2DeMle&#10;h5mbya0XDj21v93C4ThM4/hoFtHy0TpMlSmexv0Lh3mvb+EwbwYdpl7iRCStk4P78BYOdlRvtHCY&#10;8Rwph7LKyfpJRh+DEgzK4Q0WDnhrkSmZJ68to6ykLpONQvRXK0Elk6eVRiV2zeDWt3+sgUC8JUNe&#10;MdPx+SXDoI0iSjTa2BcyryVWTnsLxna3qWm2XTWrFdaOZiOTbsjyQZ4sxn/PubKbG3JTfa6MVqbr&#10;ejsXd768p5+vm53oHQBTu7OQa/tBFyy7xjrOV9YvcbrGCfMq23G+4nFhRPwc4OeAc6uMAYpzK9in&#10;fNNJXSp4dEa3KXtSgQjk3FRaYD4wME5zngWuczPv5ZliyOpO6v03rbF2UfEbTGoaoMzqm81sRrHd&#10;KGMAqye1CTU0CjSKwnSXvwyfu1WOxQmyzHOlHZ2du1gddIzRgceQ22eBe+QYzRwF4J9qxHY/1b2/&#10;xTjuHpaIF//lfBSNHkelWXLaJsppopI8G81H9I/MvrZZ7DRDWNtPCxGaZacSFaKFgdlmcVL20wIi&#10;t41UHMWBfkF8bbMyQAsLX9soKooALdiubRaHaGG+2UZVHCJFFmSb5ZHqH6NyhV8Gx6hc4ed5GiDm&#10;Sj9LqsAgyaxsz7Is1DNX/Alk0W8VMFqHWJEHeubJHwoPEHPlD0sNEHMVEDmk4DDsDKjnEvdgqjyt&#10;9KzAT4CYyExEDLrXzZZidZoimH+3sgJze4Yb/Y2hCGpswnaQPNAYgqbGPJXQucONxQ3c8gL+bGMI&#10;iiizS3q2sfbWtzA2clTPdYSMjQUybJBkTtx82DDJYLj5sIEqPVLlDVXGoNVKsW43d7YZj5A7+yQ+&#10;bF3vyBpIUfQj4RVyg6M51itydPSHh+bL7LbhJrs282P8IPi1DSafPy0mH2Z/c5uXYkQqyfTCtmYq&#10;KjfPzUIpz+E/WQrkIo1OPKp9PBCnykvwTHpgzKR93mGiEwnkO4czSUQ/SuV6adcjMSNUsT9C9IX0&#10;qeBUBzNRwPTyUsImCb3ISKBlel4VHg8aLz+Oh7PgVAlIlaXHIdMyKXMmZRjDPzMHeODBg4Ab5ncK&#10;g7llDHkh0yePPCWZ1nDLwzlkIiabCBIOmUYMaabXaP04kzHAVw/mgFQmjyGJO1KSMcSRp4es0GqD&#10;ELUjedZokRzVUqJXjLwLhQUB2gF75ylPSjw1MYI7CTADae6y+7LzmdyAA4Qs4KYUFs1yVUWZ+Hon&#10;K9RJHkXRh+jGcPSavdvAwxvFyzJlkDDgKDvP3gjlO+eEVg0F3XeHc0JvES5g6nXCBUxSmParhwv7&#10;IZQJF5wASiIv6M6UM9xZclS4wER5iraBgAtZVc5YzoR6bSM4EIsxVUywsI+UB1gZyu1Tgpe1lBJG&#10;q32UXLSac6iwTwney1LKgn3yoGoaIIUFyZIqgbT7h+cCVRUi5QUKKoqLADEvVCg4stofohcoYA3P&#10;QsRcycchYq7oSeghYq7wHS3CAE94vCfg+B54nJZKGwh9DWLmSceQGVZ3ADGLTYLdYcCcwACx1Cvg&#10;ewcBAJXRU2PXAmzgPvgplnI0pYE8izoUSsOMLzwMG5eC2FIP+8GnCNPh0C/VUYlAXgNq0lSYqpgh&#10;nnkMT8P04QAG9z+PRBDKh3iFBoTKjzLggI7mUMUC8RCBuAog5E2Cq3RhQmsAXokfF8OjFRUBeRMp&#10;9NnRsIoqAYQ+aiZXxa2RRR6sZBv4eCgVcpYxeLoX80V3+owINnU8uByS8o6iIroyHD1YdgKXPJXf&#10;ObhsM9MH8vO0JrtVNwluv2WCPknhK9mRRsaBWJRYUOzNCfoYPphnpt220r6X5dottFU3tfcmpk3/&#10;tpW3QNyY413EzV1+bcTdyiQ36RUry4R8GctSZca5vxxyE1XWS4umXcidS2JXcySIZXL9LuYGpgMm&#10;7SEFuVnkWpScI+4h5SE/FQdoubhPZ8J7aLmwO1FJgJYHuwGDKa/bQ8wF3nkeIuYBb1AJEPOgN3Yt&#10;BLrmIW8V7lsHfIfpuToIy83L06sYRYt+jSKF2KoUpbXQYF09qDgOknM1kUDE/YogCGQNScWQcaB3&#10;ni6kjtCjV0oTteRgtwFySFS17TjW0MTgjE7Bxg8SbHCs0VdqeZXkf5C6TjXeSjKTAgWqzsi/L6gV&#10;sBflyIdMLRz6wDFr7PpM6CNLs/HyArElRihSD40DDNMqDjc9GBTT1lK8UvrwWqeqS8HvJjJRutID&#10;FzSYvqloVIUX5MQ0L8FXRaZwLMOCv5fn8JqDeaTYT8vEIHl6yfQ3yw0xWW3Nc6wDur1dhZ8PEYvO&#10;S4aYDaY6zLE8HD+SCprrE4uKMk0tErkY7kppNkfpRGHPB2vdlwu8shROCkSmjhxpLeH2WCwGKwVR&#10;rdhohk2oHjFEkMSc9vx5z3XMiCXkCCYmdiv9qJF2FxGTOPXyBbTu8HN1RNEDw9daiX1iSSJixGxx&#10;B8IoD7xNHOfaFpzL8ZHjqSzRqcEcvYEXYn/nkSOFKd98Tzv5km6QxCb/KkGS1H7OkrikyIjctD41&#10;kRRI4NFszW0YaUMmd3+Ydgsvj5iIKM/YNhZyYSIK4ARiU+1S2kZuwIQN7AQ5e0i5aF3xdp99ShC0&#10;Ra8pb2jqo+QC9RAlF6Wj4Brok4vRg8NzEXoZh+oKHj5P835JeZGSitCsX1Z+qBSSux8oIY0XojZE&#10;9H6YNLBK4UofzuQUOfwgkcPLwTo7GNrZg0kaxuqYM9r7HMbqujbgJ/oJy5J7A1xwcQLANT1Vw8E0&#10;oRl6xQNOSSF4ynsIn3Is8UyjaL+XGc1QsMT5NKfvdmeHFYsLcroVFx2xIFbh8Zq0mDwuUg2ujJOU&#10;x/A/ujV7YdLzs1Uc7N5w3zEYudLoVfnBEnklaX7EIIC3hUflRRooR4i8feHRUSFhMVzHKLCItXj6&#10;RHAhfD012CJFrw1BZsdjzVOV4oQ1h1UpYI9elYLj9W9ZpcjySEeU9oxPD0zMMH3YU9kqBdIAMqPy&#10;1ATPTpWC/T/n5PWbmDbfr0qBAXYBOEfDrwLAHcidldhuSN64lYmVZUzFIDmSIcVeKxFywl9xjkAV&#10;ivEf/hHVtIjag928rUSZnZZtIw92Z4L+emh54C9EywXeWBAYw/fQgnFbfK4iyWnvd8zF3pT1I1ja&#10;Q8wF39giyQnyfWLQR8sykc0zPcRc+I3dwwFiPv6mgxX9XfPwdwo1UfJ+v28dAB4m5+ogzYPkPC1E&#10;QY16lYo0lUpFT+9cPVQoBQXG6urhwFhdRRRSRenRA209tvpKg4oAtmibFTEHVT3UvDJFFqbmToVC&#10;9pH1UXPVkAfVELtqKKT81EfNnQxFlgZshLatWIHksl2uj5qrhTKWguK+TpFqa6nh9HhAp9g60zYL&#10;U0tcLcSyKbCnb5SZtEMoKykD7veNlhPbDJnEQN9oy1LbLCql+tRDzlVDyIckrhJoijpagH8+BaQ/&#10;SEDKRaQfpZQV7IzezHUrZzNgP4ePGpGjAFa4bTdbHTzGpDew3bZlosPNBYncyja4ZztDc5k6Y7HJ&#10;4b5r7Hcrm1eep66HivkGFGmay78vqQmSt5GaIBxAX56BgQPHx4bz4UwDNsDBv0AQfnUl09vl/OgR&#10;oInbHnF6CF8kkHcgbyfyl081EFsNsyVcJyglHOQICAns2XidIJO81AmbE3Pex+wq0kxMe33OZCAT&#10;vYsz7hS1DLHE31KqAL24U/po1kAm+oyNPkxjUg8qQbKDlJRUvproHBc9Bwwxdva8uMy5plSM0zKJ&#10;ISYm1jmCFRsmcrZg2EhULvmYziEi7MOUkaTI17j2APQmzCW7MohJpQ9opWZHmei30gmZFClahwUQ&#10;3dGyKnUlk3beOqRKHUGmvlED5QkH2Sc7aAyFzsWlOOTkcCho1YdiM58xkJ88PoaDrpFnUqs06qaa&#10;P3HIfeEBDcrjI5RNR9GYlJ/NMmOgTrtD06VmQEB6PEhKuU5bFf6xutwUoCVxZYYG1Mj9AZAbzCHT&#10;07X0s3upNrFSDoIaDkCSR3NIzG4If3dBXIkeStlnbjgAXQoHzJehUopNktX3g7Fe6hCAehOCitek&#10;NmyZZt88SBOU3+aXaHu8o1VdjUde06v5a8esY8EOB/x6fGbxVMU+ZRbfpooNp9ZNorE/eZUkWrCK&#10;bdOMBZWzeYbZlFqbZJQqBybQqYrtbkWGb7Kh8qmK7QjDLTy7AjtVsbEA/qN8/IKW11c6bAf/0hdd&#10;6uXcVjoPx5anKnZDQvQjWIlRco2+9ek8g/pOVWz/+yanKvY7/+QpXBLQy3v+kMOwKjaCZq+Krc+E&#10;fbsvfRapPquLzY4dmIh8Dfw0VV4Ls9PYFrHta0UkH+yDe7IfuNx70eLLVgj0Uck3gd9U8erCbw4t&#10;XwV+OzVshPaSGGpFYgE3faaJJZnKxnArEPLqX1PCpu/coazY8507hPsWuqZUj9UsXbSGfto2iL9D&#10;pNyCEdVOeyi5tSI6Gx3olFstKqlu2kPKxdwK5woCpBBN2b7jA+T9tNxqHZ1Q6xeVW6yLQ93ySte6&#10;/tondlfuSU51xJ4xeoVr+XZdrw5dyadBYq7wU6ki9vXMFX6YmCv+kBqRHmuF75GCQZ9qfu+z5gfV&#10;vRDtk9FRMYkMvg/ts4lTsi81R2kO432V6O2ichLOgFqAOMll+hUg+C/OJB5TudAfajN7s3Q9B+UR&#10;piRJEcvWfPJBcsYkrudrI3Yzp9ljpFlEtEOAcqVy+UPLQxcV4NEGp2krvWOXUrxOBrXS+eHY/3IF&#10;ncgiznB0gzmUtubm5WhLXWMhNTmMTdkC3m8wB2zzEJHLl5WNPHK9dTb1T4TBY2oFDeeQotTFtucf&#10;ycpgi/xYOmsYw426jwcpO8GndXtI6X3QcJOukCTy1Q875PHrKY+9d3XLN79OAWJ/57HF2wBpzIwO&#10;kJYbPl4FSEseuyyKKqaPjt4tF+v/hpvk9USfy2pjjkI2W7De5FICg68x6eCRoNFTPtsF/C64O+Wz&#10;HRB7ymf3flMa9gKocMpn688ty8GW06ks7CM5ncoagP5Pp7JwKPD07TgCIt5NYoxMgDXNv/84+ew3&#10;+BoAbRIW/Pm9r7grKokd8eEWvevUJHrxCXDEgpQyTyQt7iBRuiXodMUdBOJ8SDI4PwTa61v7Tlfc&#10;9Ze+6Io7vlhUV4m27+amu7YO9FZVIMxYcR7tNWdyKl5Hr9/omrPeQBYfr5OMUZ6YLdLGgdAVBeQ+&#10;Ygmtw+7jhReeDbi6EVndG+wplXDambP1xcGPv452fCFcTfeJjukWg4fZFDcrznB3Mf0k5H7MKzrt&#10;BQxBtwR9HEwV0eh0MuatDBv50z3D5rTsdzBs3Aws6dx9w1Z0RQkvjKg3+ymazsJ4suzXv3z2XVo2&#10;yjp7lu1unP2WLvtfO7lHXIcTctl2l4R25ief/ZbXKr9Ly8Yi37VsOTrxBj67a9llqY914GC2rlQZ&#10;MBLTdgXy2Uo+W3iy7Hds2S7kdn/WcEXfCI7fhl1y/thspnLDOf203jST2Xa7WN33305PtWex+P/E&#10;bXfYJ7GcjXAOEjhAW3znQlJ7xfCrXUtv7xhGLpf4OrUjBi1s5pE9gGzKRx1sQjePcEnK3EKEKWGa&#10;EE0PJntXV12lH65wjJQa1cv1vJa7gjP3SmG5E55zQx6do264P8XK/bHyD3EH/ID7vnhqPt7jwmSY&#10;1j1up58vJtf1rnZ/5yDjYhY382Y5nW1++bsAAAAA//8DAFBLAwQUAAYACAAAACEAjZ8cSN4AAAAH&#10;AQAADwAAAGRycy9kb3ducmV2LnhtbEyPQUvDQBCF74L/YRnBm90kWo0xm1KKeioFW6H0ts1Ok9Ds&#10;bMhuk/TfO570OHyP977JF5NtxYC9bxwpiGcRCKTSmYYqBd+7j4cUhA+ajG4doYIrelgUtze5zowb&#10;6QuHbagEl5DPtII6hC6T0pc1Wu1nrkNidnK91YHPvpKm1yOX21YmUfQsrW6IF2rd4arG8ry9WAWf&#10;ox6Xj/H7sD6fVtfDbr7Zr2NU6v5uWr6BCDiFvzD86rM6FOx0dBcyXrQKUv4kKHh9AcE0nSdPII4K&#10;koSBLHL537/4AQAA//8DAFBLAQItABQABgAIAAAAIQC2gziS/gAAAOEBAAATAAAAAAAAAAAAAAAA&#10;AAAAAABbQ29udGVudF9UeXBlc10ueG1sUEsBAi0AFAAGAAgAAAAhADj9If/WAAAAlAEAAAsAAAAA&#10;AAAAAAAAAAAALwEAAF9yZWxzLy5yZWxzUEsBAi0AFAAGAAgAAAAhABs4f1lFFAAAI4YAAA4AAAAA&#10;AAAAAAAAAAAALgIAAGRycy9lMm9Eb2MueG1sUEsBAi0AFAAGAAgAAAAhAI2fHEjeAAAABwEAAA8A&#10;AAAAAAAAAAAAAAAAnxYAAGRycy9kb3ducmV2LnhtbFBLBQYAAAAABAAEAPMAAACqFwAAAAA=&#10;">
                <v:group id="Group 83" o:spid="_x0000_s1027" style="position:absolute;left:1498;top:5987;width:8444;height:2165" coordorigin="1498,5909" coordsize="8444,2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feld 2" o:spid="_x0000_s1028" type="#_x0000_t202" style="position:absolute;left:1838;top:7470;width:2357;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crj8AA&#10;AADaAAAADwAAAGRycy9kb3ducmV2LnhtbESPQWvCQBSE7wX/w/IEb3VjwSKpq4i24MFLNb0/ss9s&#10;MPs2ZF9N/PeuIHgcZuYbZrkefKOu1MU6sIHZNANFXAZbc2WgOP28L0BFQbbYBCYDN4qwXo3elpjb&#10;0PMvXY9SqQThmKMBJ9LmWsfSkcc4DS1x8s6h8yhJdpW2HfYJ7hv9kWWf2mPNacFhS1tH5eX47w2I&#10;2M3sVnz7uP8bDrveZeUcC2Mm42HzBUpokFf42d5bA3N4XEk3QK/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crj8AAAADaAAAADwAAAAAAAAAAAAAAAACYAgAAZHJzL2Rvd25y&#10;ZXYueG1sUEsFBgAAAAAEAAQA9QAAAIUDAAAAAA==&#10;" filled="f" stroked="f">
                    <v:textbox style="mso-fit-shape-to-text:t">
                      <w:txbxContent>
                        <w:p w:rsidR="00A019F8" w:rsidRPr="00394946" w:rsidRDefault="009F6717" w:rsidP="009F6717">
                          <w:pPr>
                            <w:jc w:val="center"/>
                            <w:rPr>
                              <w:sz w:val="20"/>
                              <w:szCs w:val="20"/>
                              <w:lang w:val="pl-PL"/>
                            </w:rPr>
                          </w:pPr>
                          <w:r>
                            <w:rPr>
                              <w:sz w:val="20"/>
                              <w:szCs w:val="20"/>
                              <w:lang w:val="pl-PL"/>
                            </w:rPr>
                            <w:t xml:space="preserve">Gebiet </w:t>
                          </w:r>
                          <w:r>
                            <w:rPr>
                              <w:sz w:val="20"/>
                              <w:szCs w:val="20"/>
                              <w:lang w:val="pl-PL"/>
                            </w:rPr>
                            <w:br/>
                          </w:r>
                          <w:r w:rsidR="00E8380E">
                            <w:rPr>
                              <w:sz w:val="20"/>
                              <w:szCs w:val="20"/>
                              <w:lang w:val="pl-PL"/>
                            </w:rPr>
                            <w:t>ein</w:t>
                          </w:r>
                          <w:r>
                            <w:rPr>
                              <w:sz w:val="20"/>
                              <w:szCs w:val="20"/>
                              <w:lang w:val="pl-PL"/>
                            </w:rPr>
                            <w:t xml:space="preserve">es </w:t>
                          </w:r>
                          <w:r w:rsidR="00E8380E">
                            <w:rPr>
                              <w:sz w:val="20"/>
                              <w:szCs w:val="20"/>
                              <w:lang w:val="pl-PL"/>
                            </w:rPr>
                            <w:t>ander</w:t>
                          </w:r>
                          <w:r>
                            <w:rPr>
                              <w:sz w:val="20"/>
                              <w:szCs w:val="20"/>
                              <w:lang w:val="pl-PL"/>
                            </w:rPr>
                            <w:t>en Staates</w:t>
                          </w:r>
                        </w:p>
                      </w:txbxContent>
                    </v:textbox>
                  </v:shape>
                  <v:group id="Group 82" o:spid="_x0000_s1029" style="position:absolute;left:1498;top:5909;width:8444;height:1514" coordorigin="1498,5909" coordsize="8444,15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81" o:spid="_x0000_s1030" style="position:absolute;left:1498;top:5909;width:8444;height:1514" coordorigin="1498,5896" coordsize="8444,15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32" coordsize="21600,21600" o:spt="32" o:oned="t" path="m,l21600,21600e" filled="f">
                        <v:path arrowok="t" fillok="f" o:connecttype="none"/>
                        <o:lock v:ext="edit" shapetype="t"/>
                      </v:shapetype>
                      <v:shape id="AutoShape 58" o:spid="_x0000_s1031" type="#_x0000_t32" style="position:absolute;left:1498;top:7037;width:84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krtb0AAADaAAAADwAAAGRycy9kb3ducmV2LnhtbESPzQrCMBCE74LvEFbwpqketFSjiCDo&#10;wYM/eF6atSk2m9JErT69EQSPw8w3w8yXra3EgxpfOlYwGiYgiHOnSy4UnE+bQQrCB2SNlWNS8CIP&#10;y0W3M8dMuycf6HEMhYgl7DNUYEKoMyl9bsiiH7qaOHpX11gMUTaF1A0+Y7mt5DhJJtJiyXHBYE1r&#10;Q/nteLcK0jdtL7dpucfLOTUrTnYnd6iV6vfa1QxEoDb8wz96qyMH3yvxBsjF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TpK7W9AAAA2gAAAA8AAAAAAAAAAAAAAAAAoQIA&#10;AGRycy9kb3ducmV2LnhtbFBLBQYAAAAABAAEAPkAAACLAwAAAAA=&#10;" strokecolor="red" strokeweight="1.75pt">
                        <v:stroke dashstyle="longDashDot"/>
                      </v:shape>
                      <v:group id="Group 74" o:spid="_x0000_s1032" style="position:absolute;left:1810;top:5942;width:1478;height:1468" coordorigin="1810,6513" coordsize="1478,1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59" o:spid="_x0000_s1033" style="position:absolute;left:1966;top:6616;width:814;height:1365;visibility:visible;mso-wrap-style:square;v-text-anchor:top" coordsize="814,1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nYcUA&#10;AADbAAAADwAAAGRycy9kb3ducmV2LnhtbESPMW/CQAyF90r8h5MrdSuXMlQl5UAEUbVCHSCwdLNy&#10;JomS80W5axL+fT1UYrP1nt/7vNpMrlUD9aH2bOBlnoAiLrytuTRwOX88v4EKEdli65kM3CjAZj17&#10;WGFq/cgnGvJYKgnhkKKBKsYu1ToUFTkMc98Ri3b1vcMoa19q2+Mo4a7ViyR51Q5rloYKO9pVVDT5&#10;rzNQZ7jPbodxOOyn5vv4ebQ/C7005ulx2r6DijTFu/n/+ssKvtDLLzKA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VCdhxQAAANsAAAAPAAAAAAAAAAAAAAAAAJgCAABkcnMv&#10;ZG93bnJldi54bWxQSwUGAAAAAAQABAD1AAAAigMAAAAA&#10;" path="m,1365v80,-12,160,-23,200,-50c240,1288,240,1242,238,1202v-2,-40,-58,-79,-50,-125c196,1031,219,973,288,927,357,881,538,867,601,802v63,-65,71,-194,63,-263c656,470,566,455,551,388,536,321,532,203,576,138,620,73,717,36,814,e" filled="f" strokecolor="#00b0f0" strokeweight="1.5pt">
                          <v:path arrowok="t" o:connecttype="custom" o:connectlocs="0,1365;200,1315;238,1202;188,1077;288,927;601,802;664,539;551,388;576,138;814,0" o:connectangles="0,0,0,0,0,0,0,0,0,0"/>
                        </v:shape>
                        <v:shape id="Freeform 66" o:spid="_x0000_s1034" style="position:absolute;left:1810;top:6513;width:1478;height:168;visibility:visible;mso-wrap-style:square;v-text-anchor:top" coordsize="1478,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6h1cEA&#10;AADbAAAADwAAAGRycy9kb3ducmV2LnhtbERPW2vCMBR+F/wP4Qh7EU0dQ6Q2FRFkgw2GF3w+NKdJ&#10;tTkpTabdv18Gg72dj+96is3gWnGnPjSeFSzmGQjiyuuGjYLzaT9bgQgRWWPrmRR8U4BNOR4VmGv/&#10;4APdj9GIFMIhRwU2xi6XMlSWHIa574gTV/veYUywN1L3+EjhrpXPWbaUDhtODRY72lmqbscvp+Dl&#10;dgkUzGstP+uP67utyKzaqVJPk2G7BhFpiP/iP/ebTvMX8PtLOkC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eodXBAAAA2wAAAA8AAAAAAAAAAAAAAAAAmAIAAGRycy9kb3du&#10;cmV2LnhtbFBLBQYAAAAABAAEAPUAAACGAwAAAAA=&#10;" path="m,168c33,118,67,68,126,50,185,32,284,47,351,62v67,15,94,67,175,80c607,155,756,153,839,142,922,131,973,94,1027,75v54,-19,63,-38,138,-50c1240,13,1423,2,1478,e" filled="f" strokecolor="#0070c0" strokeweight="1.75pt">
                          <v:path arrowok="t" o:connecttype="custom" o:connectlocs="0,168;126,50;351,62;526,142;839,142;1027,75;1165,25;1478,0" o:connectangles="0,0,0,0,0,0,0,0"/>
                        </v:shape>
                      </v:group>
                      <v:group id="Group 73" o:spid="_x0000_s1035" style="position:absolute;left:3450;top:6055;width:1796;height:1233" coordorigin="3450,6561" coordsize="1796,12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61" o:spid="_x0000_s1036" style="position:absolute;left:3450;top:6642;width:1390;height:1152;visibility:visible;mso-wrap-style:square;v-text-anchor:top" coordsize="1390,1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jjUcEA&#10;AADbAAAADwAAAGRycy9kb3ducmV2LnhtbERP32vCMBB+F/wfwgl709QViuuMZRRkYw/CVPZ8NLe2&#10;a3MpSabxv18GA9/u4/t52yqaUVzI+d6ygvUqA0HcWN1zq+B82i83IHxA1jhaJgU38lDt5rMtltpe&#10;+YMux9CKFMK+RAVdCFMppW86MuhXdiJO3Jd1BkOCrpXa4TWFm1E+ZlkhDfacGjqcqO6oGY4/RkHM&#10;D4fis4j1ux3q79fz0y24vFbqYRFfnkEEiuEu/ne/6TQ/h79f0g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o41HBAAAA2wAAAA8AAAAAAAAAAAAAAAAAmAIAAGRycy9kb3du&#10;cmV2LnhtbFBLBQYAAAAABAAEAPUAAACGAwAAAAA=&#10;" path="m,639v3,51,6,102,25,150c44,837,64,875,112,927v48,52,109,138,201,175c405,1139,563,1152,663,1152v100,,176,-13,251,-50c989,1065,1054,1002,1114,927v60,-75,144,-182,163,-276c1296,557,1231,440,1227,363v-4,-77,-2,-115,25,-175c1279,128,1334,64,1390,e" filled="f" strokecolor="#00b0f0" strokeweight="1.5pt">
                          <v:path arrowok="t" o:connecttype="custom" o:connectlocs="0,639;25,789;112,927;313,1102;663,1152;914,1102;1114,927;1277,651;1227,363;1252,188;1390,0" o:connectangles="0,0,0,0,0,0,0,0,0,0,0"/>
                        </v:shape>
                        <v:shape id="Freeform 68" o:spid="_x0000_s1037" style="position:absolute;left:3768;top:6561;width:1478;height:146;rotation:-358965fd;visibility:visible;mso-wrap-style:square;v-text-anchor:top" coordsize="1478,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D9/cIA&#10;AADbAAAADwAAAGRycy9kb3ducmV2LnhtbERPTWsCMRC9F/wPYQRvNWuRUlajiFIQpYVuPXgcN+Nm&#10;dTNZkuiu/74pFHqbx/uc+bK3jbiTD7VjBZNxBoK4dLrmSsHh+/35DUSIyBobx6TgQQGWi8HTHHPt&#10;Ov6iexErkUI45KjAxNjmUobSkMUwdi1x4s7OW4wJ+kpqj10Kt418ybJXabHm1GCwpbWh8lrcrILC&#10;++nlc9eeT7tr0Zmt2R83HyelRsN+NQMRqY//4j/3Vqf5U/j9JR0gF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QP39wgAAANsAAAAPAAAAAAAAAAAAAAAAAJgCAABkcnMvZG93&#10;bnJldi54bWxQSwUGAAAAAAQABAD1AAAAhwMAAAAA&#10;" path="m,120c51,77,102,34,175,17,248,,371,,438,17v67,17,73,81,138,103c641,142,749,146,827,146v78,,150,-5,219,-26c1115,99,1168,34,1240,17v72,-17,155,-9,238,e" filled="f" strokecolor="#0070c0" strokeweight="1.75pt">
                          <v:path arrowok="t" o:connecttype="custom" o:connectlocs="0,120;175,17;438,17;576,120;827,146;1046,120;1240,17;1478,17" o:connectangles="0,0,0,0,0,0,0,0"/>
                        </v:shape>
                      </v:group>
                      <v:group id="Group 72" o:spid="_x0000_s1038" style="position:absolute;left:5606;top:5896;width:1478;height:1512" coordorigin="5632,6402" coordsize="1478,15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63" o:spid="_x0000_s1039" style="position:absolute;left:5808;top:6402;width:1250;height:1431;visibility:visible;mso-wrap-style:square;v-text-anchor:top" coordsize="1716,1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WEqMEA&#10;AADbAAAADwAAAGRycy9kb3ducmV2LnhtbERPTWsCMRC9F/wPYYTeatYeRFajiKAUBEttKR6HzbhZ&#10;3UzWJOpuf70RhN7m8T5nOm9tLa7kQ+VYwXCQgSAunK64VPDzvXobgwgRWWPtmBR0FGA+671MMdfu&#10;xl903cVSpBAOOSowMTa5lKEwZDEMXEOcuIPzFmOCvpTa4y2F21q+Z9lIWqw4NRhsaGmoOO0uVsHS&#10;n92m22e02JrPTbe2f2f/e1Tqtd8uJiAitfFf/HR/6DR/BI9f0gFyd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FhKjBAAAA2wAAAA8AAAAAAAAAAAAAAAAAmAIAAGRycy9kb3du&#10;cmV2LnhtbFBLBQYAAAAABAAEAPUAAACGAwAAAAA=&#10;" path="m1716,15c1653,7,1590,,1540,15v-50,15,-100,57,-125,88c1390,134,1396,161,1390,203v-6,42,,115,-12,150c1366,388,1342,397,1315,416v-27,19,-54,46,-100,50c1169,470,1092,449,1040,441,988,433,946,414,902,416v-44,2,-96,14,-125,37c748,476,733,518,727,553v-6,35,14,80,12,113c737,699,733,727,714,754v-19,27,-40,63,-88,75c578,841,488,819,426,829v-62,10,-135,21,-175,63c211,934,230,1034,188,1080,146,1126,31,1155,,1167e" filled="f" strokecolor="#00b0f0" strokeweight="1.5pt">
                          <v:path arrowok="t" o:connecttype="custom" o:connectlocs="1250,18;1122,18;1031,126;1013,249;1004,433;958,510;885,571;758,541;657,510;566,555;530,678;538,817;520,925;456,1017;310,1017;183,1094;137,1324;0,1431" o:connectangles="0,0,0,0,0,0,0,0,0,0,0,0,0,0,0,0,0,0"/>
                        </v:shape>
                        <v:shape id="Freeform 69" o:spid="_x0000_s1040" style="position:absolute;left:5632;top:7768;width:1478;height:146;rotation:-358965fd;visibility:visible;mso-wrap-style:square;v-text-anchor:top" coordsize="1478,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JjisIA&#10;AADbAAAADwAAAGRycy9kb3ducmV2LnhtbERPTWsCMRC9F/ofwgi9adYitqxGKS2CKBa67cHjuBk3&#10;WzeTJUnd9d8bQehtHu9z5sveNuJMPtSOFYxHGQji0umaKwU/36vhK4gQkTU2jknBhQIsF48Pc8y1&#10;6/iLzkWsRArhkKMCE2ObSxlKQxbDyLXEiTs6bzEm6CupPXYp3DbyOcum0mLNqcFgS++GylPxZxUU&#10;3k9+Pzft8bA5FZ1Zm+3+Y3dQ6mnQv81AROrjv/juXus0/wVuv6QD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kmOKwgAAANsAAAAPAAAAAAAAAAAAAAAAAJgCAABkcnMvZG93&#10;bnJldi54bWxQSwUGAAAAAAQABAD1AAAAhwMAAAAA&#10;" path="m,120c51,77,102,34,175,17,248,,371,,438,17v67,17,73,81,138,103c641,142,749,146,827,146v78,,150,-5,219,-26c1115,99,1168,34,1240,17v72,-17,155,-9,238,e" filled="f" strokecolor="#0070c0" strokeweight="1.75pt">
                          <v:path arrowok="t" o:connecttype="custom" o:connectlocs="0,120;175,17;438,17;576,120;827,146;1046,120;1240,17;1478,17" o:connectangles="0,0,0,0,0,0,0,0"/>
                        </v:shape>
                      </v:group>
                      <v:group id="Group 71" o:spid="_x0000_s1041" style="position:absolute;left:7407;top:6568;width:2150;height:728" coordorigin="7407,7074" coordsize="2150,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65" o:spid="_x0000_s1042" style="position:absolute;left:8192;top:7074;width:1365;height:486;visibility:visible;mso-wrap-style:square;v-text-anchor:top" coordsize="1365,4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DTRrsA&#10;AADbAAAADwAAAGRycy9kb3ducmV2LnhtbERPuwrCMBTdBf8hXMHNpjqIVqOIIDgUfOJ8aa5tsbmp&#10;TdTq15tBcDyc93zZmko8qXGlZQXDKAZBnFldcq7gfNoMJiCcR9ZYWSYFb3KwXHQ7c0y0ffGBnkef&#10;ixDCLkEFhfd1IqXLCjLoIlsTB+5qG4M+wCaXusFXCDeVHMXxWBosOTQUWNO6oOx2fBgFhiyl18zt&#10;LvaT3lPc+0kqp0r1e+1qBsJT6//in3urFYzC+vAl/AC5+A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8w00a7AAAA2wAAAA8AAAAAAAAAAAAAAAAAmAIAAGRycy9kb3ducmV2Lnht&#10;bFBLBQYAAAAABAAEAPUAAACAAwAAAAA=&#10;" path="m1365,43c1338,21,1311,,1265,6v-46,6,-131,40,-175,75c1046,116,1029,185,1002,218v-27,33,-38,38,-75,63c890,306,840,338,777,369,714,400,605,452,551,469v-54,17,-8,,-100,c359,469,71,469,,469e" filled="f" strokecolor="#00b0f0" strokeweight="1.5pt">
                          <v:path arrowok="t" o:connecttype="custom" o:connectlocs="1365,43;1265,6;1090,81;1002,218;927,281;777,369;551,469;451,469;0,469" o:connectangles="0,0,0,0,0,0,0,0,0"/>
                        </v:shape>
                        <v:shape id="Freeform 70" o:spid="_x0000_s1043" style="position:absolute;left:7407;top:7731;width:865;height:71;rotation:-9589293fd;flip:y;visibility:visible;mso-wrap-style:square;v-text-anchor:top" coordsize="1478,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f9cQA&#10;AADbAAAADwAAAGRycy9kb3ducmV2LnhtbESPQYvCMBSE7wv+h/CEvSyaqiClGkWEZWXx4FoRj8/m&#10;2Rabl9JErf56syB4HGbmG2Y6b00lrtS40rKCQT8CQZxZXXKuYJd+92IQziNrrCyTgjs5mM86H1NM&#10;tL3xH123PhcBwi5BBYX3dSKlywoy6Pq2Jg7eyTYGfZBNLnWDtwA3lRxG0VgaLDksFFjTsqDsvL0Y&#10;BQ//+3Bms2e5SeNR/HVcjw8/sVKf3XYxAeGp9e/wq73SCoYD+P8Sf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cX/XEAAAA2wAAAA8AAAAAAAAAAAAAAAAAmAIAAGRycy9k&#10;b3ducmV2LnhtbFBLBQYAAAAABAAEAPUAAACJAwAAAAA=&#10;" path="m,120c51,77,102,34,175,17,248,,371,,438,17v67,17,73,81,138,103c641,142,749,146,827,146v78,,150,-5,219,-26c1115,99,1168,34,1240,17v72,-17,155,-9,238,e" filled="f" strokecolor="#0070c0" strokeweight="1.75pt">
                          <v:path arrowok="t" o:connecttype="custom" o:connectlocs="0,58;102,8;256,8;337,58;484,71;612,58;726,8;865,8" o:connectangles="0,0,0,0,0,0,0,0"/>
                        </v:shape>
                      </v:group>
                      <v:shape id="Textfeld 2" o:spid="_x0000_s1044" type="#_x0000_t202" style="position:absolute;left:1793;top:6632;width:8149;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WacEA&#10;AADbAAAADwAAAGRycy9kb3ducmV2LnhtbESPQWvCQBSE7wX/w/IEb3VjwFJSVxGt4MFLbXp/ZJ/Z&#10;YPZtyL6a+O9dodDjMDPfMKvN6Ft1oz42gQ0s5hko4irYhmsD5ffh9R1UFGSLbWAycKcIm/XkZYWF&#10;DQN/0e0stUoQjgUacCJdoXWsHHmM89ARJ+8Seo+SZF9r2+OQ4L7VeZa9aY8NpwWHHe0cVdfzrzcg&#10;YreLe/np4/FnPO0Hl1VLLI2ZTcftByihUf7Df+2jNZDn8PySfo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xlmnBAAAA2wAAAA8AAAAAAAAAAAAAAAAAmAIAAGRycy9kb3du&#10;cmV2LnhtbFBLBQYAAAAABAAEAPUAAACGAwAAAAA=&#10;" filled="f" stroked="f">
                        <v:textbox style="mso-fit-shape-to-text:t">
                          <w:txbxContent>
                            <w:p w:rsidR="00A019F8" w:rsidRPr="00394946" w:rsidRDefault="00A019F8">
                              <w:pPr>
                                <w:rPr>
                                  <w:sz w:val="20"/>
                                  <w:szCs w:val="20"/>
                                </w:rPr>
                              </w:pPr>
                              <w:r w:rsidRPr="00394946">
                                <w:rPr>
                                  <w:sz w:val="20"/>
                                  <w:szCs w:val="20"/>
                                </w:rPr>
                                <w:t>a                    b                                             c                                  d</w:t>
                              </w:r>
                            </w:p>
                          </w:txbxContent>
                        </v:textbox>
                      </v:shape>
                    </v:group>
                    <v:shape id="AutoShape 77" o:spid="_x0000_s1045" type="#_x0000_t32" style="position:absolute;left:2279;top:6362;width:76;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zTMMQAAADbAAAADwAAAGRycy9kb3ducmV2LnhtbESPQWvCQBSE7wX/w/KE3nSjrVJTVxGh&#10;YOlBNEI9PrKvSTD7NmZfNf57tyD0OMzMN8x82blaXagNlWcDo2ECijj3tuLCwCH7GLyBCoJssfZM&#10;Bm4UYLnoPc0xtf7KO7rspVARwiFFA6VIk2od8pIchqFviKP341uHEmVbaNviNcJdrcdJMtUOK44L&#10;JTa0Lik/7X+dAZmszuILzL43+efs63W0zY5nbcxzv1u9gxLq5D/8aG+sgfEL/H2JP0Av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NMwxAAAANsAAAAPAAAAAAAAAAAA&#10;AAAAAKECAABkcnMvZG93bnJldi54bWxQSwUGAAAAAAQABAD5AAAAkgMAAAAA&#10;" strokecolor="#365f91">
                      <v:stroke endarrow="open"/>
                    </v:shape>
                    <v:shape id="AutoShape 78" o:spid="_x0000_s1046" type="#_x0000_t32" style="position:absolute;left:4444;top:6362;width:101;height:30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VLRMMAAADbAAAADwAAAGRycy9kb3ducmV2LnhtbESPQWvCQBSE7wX/w/KE3upGsVKjq0ih&#10;oPRQNAU9PrLPJJh9G7OvGv99VxA8DjPzDTNfdq5WF2pD5dnAcJCAIs69rbgw8Jt9vX2ACoJssfZM&#10;Bm4UYLnovcwxtf7KW7rspFARwiFFA6VIk2od8pIchoFviKN39K1DibIttG3xGuGu1qMkmWiHFceF&#10;Ehv6LCk/7f6cAXlfncUXmO3X+Wb6PR7+ZIezNua1361moIQ6eYYf7bU1MBrD/Uv8AXrx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1S0TDAAAA2wAAAA8AAAAAAAAAAAAA&#10;AAAAoQIAAGRycy9kb3ducmV2LnhtbFBLBQYAAAAABAAEAPkAAACRAwAAAAA=&#10;" strokecolor="#365f91">
                      <v:stroke endarrow="open"/>
                    </v:shape>
                    <v:shape id="AutoShape 79" o:spid="_x0000_s1047" type="#_x0000_t32" style="position:absolute;left:6089;top:6362;width:150;height:3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nu38MAAADbAAAADwAAAGRycy9kb3ducmV2LnhtbESPQWvCQBSE7wX/w/KE3upG0VKjq0ih&#10;YPEgNQU9PrLPJJh9G7NPjf/eLRQ8DjPzDTNfdq5WV2pD5dnAcJCAIs69rbgw8Jt9vX2ACoJssfZM&#10;Bu4UYLnovcwxtf7GP3TdSaEihEOKBkqRJtU65CU5DAPfEEfv6FuHEmVbaNviLcJdrUdJ8q4dVhwX&#10;Smzos6T8tLs4AzJZncUXmO3X+fd0Mx5us8NZG/Pa71YzUEKdPMP/7bU1MJrA35f4A/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57t/DAAAA2wAAAA8AAAAAAAAAAAAA&#10;AAAAoQIAAGRycy9kb3ducmV2LnhtbFBLBQYAAAAABAAEAPkAAACRAwAAAAA=&#10;" strokecolor="#365f91">
                      <v:stroke endarrow="open"/>
                    </v:shape>
                    <v:shape id="AutoShape 80" o:spid="_x0000_s1048" type="#_x0000_t32" style="position:absolute;left:8830;top:6669;width:212;height:1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wqMMAAADbAAAADwAAAGRycy9kb3ducmV2LnhtbESPQWvCQBSE7wX/w/IEb3WjVLHRVUQQ&#10;FA+lRqjHR/Y1Cc2+jdlXjf/eLRQ8DjPzDbNYda5WV2pD5dnAaJiAIs69rbgwcMq2rzNQQZAt1p7J&#10;wJ0CrJa9lwWm1t/4k65HKVSEcEjRQCnSpFqHvCSHYegb4uh9+9ahRNkW2rZ4i3BX63GSTLXDiuNC&#10;iQ1tSsp/jr/OgEzWF/EFZl+7fP9+eBt9ZOeLNmbQ79ZzUEKdPMP/7Z01MJ7C35f4A/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rcKjDAAAA2wAAAA8AAAAAAAAAAAAA&#10;AAAAoQIAAGRycy9kb3ducmV2LnhtbFBLBQYAAAAABAAEAPkAAACRAwAAAAA=&#10;" strokecolor="#365f91">
                      <v:stroke endarrow="open"/>
                    </v:shape>
                  </v:group>
                </v:group>
                <v:rect id="Rectangle 84" o:spid="_x0000_s1049" style="position:absolute;left:1498;top:7147;width:8444;height:1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v6z8IA&#10;AADbAAAADwAAAGRycy9kb3ducmV2LnhtbESP0WrCQBRE3wX/YblC33RTKTVJXUULtXk18QMu2dsk&#10;NHs3ZNck7de7guDjMDNnmO1+Mq0YqHeNZQWvqwgEcWl1w5WCS/G1jEE4j6yxtUwK/sjBfjefbTHV&#10;duQzDbmvRICwS1FB7X2XSunKmgy6le2Ig/dje4M+yL6SuscxwE0r11H0Lg02HBZq7OizpvI3vxoF&#10;mHz/Z0l2bPKoOE/xqbPJ0b8p9bKYDh8gPE3+GX60M61gvYH7l/AD5O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S/rPwgAAANsAAAAPAAAAAAAAAAAAAAAAAJgCAABkcnMvZG93&#10;bnJldi54bWxQSwUGAAAAAAQABAD1AAAAhwMAAAAA&#10;" fillcolor="#c4bc96" stroked="f">
                  <v:fill opacity="32896f"/>
                </v:rect>
              </v:group>
            </w:pict>
          </mc:Fallback>
        </mc:AlternateContent>
      </w:r>
      <w:r w:rsidRPr="00DD193A">
        <w:rPr>
          <w:rFonts w:ascii="Times New Roman" w:hAnsi="Times New Roman"/>
          <w:noProof/>
          <w:sz w:val="20"/>
          <w:szCs w:val="20"/>
        </w:rPr>
        <w:drawing>
          <wp:anchor distT="0" distB="0" distL="114300" distR="114300" simplePos="0" relativeHeight="251653120" behindDoc="0" locked="0" layoutInCell="1" allowOverlap="1" wp14:anchorId="5A0C93AF" wp14:editId="2F8A7565">
            <wp:simplePos x="0" y="0"/>
            <wp:positionH relativeFrom="column">
              <wp:posOffset>38100</wp:posOffset>
            </wp:positionH>
            <wp:positionV relativeFrom="paragraph">
              <wp:posOffset>8829675</wp:posOffset>
            </wp:positionV>
            <wp:extent cx="4686300" cy="1353820"/>
            <wp:effectExtent l="0" t="0" r="0" b="0"/>
            <wp:wrapNone/>
            <wp:docPr id="46" name="Bild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54144" behindDoc="0" locked="0" layoutInCell="1" allowOverlap="1" wp14:anchorId="6DC66ED8" wp14:editId="7097356C">
            <wp:simplePos x="0" y="0"/>
            <wp:positionH relativeFrom="column">
              <wp:posOffset>38100</wp:posOffset>
            </wp:positionH>
            <wp:positionV relativeFrom="paragraph">
              <wp:posOffset>8829675</wp:posOffset>
            </wp:positionV>
            <wp:extent cx="4686300" cy="1353820"/>
            <wp:effectExtent l="0" t="0" r="0" b="0"/>
            <wp:wrapNone/>
            <wp:docPr id="47" name="Bild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55168" behindDoc="0" locked="0" layoutInCell="1" allowOverlap="1" wp14:anchorId="73E97215" wp14:editId="5DCA8796">
            <wp:simplePos x="0" y="0"/>
            <wp:positionH relativeFrom="column">
              <wp:posOffset>38100</wp:posOffset>
            </wp:positionH>
            <wp:positionV relativeFrom="paragraph">
              <wp:posOffset>8829675</wp:posOffset>
            </wp:positionV>
            <wp:extent cx="4686300" cy="1353820"/>
            <wp:effectExtent l="0" t="0" r="0" b="0"/>
            <wp:wrapNone/>
            <wp:docPr id="48" name="Bild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56192" behindDoc="0" locked="0" layoutInCell="1" allowOverlap="1" wp14:anchorId="3DC07E5A" wp14:editId="1CBC1C03">
            <wp:simplePos x="0" y="0"/>
            <wp:positionH relativeFrom="column">
              <wp:posOffset>38100</wp:posOffset>
            </wp:positionH>
            <wp:positionV relativeFrom="paragraph">
              <wp:posOffset>8829675</wp:posOffset>
            </wp:positionV>
            <wp:extent cx="4686300" cy="1353820"/>
            <wp:effectExtent l="0" t="0" r="0" b="0"/>
            <wp:wrapNone/>
            <wp:docPr id="49" name="Bild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57216" behindDoc="0" locked="0" layoutInCell="1" allowOverlap="1" wp14:anchorId="778B6658" wp14:editId="39E23435">
            <wp:simplePos x="0" y="0"/>
            <wp:positionH relativeFrom="column">
              <wp:posOffset>38100</wp:posOffset>
            </wp:positionH>
            <wp:positionV relativeFrom="paragraph">
              <wp:posOffset>8829675</wp:posOffset>
            </wp:positionV>
            <wp:extent cx="4686300" cy="1353820"/>
            <wp:effectExtent l="0" t="0" r="0" b="0"/>
            <wp:wrapNone/>
            <wp:docPr id="50" name="Bild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58240" behindDoc="0" locked="0" layoutInCell="1" allowOverlap="1" wp14:anchorId="35F9A0DC" wp14:editId="449CD5F6">
            <wp:simplePos x="0" y="0"/>
            <wp:positionH relativeFrom="column">
              <wp:posOffset>38100</wp:posOffset>
            </wp:positionH>
            <wp:positionV relativeFrom="paragraph">
              <wp:posOffset>8829675</wp:posOffset>
            </wp:positionV>
            <wp:extent cx="4686300" cy="1353820"/>
            <wp:effectExtent l="0" t="0" r="0" b="0"/>
            <wp:wrapNone/>
            <wp:docPr id="51"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59264" behindDoc="0" locked="0" layoutInCell="1" allowOverlap="1" wp14:anchorId="4FC9277E" wp14:editId="72FCE08A">
            <wp:simplePos x="0" y="0"/>
            <wp:positionH relativeFrom="column">
              <wp:posOffset>38100</wp:posOffset>
            </wp:positionH>
            <wp:positionV relativeFrom="paragraph">
              <wp:posOffset>8829675</wp:posOffset>
            </wp:positionV>
            <wp:extent cx="4686300" cy="1353820"/>
            <wp:effectExtent l="0" t="0" r="0" b="0"/>
            <wp:wrapNone/>
            <wp:docPr id="52" name="Bild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60288" behindDoc="0" locked="0" layoutInCell="1" allowOverlap="1" wp14:anchorId="6A3F112E" wp14:editId="10830614">
            <wp:simplePos x="0" y="0"/>
            <wp:positionH relativeFrom="column">
              <wp:posOffset>38100</wp:posOffset>
            </wp:positionH>
            <wp:positionV relativeFrom="paragraph">
              <wp:posOffset>8829675</wp:posOffset>
            </wp:positionV>
            <wp:extent cx="4686300" cy="1353820"/>
            <wp:effectExtent l="0" t="0" r="0" b="0"/>
            <wp:wrapNone/>
            <wp:docPr id="53"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61312" behindDoc="0" locked="0" layoutInCell="1" allowOverlap="1" wp14:anchorId="0D8CE41E" wp14:editId="711804DF">
            <wp:simplePos x="0" y="0"/>
            <wp:positionH relativeFrom="column">
              <wp:posOffset>38100</wp:posOffset>
            </wp:positionH>
            <wp:positionV relativeFrom="paragraph">
              <wp:posOffset>8829675</wp:posOffset>
            </wp:positionV>
            <wp:extent cx="4686300" cy="1353820"/>
            <wp:effectExtent l="0" t="0" r="0" b="0"/>
            <wp:wrapNone/>
            <wp:docPr id="54" name="Bild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Pr="00DD193A">
        <w:rPr>
          <w:rFonts w:ascii="Times New Roman" w:hAnsi="Times New Roman"/>
          <w:noProof/>
          <w:sz w:val="20"/>
          <w:szCs w:val="20"/>
        </w:rPr>
        <w:drawing>
          <wp:anchor distT="0" distB="0" distL="114300" distR="114300" simplePos="0" relativeHeight="251662336" behindDoc="0" locked="0" layoutInCell="1" allowOverlap="1" wp14:anchorId="417FE522" wp14:editId="6286286F">
            <wp:simplePos x="0" y="0"/>
            <wp:positionH relativeFrom="column">
              <wp:posOffset>38100</wp:posOffset>
            </wp:positionH>
            <wp:positionV relativeFrom="paragraph">
              <wp:posOffset>8829675</wp:posOffset>
            </wp:positionV>
            <wp:extent cx="4686300" cy="1353820"/>
            <wp:effectExtent l="0" t="0" r="0" b="0"/>
            <wp:wrapNone/>
            <wp:docPr id="55" name="Bild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p>
    <w:p w:rsidR="00E3113E" w:rsidRPr="00DD193A" w:rsidRDefault="00E3113E" w:rsidP="00512A09">
      <w:pPr>
        <w:rPr>
          <w:sz w:val="20"/>
          <w:szCs w:val="20"/>
        </w:rPr>
      </w:pPr>
    </w:p>
    <w:p w:rsidR="00E3113E" w:rsidRPr="00DD193A" w:rsidRDefault="00E3113E" w:rsidP="00512A09">
      <w:pPr>
        <w:rPr>
          <w:sz w:val="20"/>
          <w:szCs w:val="20"/>
        </w:rPr>
      </w:pPr>
    </w:p>
    <w:p w:rsidR="00E3113E" w:rsidRPr="00DD193A" w:rsidRDefault="00E3113E" w:rsidP="00512A09">
      <w:pPr>
        <w:rPr>
          <w:sz w:val="20"/>
          <w:szCs w:val="20"/>
        </w:rPr>
      </w:pPr>
    </w:p>
    <w:p w:rsidR="00E3113E" w:rsidRPr="00DD193A" w:rsidRDefault="00E3113E" w:rsidP="00512A09">
      <w:pPr>
        <w:rPr>
          <w:sz w:val="20"/>
          <w:szCs w:val="20"/>
        </w:rPr>
      </w:pPr>
    </w:p>
    <w:p w:rsidR="00E3113E" w:rsidRPr="00DD193A" w:rsidRDefault="00E3113E" w:rsidP="00512A09">
      <w:pPr>
        <w:rPr>
          <w:sz w:val="20"/>
          <w:szCs w:val="20"/>
        </w:rPr>
      </w:pPr>
    </w:p>
    <w:p w:rsidR="00394946" w:rsidRPr="00DD193A" w:rsidRDefault="00394946" w:rsidP="00512A09">
      <w:pPr>
        <w:rPr>
          <w:rFonts w:eastAsia="Arial Fett"/>
          <w:sz w:val="20"/>
          <w:szCs w:val="20"/>
        </w:rPr>
      </w:pPr>
    </w:p>
    <w:p w:rsidR="00394946" w:rsidRPr="00DD193A" w:rsidRDefault="00394946" w:rsidP="00512A09">
      <w:pPr>
        <w:rPr>
          <w:rFonts w:eastAsia="Arial Fett"/>
          <w:sz w:val="20"/>
          <w:szCs w:val="20"/>
        </w:rPr>
      </w:pPr>
    </w:p>
    <w:p w:rsidR="00394946" w:rsidRPr="00DD193A" w:rsidRDefault="00394946" w:rsidP="00512A09">
      <w:pPr>
        <w:rPr>
          <w:rFonts w:eastAsia="Arial Fett"/>
          <w:sz w:val="20"/>
          <w:szCs w:val="20"/>
        </w:rPr>
      </w:pPr>
    </w:p>
    <w:p w:rsidR="00394946" w:rsidRPr="00DD193A" w:rsidRDefault="00394946" w:rsidP="00512A09">
      <w:pPr>
        <w:rPr>
          <w:rFonts w:eastAsia="Arial Fett"/>
          <w:sz w:val="20"/>
          <w:szCs w:val="20"/>
        </w:rPr>
      </w:pPr>
    </w:p>
    <w:p w:rsidR="00E3113E" w:rsidRPr="00DD193A" w:rsidRDefault="00221AE0" w:rsidP="00512A09">
      <w:pPr>
        <w:rPr>
          <w:rFonts w:eastAsia="Arial Fett"/>
          <w:b/>
          <w:i/>
          <w:sz w:val="20"/>
          <w:szCs w:val="20"/>
        </w:rPr>
      </w:pPr>
      <w:r w:rsidRPr="00DD193A">
        <w:rPr>
          <w:rFonts w:ascii="Times New Roman" w:hAnsi="Times New Roman"/>
          <w:noProof/>
          <w:sz w:val="20"/>
          <w:szCs w:val="20"/>
        </w:rPr>
        <w:drawing>
          <wp:anchor distT="0" distB="0" distL="114300" distR="114300" simplePos="0" relativeHeight="251652096" behindDoc="0" locked="0" layoutInCell="1" allowOverlap="1" wp14:anchorId="4FCA176B" wp14:editId="16F14FB2">
            <wp:simplePos x="0" y="0"/>
            <wp:positionH relativeFrom="column">
              <wp:posOffset>38100</wp:posOffset>
            </wp:positionH>
            <wp:positionV relativeFrom="paragraph">
              <wp:posOffset>8829675</wp:posOffset>
            </wp:positionV>
            <wp:extent cx="4686300" cy="1353820"/>
            <wp:effectExtent l="0" t="0" r="0" b="0"/>
            <wp:wrapNone/>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1353820"/>
                    </a:xfrm>
                    <a:prstGeom prst="rect">
                      <a:avLst/>
                    </a:prstGeom>
                    <a:noFill/>
                  </pic:spPr>
                </pic:pic>
              </a:graphicData>
            </a:graphic>
            <wp14:sizeRelH relativeFrom="page">
              <wp14:pctWidth>0</wp14:pctWidth>
            </wp14:sizeRelH>
            <wp14:sizeRelV relativeFrom="page">
              <wp14:pctHeight>0</wp14:pctHeight>
            </wp14:sizeRelV>
          </wp:anchor>
        </w:drawing>
      </w:r>
      <w:r w:rsidR="008565B6" w:rsidRPr="00DD193A">
        <w:rPr>
          <w:rFonts w:eastAsia="Arial Fett"/>
          <w:b/>
          <w:i/>
          <w:sz w:val="20"/>
          <w:szCs w:val="20"/>
        </w:rPr>
        <w:t>Ab</w:t>
      </w:r>
      <w:r w:rsidR="00E3113E" w:rsidRPr="00DD193A">
        <w:rPr>
          <w:rFonts w:eastAsia="Arial Fett"/>
          <w:b/>
          <w:i/>
          <w:sz w:val="20"/>
          <w:szCs w:val="20"/>
        </w:rPr>
        <w:t>b. 1:</w:t>
      </w:r>
      <w:r w:rsidR="00E3113E" w:rsidRPr="00DD193A">
        <w:rPr>
          <w:rFonts w:eastAsia="Arial Fett"/>
          <w:b/>
          <w:i/>
          <w:sz w:val="20"/>
          <w:szCs w:val="20"/>
        </w:rPr>
        <w:tab/>
      </w:r>
      <w:r w:rsidR="008565B6" w:rsidRPr="00DD193A">
        <w:rPr>
          <w:rFonts w:eastAsia="Arial Fett"/>
          <w:b/>
          <w:i/>
          <w:sz w:val="20"/>
          <w:szCs w:val="20"/>
        </w:rPr>
        <w:t>Beispiele für Oberflächenwasserkörper eines Staates an der Staatsgrenze</w:t>
      </w:r>
      <w:r w:rsidR="008D63A8" w:rsidRPr="00DD193A">
        <w:rPr>
          <w:rFonts w:eastAsia="Arial Fett"/>
          <w:b/>
          <w:i/>
          <w:sz w:val="20"/>
          <w:szCs w:val="20"/>
        </w:rPr>
        <w:t xml:space="preserve"> (</w:t>
      </w:r>
      <w:r w:rsidR="008565B6" w:rsidRPr="00DD193A">
        <w:rPr>
          <w:rFonts w:eastAsia="Arial Fett"/>
          <w:b/>
          <w:i/>
          <w:sz w:val="20"/>
          <w:szCs w:val="20"/>
        </w:rPr>
        <w:t>hellblaue L</w:t>
      </w:r>
      <w:r w:rsidR="008D63A8" w:rsidRPr="00DD193A">
        <w:rPr>
          <w:rFonts w:eastAsia="Arial Fett"/>
          <w:b/>
          <w:i/>
          <w:sz w:val="20"/>
          <w:szCs w:val="20"/>
        </w:rPr>
        <w:t>inie)</w:t>
      </w:r>
    </w:p>
    <w:p w:rsidR="00E3113E" w:rsidRPr="00DD193A" w:rsidRDefault="00E3113E" w:rsidP="00512A09">
      <w:pPr>
        <w:rPr>
          <w:rFonts w:eastAsia="Arial Fett"/>
          <w:sz w:val="20"/>
          <w:szCs w:val="20"/>
        </w:rPr>
      </w:pPr>
    </w:p>
    <w:p w:rsidR="00E6179F" w:rsidRPr="00DD193A" w:rsidRDefault="008565B6" w:rsidP="00512A09">
      <w:pPr>
        <w:rPr>
          <w:rFonts w:eastAsia="Arial Fett"/>
          <w:sz w:val="20"/>
          <w:szCs w:val="20"/>
        </w:rPr>
      </w:pPr>
      <w:r w:rsidRPr="00DD193A">
        <w:rPr>
          <w:rFonts w:eastAsia="Arial Fett"/>
          <w:sz w:val="20"/>
          <w:szCs w:val="20"/>
        </w:rPr>
        <w:t xml:space="preserve">Die </w:t>
      </w:r>
      <w:r w:rsidR="00512A09" w:rsidRPr="00DD193A">
        <w:rPr>
          <w:rFonts w:eastAsia="Arial Fett"/>
          <w:sz w:val="20"/>
          <w:szCs w:val="20"/>
        </w:rPr>
        <w:t>E</w:t>
      </w:r>
      <w:r w:rsidRPr="00DD193A">
        <w:rPr>
          <w:rFonts w:eastAsia="Arial Fett"/>
          <w:sz w:val="20"/>
          <w:szCs w:val="20"/>
        </w:rPr>
        <w:t>u</w:t>
      </w:r>
      <w:r w:rsidR="00512A09" w:rsidRPr="00DD193A">
        <w:rPr>
          <w:rFonts w:eastAsia="Arial Fett"/>
          <w:sz w:val="20"/>
          <w:szCs w:val="20"/>
        </w:rPr>
        <w:t>rop</w:t>
      </w:r>
      <w:r w:rsidRPr="00DD193A">
        <w:rPr>
          <w:rFonts w:eastAsia="Arial Fett"/>
          <w:sz w:val="20"/>
          <w:szCs w:val="20"/>
        </w:rPr>
        <w:t>äische K</w:t>
      </w:r>
      <w:r w:rsidR="00512A09" w:rsidRPr="00DD193A">
        <w:rPr>
          <w:rFonts w:eastAsia="Arial Fett"/>
          <w:sz w:val="20"/>
          <w:szCs w:val="20"/>
        </w:rPr>
        <w:t>o</w:t>
      </w:r>
      <w:r w:rsidRPr="00DD193A">
        <w:rPr>
          <w:rFonts w:eastAsia="Arial Fett"/>
          <w:sz w:val="20"/>
          <w:szCs w:val="20"/>
        </w:rPr>
        <w:t>m</w:t>
      </w:r>
      <w:r w:rsidR="00512A09" w:rsidRPr="00DD193A">
        <w:rPr>
          <w:rFonts w:eastAsia="Arial Fett"/>
          <w:sz w:val="20"/>
          <w:szCs w:val="20"/>
        </w:rPr>
        <w:t>mis</w:t>
      </w:r>
      <w:r w:rsidRPr="00DD193A">
        <w:rPr>
          <w:rFonts w:eastAsia="Arial Fett"/>
          <w:sz w:val="20"/>
          <w:szCs w:val="20"/>
        </w:rPr>
        <w:t xml:space="preserve">sion erarbeitete </w:t>
      </w:r>
      <w:r w:rsidR="00857FB3" w:rsidRPr="00DD193A">
        <w:rPr>
          <w:rFonts w:eastAsia="Arial Fett"/>
          <w:sz w:val="20"/>
          <w:szCs w:val="20"/>
        </w:rPr>
        <w:t xml:space="preserve">2015 </w:t>
      </w:r>
      <w:r w:rsidRPr="00DD193A">
        <w:rPr>
          <w:rFonts w:eastAsia="Arial Fett"/>
          <w:sz w:val="20"/>
          <w:szCs w:val="20"/>
        </w:rPr>
        <w:t>die Entwür</w:t>
      </w:r>
      <w:r w:rsidR="009F6717" w:rsidRPr="00DD193A">
        <w:rPr>
          <w:rFonts w:eastAsia="Arial Fett"/>
          <w:sz w:val="20"/>
          <w:szCs w:val="20"/>
        </w:rPr>
        <w:t>f</w:t>
      </w:r>
      <w:r w:rsidRPr="00DD193A">
        <w:rPr>
          <w:rFonts w:eastAsia="Arial Fett"/>
          <w:sz w:val="20"/>
          <w:szCs w:val="20"/>
        </w:rPr>
        <w:t xml:space="preserve">e der </w:t>
      </w:r>
      <w:proofErr w:type="spellStart"/>
      <w:r w:rsidR="009F6717" w:rsidRPr="00DD193A">
        <w:rPr>
          <w:rFonts w:eastAsia="Arial Fett"/>
          <w:sz w:val="20"/>
          <w:szCs w:val="20"/>
        </w:rPr>
        <w:t>Guidance</w:t>
      </w:r>
      <w:proofErr w:type="spellEnd"/>
      <w:r w:rsidR="009570A0" w:rsidRPr="00DD193A">
        <w:rPr>
          <w:rFonts w:eastAsia="Arial Fett"/>
          <w:sz w:val="20"/>
          <w:szCs w:val="20"/>
        </w:rPr>
        <w:t>-</w:t>
      </w:r>
      <w:r w:rsidR="009F6717" w:rsidRPr="00DD193A">
        <w:rPr>
          <w:rFonts w:eastAsia="Arial Fett"/>
          <w:sz w:val="20"/>
          <w:szCs w:val="20"/>
        </w:rPr>
        <w:t>Do</w:t>
      </w:r>
      <w:r w:rsidR="009570A0" w:rsidRPr="00DD193A">
        <w:rPr>
          <w:rFonts w:eastAsia="Arial Fett"/>
          <w:sz w:val="20"/>
          <w:szCs w:val="20"/>
        </w:rPr>
        <w:t>k</w:t>
      </w:r>
      <w:r w:rsidR="009F6717" w:rsidRPr="00DD193A">
        <w:rPr>
          <w:rFonts w:eastAsia="Arial Fett"/>
          <w:sz w:val="20"/>
          <w:szCs w:val="20"/>
        </w:rPr>
        <w:t>ument</w:t>
      </w:r>
      <w:r w:rsidR="009570A0" w:rsidRPr="00DD193A">
        <w:rPr>
          <w:rFonts w:eastAsia="Arial Fett"/>
          <w:sz w:val="20"/>
          <w:szCs w:val="20"/>
        </w:rPr>
        <w:t>e</w:t>
      </w:r>
      <w:r w:rsidR="009F6717" w:rsidRPr="00DD193A">
        <w:rPr>
          <w:rFonts w:eastAsia="Arial Fett"/>
          <w:sz w:val="20"/>
          <w:szCs w:val="20"/>
        </w:rPr>
        <w:t xml:space="preserve"> für die Berichte</w:t>
      </w:r>
      <w:r w:rsidR="009F6717" w:rsidRPr="00DD193A">
        <w:rPr>
          <w:rFonts w:eastAsia="Arial Fett"/>
          <w:sz w:val="20"/>
          <w:szCs w:val="20"/>
        </w:rPr>
        <w:t>r</w:t>
      </w:r>
      <w:r w:rsidR="009F6717" w:rsidRPr="00DD193A">
        <w:rPr>
          <w:rFonts w:eastAsia="Arial Fett"/>
          <w:sz w:val="20"/>
          <w:szCs w:val="20"/>
        </w:rPr>
        <w:t xml:space="preserve">stattung 2016 zum Bewirtschaftungsplan </w:t>
      </w:r>
      <w:r w:rsidR="009570A0" w:rsidRPr="00DD193A">
        <w:rPr>
          <w:rFonts w:eastAsia="Arial Fett"/>
          <w:sz w:val="20"/>
          <w:szCs w:val="20"/>
        </w:rPr>
        <w:t>nach</w:t>
      </w:r>
      <w:r w:rsidR="009F6717" w:rsidRPr="00DD193A">
        <w:rPr>
          <w:rFonts w:eastAsia="Arial Fett"/>
          <w:sz w:val="20"/>
          <w:szCs w:val="20"/>
        </w:rPr>
        <w:t xml:space="preserve"> WRRL in das </w:t>
      </w:r>
      <w:r w:rsidR="00C2092D" w:rsidRPr="00DD193A">
        <w:rPr>
          <w:rFonts w:eastAsia="Arial Fett"/>
          <w:sz w:val="20"/>
          <w:szCs w:val="20"/>
        </w:rPr>
        <w:t>WISE</w:t>
      </w:r>
      <w:r w:rsidR="000C027A" w:rsidRPr="00DD193A">
        <w:rPr>
          <w:rStyle w:val="Funotenzeichen"/>
          <w:rFonts w:eastAsia="Arial Fett"/>
          <w:sz w:val="20"/>
          <w:szCs w:val="20"/>
        </w:rPr>
        <w:footnoteReference w:id="1"/>
      </w:r>
      <w:r w:rsidR="00512A09" w:rsidRPr="00DD193A">
        <w:rPr>
          <w:rFonts w:eastAsia="Arial Fett"/>
          <w:sz w:val="20"/>
          <w:szCs w:val="20"/>
        </w:rPr>
        <w:t xml:space="preserve">, </w:t>
      </w:r>
      <w:r w:rsidR="009F6717" w:rsidRPr="00DD193A">
        <w:rPr>
          <w:rFonts w:eastAsia="Arial Fett"/>
          <w:sz w:val="20"/>
          <w:szCs w:val="20"/>
        </w:rPr>
        <w:t xml:space="preserve">die weitaus ausführlichere </w:t>
      </w:r>
      <w:r w:rsidR="009570A0" w:rsidRPr="00DD193A">
        <w:rPr>
          <w:rFonts w:eastAsia="Arial Fett"/>
          <w:sz w:val="20"/>
          <w:szCs w:val="20"/>
        </w:rPr>
        <w:t>Angaben</w:t>
      </w:r>
      <w:r w:rsidR="009F6717" w:rsidRPr="00DD193A">
        <w:rPr>
          <w:rFonts w:eastAsia="Arial Fett"/>
          <w:sz w:val="20"/>
          <w:szCs w:val="20"/>
        </w:rPr>
        <w:t xml:space="preserve"> fordern</w:t>
      </w:r>
      <w:r w:rsidR="00512A09" w:rsidRPr="00DD193A">
        <w:rPr>
          <w:rFonts w:eastAsia="Arial Fett"/>
          <w:sz w:val="20"/>
          <w:szCs w:val="20"/>
        </w:rPr>
        <w:t xml:space="preserve">, </w:t>
      </w:r>
      <w:r w:rsidR="009F6717" w:rsidRPr="00DD193A">
        <w:rPr>
          <w:rFonts w:eastAsia="Arial Fett"/>
          <w:sz w:val="20"/>
          <w:szCs w:val="20"/>
        </w:rPr>
        <w:t>als es bei der Berichterstattung</w:t>
      </w:r>
      <w:r w:rsidR="00512A09" w:rsidRPr="00DD193A">
        <w:rPr>
          <w:rFonts w:eastAsia="Arial Fett"/>
          <w:sz w:val="20"/>
          <w:szCs w:val="20"/>
        </w:rPr>
        <w:t xml:space="preserve"> 2010</w:t>
      </w:r>
      <w:r w:rsidR="009F6717" w:rsidRPr="00DD193A">
        <w:rPr>
          <w:rFonts w:eastAsia="Arial Fett"/>
          <w:sz w:val="20"/>
          <w:szCs w:val="20"/>
        </w:rPr>
        <w:t xml:space="preserve"> der Fall war</w:t>
      </w:r>
      <w:r w:rsidR="00512A09" w:rsidRPr="00DD193A">
        <w:rPr>
          <w:rFonts w:eastAsia="Arial Fett"/>
          <w:sz w:val="20"/>
          <w:szCs w:val="20"/>
        </w:rPr>
        <w:t>.</w:t>
      </w:r>
      <w:r w:rsidR="003F02E5" w:rsidRPr="00DD193A">
        <w:rPr>
          <w:rFonts w:eastAsia="Arial Fett"/>
          <w:sz w:val="20"/>
          <w:szCs w:val="20"/>
        </w:rPr>
        <w:t xml:space="preserve"> </w:t>
      </w:r>
      <w:r w:rsidR="009F6717" w:rsidRPr="00DD193A">
        <w:rPr>
          <w:rFonts w:eastAsia="Arial Fett"/>
          <w:sz w:val="20"/>
          <w:szCs w:val="20"/>
        </w:rPr>
        <w:t xml:space="preserve">Im </w:t>
      </w:r>
      <w:proofErr w:type="spellStart"/>
      <w:r w:rsidR="009F6717" w:rsidRPr="00DD193A">
        <w:rPr>
          <w:rFonts w:eastAsia="Arial Fett"/>
          <w:sz w:val="20"/>
          <w:szCs w:val="20"/>
        </w:rPr>
        <w:t>Guidance</w:t>
      </w:r>
      <w:proofErr w:type="spellEnd"/>
      <w:r w:rsidR="009570A0" w:rsidRPr="00DD193A">
        <w:rPr>
          <w:rFonts w:eastAsia="Arial Fett"/>
          <w:sz w:val="20"/>
          <w:szCs w:val="20"/>
        </w:rPr>
        <w:t>-</w:t>
      </w:r>
      <w:r w:rsidR="009F6717" w:rsidRPr="00DD193A">
        <w:rPr>
          <w:rFonts w:eastAsia="Arial Fett"/>
          <w:sz w:val="20"/>
          <w:szCs w:val="20"/>
        </w:rPr>
        <w:t>D</w:t>
      </w:r>
      <w:r w:rsidR="00857FB3" w:rsidRPr="00DD193A">
        <w:rPr>
          <w:rFonts w:eastAsia="Arial Fett"/>
          <w:sz w:val="20"/>
          <w:szCs w:val="20"/>
        </w:rPr>
        <w:t>o</w:t>
      </w:r>
      <w:r w:rsidR="009570A0" w:rsidRPr="00DD193A">
        <w:rPr>
          <w:rFonts w:eastAsia="Arial Fett"/>
          <w:sz w:val="20"/>
          <w:szCs w:val="20"/>
        </w:rPr>
        <w:t>k</w:t>
      </w:r>
      <w:r w:rsidR="00857FB3" w:rsidRPr="00DD193A">
        <w:rPr>
          <w:rFonts w:eastAsia="Arial Fett"/>
          <w:sz w:val="20"/>
          <w:szCs w:val="20"/>
        </w:rPr>
        <w:t>ument</w:t>
      </w:r>
      <w:r w:rsidR="000C027A" w:rsidRPr="00DD193A">
        <w:rPr>
          <w:rFonts w:eastAsia="Arial Fett"/>
          <w:sz w:val="20"/>
          <w:szCs w:val="20"/>
        </w:rPr>
        <w:t xml:space="preserve"> [1] </w:t>
      </w:r>
      <w:r w:rsidR="00FB0E74" w:rsidRPr="00DD193A">
        <w:rPr>
          <w:rFonts w:eastAsia="Arial Fett"/>
          <w:sz w:val="20"/>
          <w:szCs w:val="20"/>
        </w:rPr>
        <w:t>(</w:t>
      </w:r>
      <w:r w:rsidR="009F6717" w:rsidRPr="00DD193A">
        <w:rPr>
          <w:rFonts w:eastAsia="Arial Fett"/>
          <w:sz w:val="20"/>
          <w:szCs w:val="20"/>
        </w:rPr>
        <w:t>s</w:t>
      </w:r>
      <w:r w:rsidR="00FB0E74" w:rsidRPr="00DD193A">
        <w:rPr>
          <w:rFonts w:eastAsia="Arial Fett"/>
          <w:sz w:val="20"/>
          <w:szCs w:val="20"/>
        </w:rPr>
        <w:t>i</w:t>
      </w:r>
      <w:r w:rsidR="009F6717" w:rsidRPr="00DD193A">
        <w:rPr>
          <w:rFonts w:eastAsia="Arial Fett"/>
          <w:sz w:val="20"/>
          <w:szCs w:val="20"/>
        </w:rPr>
        <w:t>ehe Fußnote</w:t>
      </w:r>
      <w:r w:rsidR="00FB0E74" w:rsidRPr="00DD193A">
        <w:rPr>
          <w:rFonts w:eastAsia="Arial Fett"/>
          <w:sz w:val="20"/>
          <w:szCs w:val="20"/>
        </w:rPr>
        <w:t xml:space="preserve"> 1) </w:t>
      </w:r>
      <w:r w:rsidR="00857FB3" w:rsidRPr="00DD193A">
        <w:rPr>
          <w:rFonts w:eastAsia="Arial Fett"/>
          <w:sz w:val="20"/>
          <w:szCs w:val="20"/>
        </w:rPr>
        <w:t>s</w:t>
      </w:r>
      <w:r w:rsidR="009F6717" w:rsidRPr="00DD193A">
        <w:rPr>
          <w:rFonts w:eastAsia="Arial Fett"/>
          <w:sz w:val="20"/>
          <w:szCs w:val="20"/>
        </w:rPr>
        <w:t xml:space="preserve">ind die Anforderungen an die Berichterstattung für die </w:t>
      </w:r>
      <w:r w:rsidR="00D769F7" w:rsidRPr="00DD193A">
        <w:rPr>
          <w:rFonts w:eastAsia="Arial Fett"/>
          <w:sz w:val="20"/>
          <w:szCs w:val="20"/>
        </w:rPr>
        <w:t xml:space="preserve">Wasserkörper, die </w:t>
      </w:r>
      <w:r w:rsidR="0017416D" w:rsidRPr="00DD193A">
        <w:rPr>
          <w:rFonts w:eastAsia="Arial Fett"/>
          <w:sz w:val="20"/>
          <w:szCs w:val="20"/>
        </w:rPr>
        <w:t>eine Staatsgrenze überschre</w:t>
      </w:r>
      <w:r w:rsidR="0017416D" w:rsidRPr="00DD193A">
        <w:rPr>
          <w:rFonts w:eastAsia="Arial Fett"/>
          <w:sz w:val="20"/>
          <w:szCs w:val="20"/>
        </w:rPr>
        <w:t>i</w:t>
      </w:r>
      <w:r w:rsidR="0017416D" w:rsidRPr="00DD193A">
        <w:rPr>
          <w:rFonts w:eastAsia="Arial Fett"/>
          <w:sz w:val="20"/>
          <w:szCs w:val="20"/>
        </w:rPr>
        <w:t>ten oder bilden</w:t>
      </w:r>
      <w:r w:rsidR="00D769F7" w:rsidRPr="00DD193A">
        <w:rPr>
          <w:rFonts w:eastAsia="Arial Fett"/>
          <w:sz w:val="20"/>
          <w:szCs w:val="20"/>
        </w:rPr>
        <w:t>,</w:t>
      </w:r>
      <w:r w:rsidR="0017416D" w:rsidRPr="00DD193A">
        <w:rPr>
          <w:rFonts w:eastAsia="Arial Fett"/>
          <w:sz w:val="20"/>
          <w:szCs w:val="20"/>
        </w:rPr>
        <w:t xml:space="preserve"> </w:t>
      </w:r>
      <w:r w:rsidR="009F6717" w:rsidRPr="00DD193A">
        <w:rPr>
          <w:rFonts w:eastAsia="Arial Fett"/>
          <w:sz w:val="20"/>
          <w:szCs w:val="20"/>
        </w:rPr>
        <w:t>kurz aufgeführt</w:t>
      </w:r>
      <w:r w:rsidR="00857FB3" w:rsidRPr="00DD193A">
        <w:rPr>
          <w:rFonts w:eastAsia="Arial Fett"/>
          <w:sz w:val="20"/>
          <w:szCs w:val="20"/>
        </w:rPr>
        <w:t>.</w:t>
      </w:r>
      <w:r w:rsidR="007F2D9C" w:rsidRPr="00DD193A">
        <w:rPr>
          <w:rFonts w:eastAsia="Arial Fett"/>
          <w:sz w:val="20"/>
          <w:szCs w:val="20"/>
        </w:rPr>
        <w:t xml:space="preserve"> </w:t>
      </w:r>
      <w:r w:rsidR="009F6717" w:rsidRPr="00DD193A">
        <w:rPr>
          <w:rFonts w:eastAsia="Arial Fett"/>
          <w:sz w:val="20"/>
          <w:szCs w:val="20"/>
        </w:rPr>
        <w:t>Weitere</w:t>
      </w:r>
      <w:r w:rsidR="00E6179F" w:rsidRPr="00DD193A">
        <w:rPr>
          <w:rFonts w:eastAsia="Arial Fett"/>
          <w:sz w:val="20"/>
          <w:szCs w:val="20"/>
        </w:rPr>
        <w:t xml:space="preserve"> </w:t>
      </w:r>
      <w:r w:rsidR="009F6717" w:rsidRPr="00DD193A">
        <w:rPr>
          <w:rFonts w:eastAsia="Arial Fett"/>
          <w:sz w:val="20"/>
          <w:szCs w:val="20"/>
        </w:rPr>
        <w:t>I</w:t>
      </w:r>
      <w:r w:rsidR="00E6179F" w:rsidRPr="00DD193A">
        <w:rPr>
          <w:rFonts w:eastAsia="Arial Fett"/>
          <w:sz w:val="20"/>
          <w:szCs w:val="20"/>
        </w:rPr>
        <w:t>nforma</w:t>
      </w:r>
      <w:r w:rsidR="009F6717" w:rsidRPr="00DD193A">
        <w:rPr>
          <w:rFonts w:eastAsia="Arial Fett"/>
          <w:sz w:val="20"/>
          <w:szCs w:val="20"/>
        </w:rPr>
        <w:t>tionen zur Berichterstattung dieser Wasserkörper sind in den Unterlagen für den W</w:t>
      </w:r>
      <w:r w:rsidR="003F02E5" w:rsidRPr="00DD193A">
        <w:rPr>
          <w:rFonts w:eastAsia="Arial Fett"/>
          <w:sz w:val="20"/>
          <w:szCs w:val="20"/>
        </w:rPr>
        <w:t xml:space="preserve">orkshop </w:t>
      </w:r>
      <w:r w:rsidR="009F6717" w:rsidRPr="00DD193A">
        <w:rPr>
          <w:rFonts w:eastAsia="Arial Fett"/>
          <w:sz w:val="20"/>
          <w:szCs w:val="20"/>
        </w:rPr>
        <w:t xml:space="preserve">der Europäischen Kommission zur Berichterstattung 2016 </w:t>
      </w:r>
      <w:r w:rsidR="009570A0" w:rsidRPr="00DD193A">
        <w:rPr>
          <w:rFonts w:eastAsia="Arial Fett"/>
          <w:sz w:val="20"/>
          <w:szCs w:val="20"/>
        </w:rPr>
        <w:t>nach</w:t>
      </w:r>
      <w:r w:rsidR="009F6717" w:rsidRPr="00DD193A">
        <w:rPr>
          <w:rFonts w:eastAsia="Arial Fett"/>
          <w:sz w:val="20"/>
          <w:szCs w:val="20"/>
        </w:rPr>
        <w:t xml:space="preserve"> WRRL enthalten, der am</w:t>
      </w:r>
      <w:r w:rsidR="003F02E5" w:rsidRPr="00DD193A">
        <w:rPr>
          <w:rFonts w:eastAsia="Arial Fett"/>
          <w:sz w:val="20"/>
          <w:szCs w:val="20"/>
        </w:rPr>
        <w:t xml:space="preserve"> 12.</w:t>
      </w:r>
      <w:r w:rsidR="009F6717" w:rsidRPr="00DD193A">
        <w:rPr>
          <w:rFonts w:eastAsia="Arial Fett"/>
          <w:sz w:val="20"/>
          <w:szCs w:val="20"/>
        </w:rPr>
        <w:t>11. und</w:t>
      </w:r>
      <w:r w:rsidR="003F02E5" w:rsidRPr="00DD193A">
        <w:rPr>
          <w:rFonts w:eastAsia="Arial Fett"/>
          <w:sz w:val="20"/>
          <w:szCs w:val="20"/>
        </w:rPr>
        <w:t xml:space="preserve"> 13.11.2015 </w:t>
      </w:r>
      <w:r w:rsidR="009F6717" w:rsidRPr="00DD193A">
        <w:rPr>
          <w:rFonts w:eastAsia="Arial Fett"/>
          <w:sz w:val="20"/>
          <w:szCs w:val="20"/>
        </w:rPr>
        <w:t xml:space="preserve">in </w:t>
      </w:r>
      <w:r w:rsidR="003F02E5" w:rsidRPr="00DD193A">
        <w:rPr>
          <w:rFonts w:eastAsia="Arial Fett"/>
          <w:sz w:val="20"/>
          <w:szCs w:val="20"/>
        </w:rPr>
        <w:t>Ko</w:t>
      </w:r>
      <w:r w:rsidR="009F6717" w:rsidRPr="00DD193A">
        <w:rPr>
          <w:rFonts w:eastAsia="Arial Fett"/>
          <w:sz w:val="20"/>
          <w:szCs w:val="20"/>
        </w:rPr>
        <w:t>penhagen stattfand</w:t>
      </w:r>
      <w:r w:rsidR="003F02E5" w:rsidRPr="00DD193A">
        <w:rPr>
          <w:rFonts w:eastAsia="Arial Fett"/>
          <w:sz w:val="20"/>
          <w:szCs w:val="20"/>
        </w:rPr>
        <w:t>.</w:t>
      </w:r>
    </w:p>
    <w:p w:rsidR="00E6179F" w:rsidRPr="00DD193A" w:rsidRDefault="00E6179F" w:rsidP="00512A09">
      <w:pPr>
        <w:rPr>
          <w:rFonts w:eastAsia="Arial Fett"/>
          <w:sz w:val="20"/>
          <w:szCs w:val="20"/>
        </w:rPr>
      </w:pPr>
    </w:p>
    <w:p w:rsidR="00D21CA5" w:rsidRPr="00DD193A" w:rsidRDefault="009F6717" w:rsidP="00512A09">
      <w:pPr>
        <w:rPr>
          <w:rFonts w:eastAsia="Arial Fett"/>
          <w:sz w:val="20"/>
          <w:szCs w:val="20"/>
        </w:rPr>
      </w:pPr>
      <w:r w:rsidRPr="00DD193A">
        <w:rPr>
          <w:rFonts w:eastAsia="Arial Fett"/>
          <w:sz w:val="20"/>
          <w:szCs w:val="20"/>
        </w:rPr>
        <w:t xml:space="preserve">Anhand der oben </w:t>
      </w:r>
      <w:r w:rsidR="0017416D" w:rsidRPr="00DD193A">
        <w:rPr>
          <w:rFonts w:eastAsia="Arial Fett"/>
          <w:sz w:val="20"/>
          <w:szCs w:val="20"/>
        </w:rPr>
        <w:t>aufgeführten</w:t>
      </w:r>
      <w:r w:rsidR="009570A0" w:rsidRPr="00DD193A">
        <w:rPr>
          <w:rFonts w:eastAsia="Arial Fett"/>
          <w:sz w:val="20"/>
          <w:szCs w:val="20"/>
        </w:rPr>
        <w:t xml:space="preserve"> </w:t>
      </w:r>
      <w:proofErr w:type="spellStart"/>
      <w:r w:rsidR="009570A0" w:rsidRPr="00DD193A">
        <w:rPr>
          <w:rFonts w:eastAsia="Arial Fett"/>
          <w:sz w:val="20"/>
          <w:szCs w:val="20"/>
        </w:rPr>
        <w:t>Guidance</w:t>
      </w:r>
      <w:proofErr w:type="spellEnd"/>
      <w:r w:rsidR="009570A0" w:rsidRPr="00DD193A">
        <w:rPr>
          <w:rFonts w:eastAsia="Arial Fett"/>
          <w:sz w:val="20"/>
          <w:szCs w:val="20"/>
        </w:rPr>
        <w:t>-</w:t>
      </w:r>
      <w:r w:rsidRPr="00DD193A">
        <w:rPr>
          <w:sz w:val="20"/>
          <w:szCs w:val="20"/>
        </w:rPr>
        <w:t>D</w:t>
      </w:r>
      <w:r w:rsidR="00F81B63" w:rsidRPr="00DD193A">
        <w:rPr>
          <w:sz w:val="20"/>
          <w:szCs w:val="20"/>
        </w:rPr>
        <w:t>o</w:t>
      </w:r>
      <w:r w:rsidR="009570A0" w:rsidRPr="00DD193A">
        <w:rPr>
          <w:sz w:val="20"/>
          <w:szCs w:val="20"/>
        </w:rPr>
        <w:t>k</w:t>
      </w:r>
      <w:r w:rsidR="00F81B63" w:rsidRPr="00DD193A">
        <w:rPr>
          <w:sz w:val="20"/>
          <w:szCs w:val="20"/>
        </w:rPr>
        <w:t>ument</w:t>
      </w:r>
      <w:r w:rsidR="009570A0" w:rsidRPr="00DD193A">
        <w:rPr>
          <w:sz w:val="20"/>
          <w:szCs w:val="20"/>
        </w:rPr>
        <w:t>e</w:t>
      </w:r>
      <w:r w:rsidR="00F81B63" w:rsidRPr="00DD193A">
        <w:rPr>
          <w:sz w:val="20"/>
          <w:szCs w:val="20"/>
        </w:rPr>
        <w:t xml:space="preserve">, </w:t>
      </w:r>
      <w:r w:rsidRPr="00DD193A">
        <w:rPr>
          <w:sz w:val="20"/>
          <w:szCs w:val="20"/>
        </w:rPr>
        <w:t>der Unterlagen des oben genannten</w:t>
      </w:r>
      <w:r w:rsidRPr="00DD193A">
        <w:rPr>
          <w:rFonts w:eastAsia="Arial Fett"/>
          <w:sz w:val="20"/>
          <w:szCs w:val="20"/>
        </w:rPr>
        <w:t xml:space="preserve"> Workshops</w:t>
      </w:r>
      <w:r w:rsidR="00F81B63" w:rsidRPr="00DD193A">
        <w:rPr>
          <w:rFonts w:eastAsia="Arial Fett"/>
          <w:sz w:val="20"/>
          <w:szCs w:val="20"/>
        </w:rPr>
        <w:t xml:space="preserve">, </w:t>
      </w:r>
      <w:r w:rsidRPr="00DD193A">
        <w:rPr>
          <w:rFonts w:eastAsia="Arial Fett"/>
          <w:sz w:val="20"/>
          <w:szCs w:val="20"/>
        </w:rPr>
        <w:t>der I</w:t>
      </w:r>
      <w:r w:rsidR="00F81B63" w:rsidRPr="00DD193A">
        <w:rPr>
          <w:sz w:val="20"/>
          <w:szCs w:val="20"/>
        </w:rPr>
        <w:t>nforma</w:t>
      </w:r>
      <w:r w:rsidRPr="00DD193A">
        <w:rPr>
          <w:sz w:val="20"/>
          <w:szCs w:val="20"/>
        </w:rPr>
        <w:t xml:space="preserve">tionen aus den Beratungen der Arbeitsgruppe zur Berichterstattung bei der </w:t>
      </w:r>
      <w:r w:rsidRPr="00DD193A">
        <w:rPr>
          <w:rFonts w:eastAsia="Arial Fett"/>
          <w:sz w:val="20"/>
          <w:szCs w:val="20"/>
        </w:rPr>
        <w:t>Eu</w:t>
      </w:r>
      <w:r w:rsidR="00F81B63" w:rsidRPr="00DD193A">
        <w:rPr>
          <w:rFonts w:eastAsia="Arial Fett"/>
          <w:sz w:val="20"/>
          <w:szCs w:val="20"/>
        </w:rPr>
        <w:t>rop</w:t>
      </w:r>
      <w:r w:rsidRPr="00DD193A">
        <w:rPr>
          <w:rFonts w:eastAsia="Arial Fett"/>
          <w:sz w:val="20"/>
          <w:szCs w:val="20"/>
        </w:rPr>
        <w:t>äi</w:t>
      </w:r>
      <w:r w:rsidR="00F81B63" w:rsidRPr="00DD193A">
        <w:rPr>
          <w:rFonts w:eastAsia="Arial Fett"/>
          <w:sz w:val="20"/>
          <w:szCs w:val="20"/>
        </w:rPr>
        <w:t>s</w:t>
      </w:r>
      <w:r w:rsidRPr="00DD193A">
        <w:rPr>
          <w:rFonts w:eastAsia="Arial Fett"/>
          <w:sz w:val="20"/>
          <w:szCs w:val="20"/>
        </w:rPr>
        <w:t>chen K</w:t>
      </w:r>
      <w:r w:rsidR="00F81B63" w:rsidRPr="00DD193A">
        <w:rPr>
          <w:rFonts w:eastAsia="Arial Fett"/>
          <w:sz w:val="20"/>
          <w:szCs w:val="20"/>
        </w:rPr>
        <w:t>om</w:t>
      </w:r>
      <w:r w:rsidRPr="00DD193A">
        <w:rPr>
          <w:rFonts w:eastAsia="Arial Fett"/>
          <w:sz w:val="20"/>
          <w:szCs w:val="20"/>
        </w:rPr>
        <w:t>m</w:t>
      </w:r>
      <w:r w:rsidR="00F81B63" w:rsidRPr="00DD193A">
        <w:rPr>
          <w:rFonts w:eastAsia="Arial Fett"/>
          <w:sz w:val="20"/>
          <w:szCs w:val="20"/>
        </w:rPr>
        <w:t>is</w:t>
      </w:r>
      <w:r w:rsidRPr="00DD193A">
        <w:rPr>
          <w:rFonts w:eastAsia="Arial Fett"/>
          <w:sz w:val="20"/>
          <w:szCs w:val="20"/>
        </w:rPr>
        <w:t>s</w:t>
      </w:r>
      <w:r w:rsidR="00F81B63" w:rsidRPr="00DD193A">
        <w:rPr>
          <w:rFonts w:eastAsia="Arial Fett"/>
          <w:sz w:val="20"/>
          <w:szCs w:val="20"/>
        </w:rPr>
        <w:t>i</w:t>
      </w:r>
      <w:r w:rsidRPr="00DD193A">
        <w:rPr>
          <w:rFonts w:eastAsia="Arial Fett"/>
          <w:sz w:val="20"/>
          <w:szCs w:val="20"/>
        </w:rPr>
        <w:t>on</w:t>
      </w:r>
      <w:r w:rsidR="009B4DA7" w:rsidRPr="00DD193A">
        <w:rPr>
          <w:rStyle w:val="Funotenzeichen"/>
          <w:rFonts w:eastAsia="Arial Fett"/>
          <w:sz w:val="20"/>
          <w:szCs w:val="20"/>
        </w:rPr>
        <w:footnoteReference w:id="2"/>
      </w:r>
      <w:r w:rsidR="009B4DA7" w:rsidRPr="00DD193A">
        <w:rPr>
          <w:rFonts w:eastAsia="Arial Fett"/>
          <w:sz w:val="20"/>
          <w:szCs w:val="20"/>
        </w:rPr>
        <w:t xml:space="preserve"> </w:t>
      </w:r>
      <w:r w:rsidRPr="00DD193A">
        <w:rPr>
          <w:rFonts w:eastAsia="Arial Fett"/>
          <w:sz w:val="20"/>
          <w:szCs w:val="20"/>
        </w:rPr>
        <w:t>im Oktober</w:t>
      </w:r>
      <w:r w:rsidR="009B4DA7" w:rsidRPr="00DD193A">
        <w:rPr>
          <w:rFonts w:eastAsia="Arial Fett"/>
          <w:sz w:val="20"/>
          <w:szCs w:val="20"/>
        </w:rPr>
        <w:t xml:space="preserve"> 2015</w:t>
      </w:r>
      <w:r w:rsidR="00F81B63" w:rsidRPr="00DD193A">
        <w:rPr>
          <w:rFonts w:eastAsia="Arial Fett"/>
          <w:sz w:val="20"/>
          <w:szCs w:val="20"/>
        </w:rPr>
        <w:t xml:space="preserve"> </w:t>
      </w:r>
      <w:r w:rsidRPr="00DD193A">
        <w:rPr>
          <w:rFonts w:eastAsia="Arial Fett"/>
          <w:sz w:val="20"/>
          <w:szCs w:val="20"/>
        </w:rPr>
        <w:t>und der schriftlichen</w:t>
      </w:r>
      <w:r w:rsidR="00F81B63" w:rsidRPr="00DD193A">
        <w:rPr>
          <w:rFonts w:eastAsia="Arial Fett"/>
          <w:sz w:val="20"/>
          <w:szCs w:val="20"/>
        </w:rPr>
        <w:t xml:space="preserve"> </w:t>
      </w:r>
      <w:r w:rsidRPr="00DD193A">
        <w:rPr>
          <w:rFonts w:eastAsia="Arial Fett"/>
          <w:sz w:val="20"/>
          <w:szCs w:val="20"/>
        </w:rPr>
        <w:t>K</w:t>
      </w:r>
      <w:r w:rsidR="00F81B63" w:rsidRPr="00DD193A">
        <w:rPr>
          <w:rFonts w:eastAsia="Arial Fett"/>
          <w:sz w:val="20"/>
          <w:szCs w:val="20"/>
        </w:rPr>
        <w:t>om</w:t>
      </w:r>
      <w:r w:rsidRPr="00DD193A">
        <w:rPr>
          <w:rFonts w:eastAsia="Arial Fett"/>
          <w:sz w:val="20"/>
          <w:szCs w:val="20"/>
        </w:rPr>
        <w:t>m</w:t>
      </w:r>
      <w:r w:rsidR="00F81B63" w:rsidRPr="00DD193A">
        <w:rPr>
          <w:rFonts w:eastAsia="Arial Fett"/>
          <w:sz w:val="20"/>
          <w:szCs w:val="20"/>
        </w:rPr>
        <w:t>unika</w:t>
      </w:r>
      <w:r w:rsidRPr="00DD193A">
        <w:rPr>
          <w:rFonts w:eastAsia="Arial Fett"/>
          <w:sz w:val="20"/>
          <w:szCs w:val="20"/>
        </w:rPr>
        <w:t>tion des S</w:t>
      </w:r>
      <w:r w:rsidR="00F81B63" w:rsidRPr="00DD193A">
        <w:rPr>
          <w:rFonts w:eastAsia="Arial Fett"/>
          <w:sz w:val="20"/>
          <w:szCs w:val="20"/>
        </w:rPr>
        <w:t>ekretari</w:t>
      </w:r>
      <w:r w:rsidRPr="00DD193A">
        <w:rPr>
          <w:rFonts w:eastAsia="Arial Fett"/>
          <w:sz w:val="20"/>
          <w:szCs w:val="20"/>
        </w:rPr>
        <w:t>a</w:t>
      </w:r>
      <w:r w:rsidR="00F81B63" w:rsidRPr="00DD193A">
        <w:rPr>
          <w:rFonts w:eastAsia="Arial Fett"/>
          <w:sz w:val="20"/>
          <w:szCs w:val="20"/>
        </w:rPr>
        <w:t>t</w:t>
      </w:r>
      <w:r w:rsidRPr="00DD193A">
        <w:rPr>
          <w:rFonts w:eastAsia="Arial Fett"/>
          <w:sz w:val="20"/>
          <w:szCs w:val="20"/>
        </w:rPr>
        <w:t>s der IKSE</w:t>
      </w:r>
      <w:r w:rsidR="00F81B63" w:rsidRPr="00DD193A">
        <w:rPr>
          <w:rFonts w:eastAsia="Arial Fett"/>
          <w:sz w:val="20"/>
          <w:szCs w:val="20"/>
        </w:rPr>
        <w:t xml:space="preserve"> </w:t>
      </w:r>
      <w:r w:rsidRPr="00DD193A">
        <w:rPr>
          <w:rFonts w:eastAsia="Arial Fett"/>
          <w:sz w:val="20"/>
          <w:szCs w:val="20"/>
        </w:rPr>
        <w:t xml:space="preserve">mit dem Vertreter der </w:t>
      </w:r>
      <w:r w:rsidR="00F81B63" w:rsidRPr="00DD193A">
        <w:rPr>
          <w:rFonts w:eastAsia="Arial Fett"/>
          <w:sz w:val="20"/>
          <w:szCs w:val="20"/>
        </w:rPr>
        <w:t>E</w:t>
      </w:r>
      <w:r w:rsidRPr="00DD193A">
        <w:rPr>
          <w:rFonts w:eastAsia="Arial Fett"/>
          <w:sz w:val="20"/>
          <w:szCs w:val="20"/>
        </w:rPr>
        <w:t>u</w:t>
      </w:r>
      <w:r w:rsidR="00F81B63" w:rsidRPr="00DD193A">
        <w:rPr>
          <w:rFonts w:eastAsia="Arial Fett"/>
          <w:sz w:val="20"/>
          <w:szCs w:val="20"/>
        </w:rPr>
        <w:t>rop</w:t>
      </w:r>
      <w:r w:rsidRPr="00DD193A">
        <w:rPr>
          <w:rFonts w:eastAsia="Arial Fett"/>
          <w:sz w:val="20"/>
          <w:szCs w:val="20"/>
        </w:rPr>
        <w:t>äischen K</w:t>
      </w:r>
      <w:r w:rsidR="00F81B63" w:rsidRPr="00DD193A">
        <w:rPr>
          <w:rFonts w:eastAsia="Arial Fett"/>
          <w:sz w:val="20"/>
          <w:szCs w:val="20"/>
        </w:rPr>
        <w:t>o</w:t>
      </w:r>
      <w:r w:rsidR="00B17DC1" w:rsidRPr="00DD193A">
        <w:rPr>
          <w:rFonts w:eastAsia="Arial Fett"/>
          <w:sz w:val="20"/>
          <w:szCs w:val="20"/>
        </w:rPr>
        <w:t>m</w:t>
      </w:r>
      <w:r w:rsidR="00F81B63" w:rsidRPr="00DD193A">
        <w:rPr>
          <w:rFonts w:eastAsia="Arial Fett"/>
          <w:sz w:val="20"/>
          <w:szCs w:val="20"/>
        </w:rPr>
        <w:t>mi</w:t>
      </w:r>
      <w:r w:rsidRPr="00DD193A">
        <w:rPr>
          <w:rFonts w:eastAsia="Arial Fett"/>
          <w:sz w:val="20"/>
          <w:szCs w:val="20"/>
        </w:rPr>
        <w:t>s</w:t>
      </w:r>
      <w:r w:rsidR="00F81B63" w:rsidRPr="00DD193A">
        <w:rPr>
          <w:rFonts w:eastAsia="Arial Fett"/>
          <w:sz w:val="20"/>
          <w:szCs w:val="20"/>
        </w:rPr>
        <w:t>s</w:t>
      </w:r>
      <w:r w:rsidRPr="00DD193A">
        <w:rPr>
          <w:rFonts w:eastAsia="Arial Fett"/>
          <w:sz w:val="20"/>
          <w:szCs w:val="20"/>
        </w:rPr>
        <w:t>ion in dieser Gruppe</w:t>
      </w:r>
      <w:r w:rsidR="009B4DA7" w:rsidRPr="00DD193A">
        <w:rPr>
          <w:rFonts w:eastAsia="Arial Fett"/>
          <w:sz w:val="20"/>
          <w:szCs w:val="20"/>
        </w:rPr>
        <w:t xml:space="preserve">, </w:t>
      </w:r>
      <w:r w:rsidRPr="00DD193A">
        <w:rPr>
          <w:rFonts w:eastAsia="Arial Fett"/>
          <w:sz w:val="20"/>
          <w:szCs w:val="20"/>
        </w:rPr>
        <w:t>Herr</w:t>
      </w:r>
      <w:r w:rsidR="009E1386" w:rsidRPr="00DD193A">
        <w:rPr>
          <w:rFonts w:eastAsia="Arial Fett"/>
          <w:sz w:val="20"/>
          <w:szCs w:val="20"/>
        </w:rPr>
        <w:t>n</w:t>
      </w:r>
      <w:r w:rsidR="009B4DA7" w:rsidRPr="00DD193A">
        <w:rPr>
          <w:rFonts w:eastAsia="Arial Fett"/>
          <w:sz w:val="20"/>
          <w:szCs w:val="20"/>
        </w:rPr>
        <w:t xml:space="preserve"> Joaquim </w:t>
      </w:r>
      <w:proofErr w:type="spellStart"/>
      <w:r w:rsidR="009B4DA7" w:rsidRPr="00DD193A">
        <w:rPr>
          <w:rFonts w:eastAsia="Arial Fett"/>
          <w:sz w:val="20"/>
          <w:szCs w:val="20"/>
        </w:rPr>
        <w:t>Capit</w:t>
      </w:r>
      <w:r w:rsidR="009B4DA7" w:rsidRPr="00DD193A">
        <w:rPr>
          <w:rFonts w:eastAsia="Arial Fett" w:cs="Arial"/>
          <w:sz w:val="20"/>
          <w:szCs w:val="20"/>
        </w:rPr>
        <w:t>ã</w:t>
      </w:r>
      <w:r w:rsidR="009B4DA7" w:rsidRPr="00DD193A">
        <w:rPr>
          <w:rFonts w:eastAsia="Arial Fett"/>
          <w:sz w:val="20"/>
          <w:szCs w:val="20"/>
        </w:rPr>
        <w:t>o</w:t>
      </w:r>
      <w:proofErr w:type="spellEnd"/>
      <w:r w:rsidR="009B4DA7" w:rsidRPr="00DD193A">
        <w:rPr>
          <w:rFonts w:eastAsia="Arial Fett"/>
          <w:sz w:val="20"/>
          <w:szCs w:val="20"/>
        </w:rPr>
        <w:t>,</w:t>
      </w:r>
      <w:r w:rsidR="00F81B63" w:rsidRPr="00DD193A">
        <w:rPr>
          <w:rFonts w:eastAsia="Arial Fett"/>
          <w:sz w:val="20"/>
          <w:szCs w:val="20"/>
        </w:rPr>
        <w:t xml:space="preserve"> </w:t>
      </w:r>
      <w:r w:rsidR="00B17DC1" w:rsidRPr="00DD193A">
        <w:rPr>
          <w:rFonts w:eastAsia="Arial Fett"/>
          <w:sz w:val="20"/>
          <w:szCs w:val="20"/>
        </w:rPr>
        <w:t xml:space="preserve">kann man bei der </w:t>
      </w:r>
      <w:r w:rsidR="00B17DC1" w:rsidRPr="00DD193A">
        <w:rPr>
          <w:sz w:val="20"/>
          <w:szCs w:val="20"/>
        </w:rPr>
        <w:t>B</w:t>
      </w:r>
      <w:r w:rsidR="00B17DC1" w:rsidRPr="00DD193A">
        <w:rPr>
          <w:sz w:val="20"/>
          <w:szCs w:val="20"/>
        </w:rPr>
        <w:t>e</w:t>
      </w:r>
      <w:r w:rsidR="00B17DC1" w:rsidRPr="00DD193A">
        <w:rPr>
          <w:sz w:val="20"/>
          <w:szCs w:val="20"/>
        </w:rPr>
        <w:t xml:space="preserve">richterstattung der </w:t>
      </w:r>
      <w:r w:rsidR="00B17DC1" w:rsidRPr="00DD193A">
        <w:rPr>
          <w:rFonts w:eastAsia="Arial Fett"/>
          <w:sz w:val="20"/>
          <w:szCs w:val="20"/>
        </w:rPr>
        <w:t>D</w:t>
      </w:r>
      <w:r w:rsidR="00EE3EEC" w:rsidRPr="00DD193A">
        <w:rPr>
          <w:rFonts w:eastAsia="Arial Fett"/>
          <w:sz w:val="20"/>
          <w:szCs w:val="20"/>
        </w:rPr>
        <w:t>at</w:t>
      </w:r>
      <w:r w:rsidR="00B17DC1" w:rsidRPr="00DD193A">
        <w:rPr>
          <w:rFonts w:eastAsia="Arial Fett"/>
          <w:sz w:val="20"/>
          <w:szCs w:val="20"/>
        </w:rPr>
        <w:t xml:space="preserve">en zu den Oberflächenwasserkörpern entlang </w:t>
      </w:r>
      <w:r w:rsidR="0017416D" w:rsidRPr="00DD193A">
        <w:rPr>
          <w:rFonts w:eastAsia="Arial Fett"/>
          <w:sz w:val="20"/>
          <w:szCs w:val="20"/>
        </w:rPr>
        <w:t>von</w:t>
      </w:r>
      <w:r w:rsidR="00B17DC1" w:rsidRPr="00DD193A">
        <w:rPr>
          <w:rFonts w:eastAsia="Arial Fett"/>
          <w:sz w:val="20"/>
          <w:szCs w:val="20"/>
        </w:rPr>
        <w:t xml:space="preserve"> Staatsgrenze</w:t>
      </w:r>
      <w:r w:rsidR="0017416D" w:rsidRPr="00DD193A">
        <w:rPr>
          <w:rFonts w:eastAsia="Arial Fett"/>
          <w:sz w:val="20"/>
          <w:szCs w:val="20"/>
        </w:rPr>
        <w:t>n</w:t>
      </w:r>
      <w:r w:rsidR="00B17DC1" w:rsidRPr="00DD193A">
        <w:rPr>
          <w:rFonts w:eastAsia="Arial Fett"/>
          <w:sz w:val="20"/>
          <w:szCs w:val="20"/>
        </w:rPr>
        <w:t xml:space="preserve"> von folgenden Voraussetzungen ausgehen:</w:t>
      </w:r>
    </w:p>
    <w:p w:rsidR="00536424" w:rsidRPr="00DD193A" w:rsidRDefault="008F12B2" w:rsidP="00536424">
      <w:pPr>
        <w:pStyle w:val="Anstrich"/>
        <w:rPr>
          <w:sz w:val="20"/>
          <w:szCs w:val="20"/>
        </w:rPr>
      </w:pPr>
      <w:r w:rsidRPr="00DD193A">
        <w:rPr>
          <w:rFonts w:eastAsia="Arial Fett"/>
          <w:sz w:val="20"/>
          <w:szCs w:val="20"/>
        </w:rPr>
        <w:t>Allgemein gilt, dass die Berichterstattung für die Oberflächenwasserkörper im Rahmen des Staatsg</w:t>
      </w:r>
      <w:r w:rsidRPr="00DD193A">
        <w:rPr>
          <w:rFonts w:eastAsia="Arial Fett"/>
          <w:sz w:val="20"/>
          <w:szCs w:val="20"/>
        </w:rPr>
        <w:t>e</w:t>
      </w:r>
      <w:r w:rsidRPr="00DD193A">
        <w:rPr>
          <w:rFonts w:eastAsia="Arial Fett"/>
          <w:sz w:val="20"/>
          <w:szCs w:val="20"/>
        </w:rPr>
        <w:t>biets des jeweiligen Staates erfolgen soll</w:t>
      </w:r>
      <w:r w:rsidR="00EE3EEC" w:rsidRPr="00DD193A">
        <w:rPr>
          <w:rFonts w:eastAsia="Arial Fett"/>
          <w:sz w:val="20"/>
          <w:szCs w:val="20"/>
        </w:rPr>
        <w:t xml:space="preserve">. </w:t>
      </w:r>
      <w:r w:rsidRPr="00DD193A">
        <w:rPr>
          <w:rFonts w:eastAsia="Arial Fett"/>
          <w:sz w:val="20"/>
          <w:szCs w:val="20"/>
        </w:rPr>
        <w:t xml:space="preserve">Die von einem Staat berichteten </w:t>
      </w:r>
      <w:r w:rsidR="00357608" w:rsidRPr="00DD193A">
        <w:rPr>
          <w:sz w:val="20"/>
          <w:szCs w:val="20"/>
        </w:rPr>
        <w:t>Geometrie</w:t>
      </w:r>
      <w:r w:rsidRPr="00DD193A">
        <w:rPr>
          <w:sz w:val="20"/>
          <w:szCs w:val="20"/>
        </w:rPr>
        <w:t xml:space="preserve">n der </w:t>
      </w:r>
      <w:r w:rsidRPr="00DD193A">
        <w:rPr>
          <w:rFonts w:eastAsia="Arial Fett"/>
          <w:sz w:val="20"/>
          <w:szCs w:val="20"/>
        </w:rPr>
        <w:t>Oberfl</w:t>
      </w:r>
      <w:r w:rsidRPr="00DD193A">
        <w:rPr>
          <w:rFonts w:eastAsia="Arial Fett"/>
          <w:sz w:val="20"/>
          <w:szCs w:val="20"/>
        </w:rPr>
        <w:t>ä</w:t>
      </w:r>
      <w:r w:rsidRPr="00DD193A">
        <w:rPr>
          <w:rFonts w:eastAsia="Arial Fett"/>
          <w:sz w:val="20"/>
          <w:szCs w:val="20"/>
        </w:rPr>
        <w:t>chenwasserkörper</w:t>
      </w:r>
      <w:r w:rsidRPr="00DD193A">
        <w:rPr>
          <w:sz w:val="20"/>
          <w:szCs w:val="20"/>
        </w:rPr>
        <w:t xml:space="preserve"> müssen also auf dem Gebiet dieses Staates liegen</w:t>
      </w:r>
      <w:r w:rsidR="00357608" w:rsidRPr="00DD193A">
        <w:rPr>
          <w:sz w:val="20"/>
          <w:szCs w:val="20"/>
        </w:rPr>
        <w:t>.</w:t>
      </w:r>
    </w:p>
    <w:p w:rsidR="009B4DA7" w:rsidRPr="00DD193A" w:rsidRDefault="008F12B2" w:rsidP="00536424">
      <w:pPr>
        <w:pStyle w:val="Anstrich"/>
        <w:rPr>
          <w:sz w:val="20"/>
          <w:szCs w:val="20"/>
        </w:rPr>
      </w:pPr>
      <w:r w:rsidRPr="00DD193A">
        <w:rPr>
          <w:sz w:val="20"/>
          <w:szCs w:val="20"/>
        </w:rPr>
        <w:t xml:space="preserve">Unter Berücksichtigung der oben genannten Regel müssen die Geometrien der </w:t>
      </w:r>
      <w:r w:rsidRPr="00DD193A">
        <w:rPr>
          <w:rFonts w:eastAsia="Arial Fett"/>
          <w:sz w:val="20"/>
          <w:szCs w:val="20"/>
        </w:rPr>
        <w:t>grenzüberschreite</w:t>
      </w:r>
      <w:r w:rsidRPr="00DD193A">
        <w:rPr>
          <w:rFonts w:eastAsia="Arial Fett"/>
          <w:sz w:val="20"/>
          <w:szCs w:val="20"/>
        </w:rPr>
        <w:t>n</w:t>
      </w:r>
      <w:r w:rsidRPr="00DD193A">
        <w:rPr>
          <w:rFonts w:eastAsia="Arial Fett"/>
          <w:sz w:val="20"/>
          <w:szCs w:val="20"/>
        </w:rPr>
        <w:t>den Oberflächenwasserkörper</w:t>
      </w:r>
      <w:r w:rsidRPr="00DD193A">
        <w:rPr>
          <w:sz w:val="20"/>
          <w:szCs w:val="20"/>
        </w:rPr>
        <w:t xml:space="preserve">, d. h. der Wasserkörper, die </w:t>
      </w:r>
      <w:r w:rsidR="00B45059" w:rsidRPr="00DD193A">
        <w:rPr>
          <w:sz w:val="20"/>
          <w:szCs w:val="20"/>
        </w:rPr>
        <w:t>eine</w:t>
      </w:r>
      <w:r w:rsidRPr="00DD193A">
        <w:rPr>
          <w:sz w:val="20"/>
          <w:szCs w:val="20"/>
        </w:rPr>
        <w:t xml:space="preserve"> Staatsgrenze überschreiten oder bi</w:t>
      </w:r>
      <w:r w:rsidRPr="00DD193A">
        <w:rPr>
          <w:sz w:val="20"/>
          <w:szCs w:val="20"/>
        </w:rPr>
        <w:t>l</w:t>
      </w:r>
      <w:r w:rsidRPr="00DD193A">
        <w:rPr>
          <w:sz w:val="20"/>
          <w:szCs w:val="20"/>
        </w:rPr>
        <w:t xml:space="preserve">den, an der Staatsgrenze so </w:t>
      </w:r>
      <w:r w:rsidR="00F452A0" w:rsidRPr="00DD193A">
        <w:rPr>
          <w:sz w:val="20"/>
          <w:szCs w:val="20"/>
        </w:rPr>
        <w:t xml:space="preserve">abgeschnitten </w:t>
      </w:r>
      <w:r w:rsidRPr="00DD193A">
        <w:rPr>
          <w:sz w:val="20"/>
          <w:szCs w:val="20"/>
        </w:rPr>
        <w:t xml:space="preserve">werden, dass sie nicht auf das Gebiet </w:t>
      </w:r>
      <w:r w:rsidR="00B45059" w:rsidRPr="00DD193A">
        <w:rPr>
          <w:sz w:val="20"/>
          <w:szCs w:val="20"/>
        </w:rPr>
        <w:t>ein</w:t>
      </w:r>
      <w:r w:rsidRPr="00DD193A">
        <w:rPr>
          <w:sz w:val="20"/>
          <w:szCs w:val="20"/>
        </w:rPr>
        <w:t>es anderen Sta</w:t>
      </w:r>
      <w:r w:rsidRPr="00DD193A">
        <w:rPr>
          <w:sz w:val="20"/>
          <w:szCs w:val="20"/>
        </w:rPr>
        <w:t>a</w:t>
      </w:r>
      <w:r w:rsidRPr="00DD193A">
        <w:rPr>
          <w:sz w:val="20"/>
          <w:szCs w:val="20"/>
        </w:rPr>
        <w:lastRenderedPageBreak/>
        <w:t>tes reichen. Zu diesem Zweck stellt die</w:t>
      </w:r>
      <w:r w:rsidR="00B83C53" w:rsidRPr="00DD193A">
        <w:rPr>
          <w:sz w:val="20"/>
          <w:szCs w:val="20"/>
        </w:rPr>
        <w:t xml:space="preserve"> E</w:t>
      </w:r>
      <w:r w:rsidRPr="00DD193A">
        <w:rPr>
          <w:sz w:val="20"/>
          <w:szCs w:val="20"/>
        </w:rPr>
        <w:t>u</w:t>
      </w:r>
      <w:r w:rsidR="00B83C53" w:rsidRPr="00DD193A">
        <w:rPr>
          <w:sz w:val="20"/>
          <w:szCs w:val="20"/>
        </w:rPr>
        <w:t>rop</w:t>
      </w:r>
      <w:r w:rsidRPr="00DD193A">
        <w:rPr>
          <w:sz w:val="20"/>
          <w:szCs w:val="20"/>
        </w:rPr>
        <w:t>äische K</w:t>
      </w:r>
      <w:r w:rsidR="00B83C53" w:rsidRPr="00DD193A">
        <w:rPr>
          <w:sz w:val="20"/>
          <w:szCs w:val="20"/>
        </w:rPr>
        <w:t>o</w:t>
      </w:r>
      <w:r w:rsidRPr="00DD193A">
        <w:rPr>
          <w:sz w:val="20"/>
          <w:szCs w:val="20"/>
        </w:rPr>
        <w:t>m</w:t>
      </w:r>
      <w:r w:rsidR="00B83C53" w:rsidRPr="00DD193A">
        <w:rPr>
          <w:sz w:val="20"/>
          <w:szCs w:val="20"/>
        </w:rPr>
        <w:t>mi</w:t>
      </w:r>
      <w:r w:rsidRPr="00DD193A">
        <w:rPr>
          <w:sz w:val="20"/>
          <w:szCs w:val="20"/>
        </w:rPr>
        <w:t>s</w:t>
      </w:r>
      <w:r w:rsidR="00B83C53" w:rsidRPr="00DD193A">
        <w:rPr>
          <w:sz w:val="20"/>
          <w:szCs w:val="20"/>
        </w:rPr>
        <w:t>s</w:t>
      </w:r>
      <w:r w:rsidRPr="00DD193A">
        <w:rPr>
          <w:sz w:val="20"/>
          <w:szCs w:val="20"/>
        </w:rPr>
        <w:t>ion</w:t>
      </w:r>
      <w:r w:rsidR="00B83C53" w:rsidRPr="00DD193A">
        <w:rPr>
          <w:sz w:val="20"/>
          <w:szCs w:val="20"/>
        </w:rPr>
        <w:t xml:space="preserve"> </w:t>
      </w:r>
      <w:r w:rsidRPr="00DD193A">
        <w:rPr>
          <w:sz w:val="20"/>
          <w:szCs w:val="20"/>
        </w:rPr>
        <w:t>den S</w:t>
      </w:r>
      <w:r w:rsidR="00B83C53" w:rsidRPr="00DD193A">
        <w:rPr>
          <w:sz w:val="20"/>
          <w:szCs w:val="20"/>
        </w:rPr>
        <w:t>t</w:t>
      </w:r>
      <w:r w:rsidRPr="00DD193A">
        <w:rPr>
          <w:sz w:val="20"/>
          <w:szCs w:val="20"/>
        </w:rPr>
        <w:t>aa</w:t>
      </w:r>
      <w:r w:rsidR="00B83C53" w:rsidRPr="00DD193A">
        <w:rPr>
          <w:sz w:val="20"/>
          <w:szCs w:val="20"/>
        </w:rPr>
        <w:t>t</w:t>
      </w:r>
      <w:r w:rsidRPr="00DD193A">
        <w:rPr>
          <w:sz w:val="20"/>
          <w:szCs w:val="20"/>
        </w:rPr>
        <w:t>en die</w:t>
      </w:r>
      <w:r w:rsidR="00B83C53" w:rsidRPr="00DD193A">
        <w:rPr>
          <w:sz w:val="20"/>
          <w:szCs w:val="20"/>
        </w:rPr>
        <w:t xml:space="preserve"> „</w:t>
      </w:r>
      <w:proofErr w:type="spellStart"/>
      <w:r w:rsidR="00B83C53" w:rsidRPr="00DD193A">
        <w:rPr>
          <w:sz w:val="20"/>
          <w:szCs w:val="20"/>
        </w:rPr>
        <w:t>EuroBound</w:t>
      </w:r>
      <w:r w:rsidR="00B83C53" w:rsidRPr="00DD193A">
        <w:rPr>
          <w:sz w:val="20"/>
          <w:szCs w:val="20"/>
        </w:rPr>
        <w:t>a</w:t>
      </w:r>
      <w:r w:rsidR="00B83C53" w:rsidRPr="00DD193A">
        <w:rPr>
          <w:sz w:val="20"/>
          <w:szCs w:val="20"/>
        </w:rPr>
        <w:t>ryMap</w:t>
      </w:r>
      <w:proofErr w:type="spellEnd"/>
      <w:r w:rsidR="00B83C53" w:rsidRPr="00DD193A">
        <w:rPr>
          <w:sz w:val="20"/>
          <w:szCs w:val="20"/>
        </w:rPr>
        <w:t xml:space="preserve">“ (EBM, </w:t>
      </w:r>
      <w:r w:rsidRPr="00DD193A">
        <w:rPr>
          <w:sz w:val="20"/>
          <w:szCs w:val="20"/>
        </w:rPr>
        <w:t>V</w:t>
      </w:r>
      <w:r w:rsidR="00B83C53" w:rsidRPr="00DD193A">
        <w:rPr>
          <w:sz w:val="20"/>
          <w:szCs w:val="20"/>
        </w:rPr>
        <w:t>er</w:t>
      </w:r>
      <w:r w:rsidRPr="00DD193A">
        <w:rPr>
          <w:sz w:val="20"/>
          <w:szCs w:val="20"/>
        </w:rPr>
        <w:t>sion</w:t>
      </w:r>
      <w:r w:rsidR="00B83C53" w:rsidRPr="00DD193A">
        <w:rPr>
          <w:sz w:val="20"/>
          <w:szCs w:val="20"/>
        </w:rPr>
        <w:t xml:space="preserve"> 9.1</w:t>
      </w:r>
      <w:r w:rsidR="00113C6C" w:rsidRPr="00DD193A">
        <w:rPr>
          <w:sz w:val="20"/>
          <w:szCs w:val="20"/>
        </w:rPr>
        <w:t>)</w:t>
      </w:r>
      <w:r w:rsidR="00B83C53" w:rsidRPr="00DD193A">
        <w:rPr>
          <w:sz w:val="20"/>
          <w:szCs w:val="20"/>
        </w:rPr>
        <w:t xml:space="preserve"> </w:t>
      </w:r>
      <w:r w:rsidRPr="00DD193A">
        <w:rPr>
          <w:sz w:val="20"/>
          <w:szCs w:val="20"/>
        </w:rPr>
        <w:t>im Maßstab</w:t>
      </w:r>
      <w:r w:rsidR="00B83C53" w:rsidRPr="00DD193A">
        <w:rPr>
          <w:sz w:val="20"/>
          <w:szCs w:val="20"/>
        </w:rPr>
        <w:t xml:space="preserve"> </w:t>
      </w:r>
      <w:proofErr w:type="gramStart"/>
      <w:r w:rsidR="00B83C53" w:rsidRPr="00DD193A">
        <w:rPr>
          <w:sz w:val="20"/>
          <w:szCs w:val="20"/>
        </w:rPr>
        <w:t>1 :</w:t>
      </w:r>
      <w:proofErr w:type="gramEnd"/>
      <w:r w:rsidR="00B83C53" w:rsidRPr="00DD193A">
        <w:rPr>
          <w:sz w:val="20"/>
          <w:szCs w:val="20"/>
        </w:rPr>
        <w:t xml:space="preserve"> 100 000</w:t>
      </w:r>
      <w:r w:rsidRPr="00DD193A">
        <w:rPr>
          <w:sz w:val="20"/>
          <w:szCs w:val="20"/>
        </w:rPr>
        <w:t xml:space="preserve"> zur Verfügung</w:t>
      </w:r>
      <w:r w:rsidR="00B62B16" w:rsidRPr="00DD193A">
        <w:rPr>
          <w:sz w:val="20"/>
          <w:szCs w:val="20"/>
        </w:rPr>
        <w:t xml:space="preserve">. </w:t>
      </w:r>
      <w:r w:rsidRPr="00DD193A">
        <w:rPr>
          <w:sz w:val="20"/>
          <w:szCs w:val="20"/>
        </w:rPr>
        <w:t>Die Staaten können allerdings auch eine genauere G</w:t>
      </w:r>
      <w:r w:rsidR="00B83C53" w:rsidRPr="00DD193A">
        <w:rPr>
          <w:sz w:val="20"/>
          <w:szCs w:val="20"/>
        </w:rPr>
        <w:t>eometri</w:t>
      </w:r>
      <w:r w:rsidRPr="00DD193A">
        <w:rPr>
          <w:sz w:val="20"/>
          <w:szCs w:val="20"/>
        </w:rPr>
        <w:t>e der Staatsgrenze</w:t>
      </w:r>
      <w:r w:rsidR="00B45059" w:rsidRPr="00DD193A">
        <w:rPr>
          <w:sz w:val="20"/>
          <w:szCs w:val="20"/>
        </w:rPr>
        <w:t>n</w:t>
      </w:r>
      <w:r w:rsidRPr="00DD193A">
        <w:rPr>
          <w:sz w:val="20"/>
          <w:szCs w:val="20"/>
        </w:rPr>
        <w:t xml:space="preserve"> verwenden, sofern sie über eine solche verfügen</w:t>
      </w:r>
      <w:r w:rsidR="00B83C53" w:rsidRPr="00DD193A">
        <w:rPr>
          <w:sz w:val="20"/>
          <w:szCs w:val="20"/>
        </w:rPr>
        <w:t>.</w:t>
      </w:r>
    </w:p>
    <w:p w:rsidR="00B83C53" w:rsidRPr="00DD193A" w:rsidRDefault="008F12B2" w:rsidP="00536424">
      <w:pPr>
        <w:pStyle w:val="Anstrich"/>
        <w:rPr>
          <w:sz w:val="20"/>
          <w:szCs w:val="20"/>
        </w:rPr>
      </w:pPr>
      <w:r w:rsidRPr="00DD193A">
        <w:rPr>
          <w:sz w:val="20"/>
          <w:szCs w:val="20"/>
        </w:rPr>
        <w:t>Seitens der Europäischen Kommission wird eine eventuelle</w:t>
      </w:r>
      <w:r w:rsidR="00BC67CF" w:rsidRPr="00DD193A">
        <w:rPr>
          <w:sz w:val="20"/>
          <w:szCs w:val="20"/>
        </w:rPr>
        <w:t xml:space="preserve"> </w:t>
      </w:r>
      <w:r w:rsidRPr="00DD193A">
        <w:rPr>
          <w:sz w:val="20"/>
          <w:szCs w:val="20"/>
        </w:rPr>
        <w:t>D</w:t>
      </w:r>
      <w:r w:rsidR="00BC67CF" w:rsidRPr="00DD193A">
        <w:rPr>
          <w:sz w:val="20"/>
          <w:szCs w:val="20"/>
        </w:rPr>
        <w:t>iskontinuit</w:t>
      </w:r>
      <w:r w:rsidRPr="00DD193A">
        <w:rPr>
          <w:sz w:val="20"/>
          <w:szCs w:val="20"/>
        </w:rPr>
        <w:t xml:space="preserve">ät im Verlauf der </w:t>
      </w:r>
      <w:r w:rsidRPr="00DD193A">
        <w:rPr>
          <w:rFonts w:eastAsia="Arial Fett"/>
          <w:sz w:val="20"/>
          <w:szCs w:val="20"/>
        </w:rPr>
        <w:t>Oberfl</w:t>
      </w:r>
      <w:r w:rsidRPr="00DD193A">
        <w:rPr>
          <w:rFonts w:eastAsia="Arial Fett"/>
          <w:sz w:val="20"/>
          <w:szCs w:val="20"/>
        </w:rPr>
        <w:t>ä</w:t>
      </w:r>
      <w:r w:rsidRPr="00DD193A">
        <w:rPr>
          <w:rFonts w:eastAsia="Arial Fett"/>
          <w:sz w:val="20"/>
          <w:szCs w:val="20"/>
        </w:rPr>
        <w:t xml:space="preserve">chenwasserkörper oder in ihrem Anschluss, die beim Abschluss der </w:t>
      </w:r>
      <w:r w:rsidR="00B45059" w:rsidRPr="00DD193A">
        <w:rPr>
          <w:sz w:val="20"/>
          <w:szCs w:val="20"/>
        </w:rPr>
        <w:t xml:space="preserve">Geometrie </w:t>
      </w:r>
      <w:r w:rsidRPr="00DD193A">
        <w:rPr>
          <w:sz w:val="20"/>
          <w:szCs w:val="20"/>
        </w:rPr>
        <w:t xml:space="preserve">der Wasserkörper an </w:t>
      </w:r>
      <w:r w:rsidR="00B45059" w:rsidRPr="00DD193A">
        <w:rPr>
          <w:sz w:val="20"/>
          <w:szCs w:val="20"/>
        </w:rPr>
        <w:t>ein</w:t>
      </w:r>
      <w:r w:rsidRPr="00DD193A">
        <w:rPr>
          <w:sz w:val="20"/>
          <w:szCs w:val="20"/>
        </w:rPr>
        <w:t>er Staatsgrenze entstanden ist, akzeptiert.</w:t>
      </w:r>
    </w:p>
    <w:p w:rsidR="00357608" w:rsidRPr="00DD193A" w:rsidRDefault="00D769F7" w:rsidP="00536424">
      <w:pPr>
        <w:pStyle w:val="Anstrich"/>
        <w:rPr>
          <w:sz w:val="20"/>
          <w:szCs w:val="20"/>
        </w:rPr>
      </w:pPr>
      <w:r w:rsidRPr="00DD193A">
        <w:rPr>
          <w:rFonts w:eastAsia="Arial Fett"/>
          <w:sz w:val="20"/>
          <w:szCs w:val="20"/>
        </w:rPr>
        <w:t>Für grenzüberschreitende</w:t>
      </w:r>
      <w:r w:rsidR="008F12B2" w:rsidRPr="00DD193A">
        <w:rPr>
          <w:rFonts w:eastAsia="Arial Fett"/>
          <w:sz w:val="20"/>
          <w:szCs w:val="20"/>
        </w:rPr>
        <w:t xml:space="preserve"> Oberflächenwasserkörper</w:t>
      </w:r>
      <w:r w:rsidR="008F12B2" w:rsidRPr="00DD193A">
        <w:rPr>
          <w:sz w:val="20"/>
          <w:szCs w:val="20"/>
        </w:rPr>
        <w:t>, d. h. Wasserkörper, die e</w:t>
      </w:r>
      <w:r w:rsidR="00B45059" w:rsidRPr="00DD193A">
        <w:rPr>
          <w:sz w:val="20"/>
          <w:szCs w:val="20"/>
        </w:rPr>
        <w:t>ine</w:t>
      </w:r>
      <w:r w:rsidR="008F12B2" w:rsidRPr="00DD193A">
        <w:rPr>
          <w:sz w:val="20"/>
          <w:szCs w:val="20"/>
        </w:rPr>
        <w:t xml:space="preserve"> Staatsgrenze übe</w:t>
      </w:r>
      <w:r w:rsidR="008F12B2" w:rsidRPr="00DD193A">
        <w:rPr>
          <w:sz w:val="20"/>
          <w:szCs w:val="20"/>
        </w:rPr>
        <w:t>r</w:t>
      </w:r>
      <w:r w:rsidR="008F12B2" w:rsidRPr="00DD193A">
        <w:rPr>
          <w:sz w:val="20"/>
          <w:szCs w:val="20"/>
        </w:rPr>
        <w:t xml:space="preserve">schreiten oder bilden, </w:t>
      </w:r>
      <w:r w:rsidR="0017416D" w:rsidRPr="00DD193A">
        <w:rPr>
          <w:sz w:val="20"/>
          <w:szCs w:val="20"/>
        </w:rPr>
        <w:t>ist</w:t>
      </w:r>
      <w:r w:rsidR="008F12B2" w:rsidRPr="00DD193A">
        <w:rPr>
          <w:sz w:val="20"/>
          <w:szCs w:val="20"/>
        </w:rPr>
        <w:t xml:space="preserve"> bei der Berichterstattung im Schema</w:t>
      </w:r>
      <w:r w:rsidR="00FD25BB" w:rsidRPr="00DD193A">
        <w:rPr>
          <w:sz w:val="20"/>
          <w:szCs w:val="20"/>
        </w:rPr>
        <w:t xml:space="preserve"> </w:t>
      </w:r>
      <w:r w:rsidR="00D23130" w:rsidRPr="00DD193A">
        <w:rPr>
          <w:sz w:val="20"/>
          <w:szCs w:val="20"/>
        </w:rPr>
        <w:t>„</w:t>
      </w:r>
      <w:proofErr w:type="spellStart"/>
      <w:r w:rsidR="00D23130" w:rsidRPr="00DD193A">
        <w:rPr>
          <w:sz w:val="20"/>
          <w:szCs w:val="20"/>
        </w:rPr>
        <w:t>surfaceWaterBodyTransboundary</w:t>
      </w:r>
      <w:proofErr w:type="spellEnd"/>
      <w:r w:rsidR="00D23130" w:rsidRPr="00DD193A">
        <w:rPr>
          <w:sz w:val="20"/>
          <w:szCs w:val="20"/>
        </w:rPr>
        <w:t>“ „</w:t>
      </w:r>
      <w:proofErr w:type="spellStart"/>
      <w:r w:rsidR="00D23130" w:rsidRPr="00DD193A">
        <w:rPr>
          <w:sz w:val="20"/>
          <w:szCs w:val="20"/>
        </w:rPr>
        <w:t>yes</w:t>
      </w:r>
      <w:proofErr w:type="spellEnd"/>
      <w:r w:rsidR="00D23130" w:rsidRPr="00DD193A">
        <w:rPr>
          <w:sz w:val="20"/>
          <w:szCs w:val="20"/>
        </w:rPr>
        <w:t>“</w:t>
      </w:r>
      <w:r w:rsidR="007E6CB9" w:rsidRPr="00DD193A">
        <w:rPr>
          <w:sz w:val="20"/>
          <w:szCs w:val="20"/>
        </w:rPr>
        <w:t xml:space="preserve"> aus</w:t>
      </w:r>
      <w:r w:rsidR="0017416D" w:rsidRPr="00DD193A">
        <w:rPr>
          <w:sz w:val="20"/>
          <w:szCs w:val="20"/>
        </w:rPr>
        <w:t>zu</w:t>
      </w:r>
      <w:r w:rsidR="007E6CB9" w:rsidRPr="00DD193A">
        <w:rPr>
          <w:sz w:val="20"/>
          <w:szCs w:val="20"/>
        </w:rPr>
        <w:t>füllen</w:t>
      </w:r>
      <w:r w:rsidR="00D23130" w:rsidRPr="00DD193A">
        <w:rPr>
          <w:sz w:val="20"/>
          <w:szCs w:val="20"/>
        </w:rPr>
        <w:t xml:space="preserve">. </w:t>
      </w:r>
      <w:r w:rsidR="007E6CB9" w:rsidRPr="00DD193A">
        <w:rPr>
          <w:sz w:val="20"/>
          <w:szCs w:val="20"/>
        </w:rPr>
        <w:t xml:space="preserve">In diesem Fall wird erwartet, dass </w:t>
      </w:r>
      <w:r w:rsidR="00B45059" w:rsidRPr="00DD193A">
        <w:rPr>
          <w:sz w:val="20"/>
          <w:szCs w:val="20"/>
        </w:rPr>
        <w:t xml:space="preserve">die </w:t>
      </w:r>
      <w:r w:rsidR="007E6CB9" w:rsidRPr="00DD193A">
        <w:rPr>
          <w:sz w:val="20"/>
          <w:szCs w:val="20"/>
        </w:rPr>
        <w:t>beide</w:t>
      </w:r>
      <w:r w:rsidR="00B45059" w:rsidRPr="00DD193A">
        <w:rPr>
          <w:sz w:val="20"/>
          <w:szCs w:val="20"/>
        </w:rPr>
        <w:t>n</w:t>
      </w:r>
      <w:r w:rsidR="007E6CB9" w:rsidRPr="00DD193A">
        <w:rPr>
          <w:sz w:val="20"/>
          <w:szCs w:val="20"/>
        </w:rPr>
        <w:t xml:space="preserve"> beteiligte</w:t>
      </w:r>
      <w:r w:rsidR="00B45059" w:rsidRPr="00DD193A">
        <w:rPr>
          <w:sz w:val="20"/>
          <w:szCs w:val="20"/>
        </w:rPr>
        <w:t>n</w:t>
      </w:r>
      <w:r w:rsidR="007E6CB9" w:rsidRPr="00DD193A">
        <w:rPr>
          <w:sz w:val="20"/>
          <w:szCs w:val="20"/>
        </w:rPr>
        <w:t xml:space="preserve"> Staaten die auf ihrem G</w:t>
      </w:r>
      <w:r w:rsidR="007E6CB9" w:rsidRPr="00DD193A">
        <w:rPr>
          <w:sz w:val="20"/>
          <w:szCs w:val="20"/>
        </w:rPr>
        <w:t>e</w:t>
      </w:r>
      <w:r w:rsidR="007E6CB9" w:rsidRPr="00DD193A">
        <w:rPr>
          <w:sz w:val="20"/>
          <w:szCs w:val="20"/>
        </w:rPr>
        <w:t>biet liegenden Teile des Wasserkörpers unter ihrem nationalen Code berichten werden und die Fac</w:t>
      </w:r>
      <w:r w:rsidR="007E6CB9" w:rsidRPr="00DD193A">
        <w:rPr>
          <w:sz w:val="20"/>
          <w:szCs w:val="20"/>
        </w:rPr>
        <w:t>h</w:t>
      </w:r>
      <w:r w:rsidR="007E6CB9" w:rsidRPr="00DD193A">
        <w:rPr>
          <w:sz w:val="20"/>
          <w:szCs w:val="20"/>
        </w:rPr>
        <w:t>daten, z. B. zum Zustand der Wasserkörper, unter den Staaten harmonisiert werden</w:t>
      </w:r>
      <w:r w:rsidR="00BC67CF" w:rsidRPr="00DD193A">
        <w:rPr>
          <w:sz w:val="20"/>
          <w:szCs w:val="20"/>
        </w:rPr>
        <w:t>.</w:t>
      </w:r>
    </w:p>
    <w:p w:rsidR="00D23130" w:rsidRPr="00DD193A" w:rsidRDefault="007E6CB9" w:rsidP="00536424">
      <w:pPr>
        <w:pStyle w:val="Anstrich"/>
        <w:rPr>
          <w:sz w:val="20"/>
          <w:szCs w:val="20"/>
        </w:rPr>
      </w:pPr>
      <w:r w:rsidRPr="00DD193A">
        <w:rPr>
          <w:sz w:val="20"/>
          <w:szCs w:val="20"/>
        </w:rPr>
        <w:t xml:space="preserve">Falls es sich um </w:t>
      </w:r>
      <w:r w:rsidRPr="00DD193A">
        <w:rPr>
          <w:rFonts w:eastAsia="Arial Fett"/>
          <w:sz w:val="20"/>
          <w:szCs w:val="20"/>
        </w:rPr>
        <w:t>grenzüberschreitende Oberflächenwasserkörper</w:t>
      </w:r>
      <w:r w:rsidRPr="00DD193A">
        <w:rPr>
          <w:sz w:val="20"/>
          <w:szCs w:val="20"/>
        </w:rPr>
        <w:t xml:space="preserve"> handelt, die in beiden betroffenen Staaten Wasserkörper sind, können diese Wasserkörper für ein besseres Verständnis bei der Berich</w:t>
      </w:r>
      <w:r w:rsidRPr="00DD193A">
        <w:rPr>
          <w:sz w:val="20"/>
          <w:szCs w:val="20"/>
        </w:rPr>
        <w:t>t</w:t>
      </w:r>
      <w:r w:rsidRPr="00DD193A">
        <w:rPr>
          <w:sz w:val="20"/>
          <w:szCs w:val="20"/>
        </w:rPr>
        <w:t>erstattung mit einem gemeinsamen Code identifiziert werden, den die beiden betroffenen Staaten u</w:t>
      </w:r>
      <w:r w:rsidRPr="00DD193A">
        <w:rPr>
          <w:sz w:val="20"/>
          <w:szCs w:val="20"/>
        </w:rPr>
        <w:t>n</w:t>
      </w:r>
      <w:r w:rsidRPr="00DD193A">
        <w:rPr>
          <w:sz w:val="20"/>
          <w:szCs w:val="20"/>
        </w:rPr>
        <w:t>ter dem Attribut</w:t>
      </w:r>
      <w:r w:rsidR="00F05FE9" w:rsidRPr="00DD193A">
        <w:rPr>
          <w:sz w:val="20"/>
          <w:szCs w:val="20"/>
        </w:rPr>
        <w:t xml:space="preserve"> „</w:t>
      </w:r>
      <w:proofErr w:type="spellStart"/>
      <w:r w:rsidR="00F05FE9" w:rsidRPr="00DD193A">
        <w:rPr>
          <w:sz w:val="20"/>
          <w:szCs w:val="20"/>
        </w:rPr>
        <w:t>relatedZoneTransboundaryIdentifier</w:t>
      </w:r>
      <w:proofErr w:type="spellEnd"/>
      <w:r w:rsidR="00F05FE9" w:rsidRPr="00DD193A">
        <w:rPr>
          <w:sz w:val="20"/>
          <w:szCs w:val="20"/>
        </w:rPr>
        <w:t>“</w:t>
      </w:r>
      <w:r w:rsidRPr="00DD193A">
        <w:rPr>
          <w:sz w:val="20"/>
          <w:szCs w:val="20"/>
        </w:rPr>
        <w:t xml:space="preserve"> ausfüllen</w:t>
      </w:r>
      <w:r w:rsidR="00F05FE9" w:rsidRPr="00DD193A">
        <w:rPr>
          <w:sz w:val="20"/>
          <w:szCs w:val="20"/>
        </w:rPr>
        <w:t>.</w:t>
      </w:r>
    </w:p>
    <w:p w:rsidR="00D23130" w:rsidRPr="00DD193A" w:rsidRDefault="00D23130" w:rsidP="00D23130">
      <w:pPr>
        <w:rPr>
          <w:sz w:val="20"/>
          <w:szCs w:val="20"/>
        </w:rPr>
      </w:pPr>
    </w:p>
    <w:p w:rsidR="00F05FE9" w:rsidRPr="00DD193A" w:rsidRDefault="00F05FE9" w:rsidP="00D23130">
      <w:pPr>
        <w:rPr>
          <w:sz w:val="20"/>
          <w:szCs w:val="20"/>
        </w:rPr>
      </w:pPr>
    </w:p>
    <w:p w:rsidR="00F05FE9" w:rsidRPr="00DD193A" w:rsidRDefault="007E6CB9" w:rsidP="00F05FE9">
      <w:pPr>
        <w:spacing w:after="120"/>
        <w:rPr>
          <w:b/>
          <w:sz w:val="20"/>
          <w:szCs w:val="20"/>
        </w:rPr>
      </w:pPr>
      <w:r w:rsidRPr="00DD193A">
        <w:rPr>
          <w:b/>
          <w:sz w:val="20"/>
          <w:szCs w:val="20"/>
        </w:rPr>
        <w:t>Grundsätze für die Berichterstattung der Oberflächenwasserkörper an der deutsch-tschechischen Staatsgrenze</w:t>
      </w:r>
    </w:p>
    <w:p w:rsidR="00081A2F" w:rsidRPr="00DD193A" w:rsidRDefault="00276B70" w:rsidP="00512A09">
      <w:pPr>
        <w:rPr>
          <w:sz w:val="20"/>
          <w:szCs w:val="20"/>
        </w:rPr>
      </w:pPr>
      <w:r w:rsidRPr="00DD193A">
        <w:rPr>
          <w:sz w:val="20"/>
          <w:szCs w:val="20"/>
        </w:rPr>
        <w:t>Anhand der oben dargestellten Fakten wird folgendes Vorgehen vorgeschlagen</w:t>
      </w:r>
      <w:r w:rsidR="001618B2" w:rsidRPr="00DD193A">
        <w:rPr>
          <w:sz w:val="20"/>
          <w:szCs w:val="20"/>
        </w:rPr>
        <w:t>:</w:t>
      </w:r>
    </w:p>
    <w:p w:rsidR="00081A2F" w:rsidRPr="00DD193A" w:rsidRDefault="00276B70" w:rsidP="001618B2">
      <w:pPr>
        <w:pStyle w:val="Anstrich"/>
        <w:rPr>
          <w:sz w:val="20"/>
          <w:szCs w:val="20"/>
        </w:rPr>
      </w:pPr>
      <w:r w:rsidRPr="00DD193A">
        <w:rPr>
          <w:sz w:val="20"/>
          <w:szCs w:val="20"/>
        </w:rPr>
        <w:t xml:space="preserve">Deutschland und Tschechien werden </w:t>
      </w:r>
      <w:r w:rsidR="0017416D" w:rsidRPr="00DD193A">
        <w:rPr>
          <w:sz w:val="20"/>
          <w:szCs w:val="20"/>
        </w:rPr>
        <w:t xml:space="preserve">in das System WISE </w:t>
      </w:r>
      <w:r w:rsidRPr="00DD193A">
        <w:rPr>
          <w:sz w:val="20"/>
          <w:szCs w:val="20"/>
        </w:rPr>
        <w:t>nur ihre eigenen Oberflächenwasserkörper berichten und darüber hinaus beide Staaten auch die abgestimmten gemeinsamen Oberflächenwa</w:t>
      </w:r>
      <w:r w:rsidRPr="00DD193A">
        <w:rPr>
          <w:sz w:val="20"/>
          <w:szCs w:val="20"/>
        </w:rPr>
        <w:t>s</w:t>
      </w:r>
      <w:r w:rsidRPr="00DD193A">
        <w:rPr>
          <w:sz w:val="20"/>
          <w:szCs w:val="20"/>
        </w:rPr>
        <w:t>serkörper</w:t>
      </w:r>
      <w:r w:rsidR="00F37A52" w:rsidRPr="00DD193A">
        <w:rPr>
          <w:sz w:val="20"/>
          <w:szCs w:val="20"/>
        </w:rPr>
        <w:t>.</w:t>
      </w:r>
    </w:p>
    <w:p w:rsidR="00F37A52" w:rsidRPr="00DD193A" w:rsidRDefault="00276B70" w:rsidP="001618B2">
      <w:pPr>
        <w:pStyle w:val="Anstrich"/>
        <w:rPr>
          <w:sz w:val="20"/>
          <w:szCs w:val="20"/>
        </w:rPr>
      </w:pPr>
      <w:r w:rsidRPr="00DD193A">
        <w:rPr>
          <w:rFonts w:eastAsia="Arial Fett"/>
          <w:sz w:val="20"/>
          <w:szCs w:val="20"/>
        </w:rPr>
        <w:t>Die Geometrien der Oberflächenwasserkörper</w:t>
      </w:r>
      <w:r w:rsidRPr="00DD193A">
        <w:rPr>
          <w:sz w:val="20"/>
          <w:szCs w:val="20"/>
        </w:rPr>
        <w:t xml:space="preserve">, die die Staatsgrenze überschreiten, werden </w:t>
      </w:r>
      <w:r w:rsidR="00D76B8B" w:rsidRPr="00DD193A">
        <w:rPr>
          <w:sz w:val="20"/>
          <w:szCs w:val="20"/>
        </w:rPr>
        <w:t>in den an</w:t>
      </w:r>
      <w:r w:rsidRPr="00DD193A">
        <w:rPr>
          <w:sz w:val="20"/>
          <w:szCs w:val="20"/>
        </w:rPr>
        <w:t xml:space="preserve"> der Staatsgrenze </w:t>
      </w:r>
      <w:r w:rsidR="00D76B8B" w:rsidRPr="00DD193A">
        <w:rPr>
          <w:sz w:val="20"/>
          <w:szCs w:val="20"/>
        </w:rPr>
        <w:t xml:space="preserve">liegenden Harmonisierungspunkten </w:t>
      </w:r>
      <w:r w:rsidRPr="00DD193A">
        <w:rPr>
          <w:sz w:val="20"/>
          <w:szCs w:val="20"/>
        </w:rPr>
        <w:t>abgeschnitten</w:t>
      </w:r>
      <w:r w:rsidR="00D76B8B" w:rsidRPr="00DD193A">
        <w:rPr>
          <w:sz w:val="20"/>
          <w:szCs w:val="20"/>
        </w:rPr>
        <w:t>, sodass lediglich der auf dem Gebiet des anderen Staates liegende Teil des Wasserkörpers entfernt wird</w:t>
      </w:r>
      <w:r w:rsidR="00F05FE9" w:rsidRPr="00DD193A">
        <w:rPr>
          <w:sz w:val="20"/>
          <w:szCs w:val="20"/>
        </w:rPr>
        <w:t>.</w:t>
      </w:r>
      <w:r w:rsidR="00996E34" w:rsidRPr="00DD193A">
        <w:rPr>
          <w:sz w:val="20"/>
          <w:szCs w:val="20"/>
        </w:rPr>
        <w:t xml:space="preserve"> </w:t>
      </w:r>
      <w:r w:rsidR="00F452A0" w:rsidRPr="00DD193A">
        <w:rPr>
          <w:sz w:val="20"/>
          <w:szCs w:val="20"/>
        </w:rPr>
        <w:t>Die Lage der Harmonisi</w:t>
      </w:r>
      <w:r w:rsidR="00F452A0" w:rsidRPr="00DD193A">
        <w:rPr>
          <w:sz w:val="20"/>
          <w:szCs w:val="20"/>
        </w:rPr>
        <w:t>e</w:t>
      </w:r>
      <w:r w:rsidR="00F452A0" w:rsidRPr="00DD193A">
        <w:rPr>
          <w:sz w:val="20"/>
          <w:szCs w:val="20"/>
        </w:rPr>
        <w:t xml:space="preserve">rungspunkte wird durch die Staaten selbständig anhand der ihnen </w:t>
      </w:r>
      <w:proofErr w:type="gramStart"/>
      <w:r w:rsidR="00F452A0" w:rsidRPr="00DD193A">
        <w:rPr>
          <w:sz w:val="20"/>
          <w:szCs w:val="20"/>
        </w:rPr>
        <w:t>vorliegenden</w:t>
      </w:r>
      <w:proofErr w:type="gramEnd"/>
      <w:r w:rsidR="00F452A0" w:rsidRPr="00DD193A">
        <w:rPr>
          <w:sz w:val="20"/>
          <w:szCs w:val="20"/>
        </w:rPr>
        <w:t xml:space="preserve"> Linie der Staatsgre</w:t>
      </w:r>
      <w:r w:rsidR="00F452A0" w:rsidRPr="00DD193A">
        <w:rPr>
          <w:sz w:val="20"/>
          <w:szCs w:val="20"/>
        </w:rPr>
        <w:t>n</w:t>
      </w:r>
      <w:r w:rsidR="00F452A0" w:rsidRPr="00DD193A">
        <w:rPr>
          <w:sz w:val="20"/>
          <w:szCs w:val="20"/>
        </w:rPr>
        <w:t xml:space="preserve">zen im detaillierten Arbeitsmaßstab festgelegt. </w:t>
      </w:r>
      <w:r w:rsidR="00320D65" w:rsidRPr="00DD193A">
        <w:rPr>
          <w:rFonts w:eastAsia="Arial Fett"/>
          <w:sz w:val="20"/>
          <w:szCs w:val="20"/>
        </w:rPr>
        <w:t xml:space="preserve">Die </w:t>
      </w:r>
      <w:r w:rsidR="0017416D" w:rsidRPr="00DD193A">
        <w:rPr>
          <w:sz w:val="20"/>
          <w:szCs w:val="20"/>
        </w:rPr>
        <w:t xml:space="preserve">Staatsgrenze überschreitende </w:t>
      </w:r>
      <w:r w:rsidR="00320D65" w:rsidRPr="00DD193A">
        <w:rPr>
          <w:rFonts w:eastAsia="Arial Fett"/>
          <w:sz w:val="20"/>
          <w:szCs w:val="20"/>
        </w:rPr>
        <w:t>Wasserkörper</w:t>
      </w:r>
      <w:r w:rsidR="00320D65" w:rsidRPr="00DD193A">
        <w:rPr>
          <w:sz w:val="20"/>
          <w:szCs w:val="20"/>
        </w:rPr>
        <w:t xml:space="preserve"> we</w:t>
      </w:r>
      <w:r w:rsidR="00320D65" w:rsidRPr="00DD193A">
        <w:rPr>
          <w:sz w:val="20"/>
          <w:szCs w:val="20"/>
        </w:rPr>
        <w:t>r</w:t>
      </w:r>
      <w:r w:rsidR="00320D65" w:rsidRPr="00DD193A">
        <w:rPr>
          <w:sz w:val="20"/>
          <w:szCs w:val="20"/>
        </w:rPr>
        <w:t>den somit nicht vollständig sein und in den Fällen</w:t>
      </w:r>
      <w:r w:rsidR="00C518DF" w:rsidRPr="00DD193A">
        <w:rPr>
          <w:sz w:val="20"/>
          <w:szCs w:val="20"/>
        </w:rPr>
        <w:t xml:space="preserve"> b</w:t>
      </w:r>
      <w:r w:rsidR="00E13A51" w:rsidRPr="00DD193A">
        <w:rPr>
          <w:sz w:val="20"/>
          <w:szCs w:val="20"/>
        </w:rPr>
        <w:t>,</w:t>
      </w:r>
      <w:r w:rsidR="00C518DF" w:rsidRPr="00DD193A">
        <w:rPr>
          <w:sz w:val="20"/>
          <w:szCs w:val="20"/>
        </w:rPr>
        <w:t xml:space="preserve"> c (</w:t>
      </w:r>
      <w:r w:rsidR="00320D65" w:rsidRPr="00DD193A">
        <w:rPr>
          <w:sz w:val="20"/>
          <w:szCs w:val="20"/>
        </w:rPr>
        <w:t>s</w:t>
      </w:r>
      <w:r w:rsidR="00C518DF" w:rsidRPr="00DD193A">
        <w:rPr>
          <w:sz w:val="20"/>
          <w:szCs w:val="20"/>
        </w:rPr>
        <w:t>i</w:t>
      </w:r>
      <w:r w:rsidR="00320D65" w:rsidRPr="00DD193A">
        <w:rPr>
          <w:sz w:val="20"/>
          <w:szCs w:val="20"/>
        </w:rPr>
        <w:t>ehe Abb</w:t>
      </w:r>
      <w:r w:rsidR="00C518DF" w:rsidRPr="00DD193A">
        <w:rPr>
          <w:sz w:val="20"/>
          <w:szCs w:val="20"/>
        </w:rPr>
        <w:t xml:space="preserve">. 1) </w:t>
      </w:r>
      <w:r w:rsidR="00320D65" w:rsidRPr="00DD193A">
        <w:rPr>
          <w:sz w:val="20"/>
          <w:szCs w:val="20"/>
        </w:rPr>
        <w:t>wird dies im Bereich der Staat</w:t>
      </w:r>
      <w:r w:rsidR="00320D65" w:rsidRPr="00DD193A">
        <w:rPr>
          <w:sz w:val="20"/>
          <w:szCs w:val="20"/>
        </w:rPr>
        <w:t>s</w:t>
      </w:r>
      <w:r w:rsidR="00320D65" w:rsidRPr="00DD193A">
        <w:rPr>
          <w:sz w:val="20"/>
          <w:szCs w:val="20"/>
        </w:rPr>
        <w:t>grenze zu einer Unterbrechung der K</w:t>
      </w:r>
      <w:r w:rsidR="00C518DF" w:rsidRPr="00DD193A">
        <w:rPr>
          <w:sz w:val="20"/>
          <w:szCs w:val="20"/>
        </w:rPr>
        <w:t>ontinuit</w:t>
      </w:r>
      <w:r w:rsidR="00320D65" w:rsidRPr="00DD193A">
        <w:rPr>
          <w:sz w:val="20"/>
          <w:szCs w:val="20"/>
        </w:rPr>
        <w:t>ät des Gewässernetzes führen</w:t>
      </w:r>
      <w:r w:rsidR="00C518DF" w:rsidRPr="00DD193A">
        <w:rPr>
          <w:sz w:val="20"/>
          <w:szCs w:val="20"/>
        </w:rPr>
        <w:t>.</w:t>
      </w:r>
    </w:p>
    <w:p w:rsidR="00C507EC" w:rsidRPr="00DD193A" w:rsidRDefault="000F5DBF" w:rsidP="001618B2">
      <w:pPr>
        <w:pStyle w:val="Anstrich"/>
        <w:rPr>
          <w:sz w:val="20"/>
          <w:szCs w:val="20"/>
        </w:rPr>
      </w:pPr>
      <w:r w:rsidRPr="00DD193A">
        <w:rPr>
          <w:sz w:val="20"/>
          <w:szCs w:val="20"/>
        </w:rPr>
        <w:t>Als grenzüberschreitende Oberflächenwasserkörper werden bei der Berichterstattung nur gemeins</w:t>
      </w:r>
      <w:r w:rsidRPr="00DD193A">
        <w:rPr>
          <w:sz w:val="20"/>
          <w:szCs w:val="20"/>
        </w:rPr>
        <w:t>a</w:t>
      </w:r>
      <w:r w:rsidRPr="00DD193A">
        <w:rPr>
          <w:sz w:val="20"/>
          <w:szCs w:val="20"/>
        </w:rPr>
        <w:t xml:space="preserve">me grenzüberschreitende Wasserkörper durch das Ausfüllen von </w:t>
      </w:r>
      <w:r w:rsidR="00021395" w:rsidRPr="00DD193A">
        <w:rPr>
          <w:sz w:val="20"/>
          <w:szCs w:val="20"/>
        </w:rPr>
        <w:t>„</w:t>
      </w:r>
      <w:proofErr w:type="spellStart"/>
      <w:r w:rsidR="00021395" w:rsidRPr="00DD193A">
        <w:rPr>
          <w:sz w:val="20"/>
          <w:szCs w:val="20"/>
        </w:rPr>
        <w:t>yes</w:t>
      </w:r>
      <w:proofErr w:type="spellEnd"/>
      <w:r w:rsidR="00021395" w:rsidRPr="00DD193A">
        <w:rPr>
          <w:sz w:val="20"/>
          <w:szCs w:val="20"/>
        </w:rPr>
        <w:t xml:space="preserve">“ </w:t>
      </w:r>
      <w:r w:rsidRPr="00DD193A">
        <w:rPr>
          <w:sz w:val="20"/>
          <w:szCs w:val="20"/>
        </w:rPr>
        <w:t>im At</w:t>
      </w:r>
      <w:r w:rsidR="00021395" w:rsidRPr="00DD193A">
        <w:rPr>
          <w:sz w:val="20"/>
          <w:szCs w:val="20"/>
        </w:rPr>
        <w:t>tribut „</w:t>
      </w:r>
      <w:proofErr w:type="spellStart"/>
      <w:r w:rsidR="00021395" w:rsidRPr="00DD193A">
        <w:rPr>
          <w:sz w:val="20"/>
          <w:szCs w:val="20"/>
        </w:rPr>
        <w:t>surfaceWaterB</w:t>
      </w:r>
      <w:r w:rsidR="00021395" w:rsidRPr="00DD193A">
        <w:rPr>
          <w:sz w:val="20"/>
          <w:szCs w:val="20"/>
        </w:rPr>
        <w:t>o</w:t>
      </w:r>
      <w:r w:rsidR="00021395" w:rsidRPr="00DD193A">
        <w:rPr>
          <w:sz w:val="20"/>
          <w:szCs w:val="20"/>
        </w:rPr>
        <w:t>dyTransboundary</w:t>
      </w:r>
      <w:proofErr w:type="spellEnd"/>
      <w:r w:rsidR="00021395" w:rsidRPr="00DD193A">
        <w:rPr>
          <w:sz w:val="20"/>
          <w:szCs w:val="20"/>
        </w:rPr>
        <w:t>“</w:t>
      </w:r>
      <w:r w:rsidRPr="00DD193A">
        <w:rPr>
          <w:sz w:val="20"/>
          <w:szCs w:val="20"/>
        </w:rPr>
        <w:t xml:space="preserve"> markiert</w:t>
      </w:r>
      <w:r w:rsidR="00021395" w:rsidRPr="00DD193A">
        <w:rPr>
          <w:sz w:val="20"/>
          <w:szCs w:val="20"/>
        </w:rPr>
        <w:t xml:space="preserve">. </w:t>
      </w:r>
      <w:r w:rsidRPr="00DD193A">
        <w:rPr>
          <w:sz w:val="20"/>
          <w:szCs w:val="20"/>
        </w:rPr>
        <w:t>Gleichzeitig wir</w:t>
      </w:r>
      <w:r w:rsidR="00B45059" w:rsidRPr="00DD193A">
        <w:rPr>
          <w:sz w:val="20"/>
          <w:szCs w:val="20"/>
        </w:rPr>
        <w:t>d</w:t>
      </w:r>
      <w:r w:rsidRPr="00DD193A">
        <w:rPr>
          <w:sz w:val="20"/>
          <w:szCs w:val="20"/>
        </w:rPr>
        <w:t xml:space="preserve"> bei diesen Wasserkörpern von beiden betroffenen Sta</w:t>
      </w:r>
      <w:r w:rsidRPr="00DD193A">
        <w:rPr>
          <w:sz w:val="20"/>
          <w:szCs w:val="20"/>
        </w:rPr>
        <w:t>a</w:t>
      </w:r>
      <w:r w:rsidRPr="00DD193A">
        <w:rPr>
          <w:sz w:val="20"/>
          <w:szCs w:val="20"/>
        </w:rPr>
        <w:t>ten im A</w:t>
      </w:r>
      <w:r w:rsidR="00021395" w:rsidRPr="00DD193A">
        <w:rPr>
          <w:sz w:val="20"/>
          <w:szCs w:val="20"/>
        </w:rPr>
        <w:t>t</w:t>
      </w:r>
      <w:r w:rsidRPr="00DD193A">
        <w:rPr>
          <w:sz w:val="20"/>
          <w:szCs w:val="20"/>
        </w:rPr>
        <w:t>t</w:t>
      </w:r>
      <w:r w:rsidR="00021395" w:rsidRPr="00DD193A">
        <w:rPr>
          <w:sz w:val="20"/>
          <w:szCs w:val="20"/>
        </w:rPr>
        <w:t>ribut „</w:t>
      </w:r>
      <w:proofErr w:type="spellStart"/>
      <w:r w:rsidR="00021395" w:rsidRPr="00DD193A">
        <w:rPr>
          <w:sz w:val="20"/>
          <w:szCs w:val="20"/>
        </w:rPr>
        <w:t>relatedZoneTransboundaryIdentifier</w:t>
      </w:r>
      <w:proofErr w:type="spellEnd"/>
      <w:r w:rsidR="00021395" w:rsidRPr="00DD193A">
        <w:rPr>
          <w:sz w:val="20"/>
          <w:szCs w:val="20"/>
        </w:rPr>
        <w:t xml:space="preserve">“ </w:t>
      </w:r>
      <w:r w:rsidRPr="00DD193A">
        <w:rPr>
          <w:sz w:val="20"/>
          <w:szCs w:val="20"/>
        </w:rPr>
        <w:t>der einheitliche gemeinsame Code ausgefüllt</w:t>
      </w:r>
      <w:r w:rsidR="00021395" w:rsidRPr="00DD193A">
        <w:rPr>
          <w:sz w:val="20"/>
          <w:szCs w:val="20"/>
        </w:rPr>
        <w:t xml:space="preserve">, </w:t>
      </w:r>
      <w:r w:rsidRPr="00DD193A">
        <w:rPr>
          <w:sz w:val="20"/>
          <w:szCs w:val="20"/>
        </w:rPr>
        <w:t xml:space="preserve">der in der Tabelle in Anlage </w:t>
      </w:r>
      <w:r w:rsidR="00021395" w:rsidRPr="00DD193A">
        <w:rPr>
          <w:sz w:val="20"/>
          <w:szCs w:val="20"/>
        </w:rPr>
        <w:t>1</w:t>
      </w:r>
      <w:r w:rsidRPr="00DD193A">
        <w:rPr>
          <w:sz w:val="20"/>
          <w:szCs w:val="20"/>
        </w:rPr>
        <w:t xml:space="preserve"> aufgeführt ist</w:t>
      </w:r>
      <w:r w:rsidR="00021395" w:rsidRPr="00DD193A">
        <w:rPr>
          <w:sz w:val="20"/>
          <w:szCs w:val="20"/>
        </w:rPr>
        <w:t xml:space="preserve">. </w:t>
      </w:r>
      <w:r w:rsidRPr="00DD193A">
        <w:rPr>
          <w:sz w:val="20"/>
          <w:szCs w:val="20"/>
        </w:rPr>
        <w:t>Die anderen tschechischen und deutschen Oberflächenwa</w:t>
      </w:r>
      <w:r w:rsidRPr="00DD193A">
        <w:rPr>
          <w:sz w:val="20"/>
          <w:szCs w:val="20"/>
        </w:rPr>
        <w:t>s</w:t>
      </w:r>
      <w:r w:rsidRPr="00DD193A">
        <w:rPr>
          <w:sz w:val="20"/>
          <w:szCs w:val="20"/>
        </w:rPr>
        <w:t>serkörper, die die Staatsgrenze kreuzen oder zu einem Teil bilden, werden im</w:t>
      </w:r>
      <w:r w:rsidR="00021395" w:rsidRPr="00DD193A">
        <w:rPr>
          <w:sz w:val="20"/>
          <w:szCs w:val="20"/>
        </w:rPr>
        <w:t xml:space="preserve"> </w:t>
      </w:r>
      <w:r w:rsidRPr="00DD193A">
        <w:rPr>
          <w:sz w:val="20"/>
          <w:szCs w:val="20"/>
        </w:rPr>
        <w:t>At</w:t>
      </w:r>
      <w:r w:rsidR="00021395" w:rsidRPr="00DD193A">
        <w:rPr>
          <w:sz w:val="20"/>
          <w:szCs w:val="20"/>
        </w:rPr>
        <w:t>tribut „</w:t>
      </w:r>
      <w:proofErr w:type="spellStart"/>
      <w:r w:rsidR="00021395" w:rsidRPr="00DD193A">
        <w:rPr>
          <w:sz w:val="20"/>
          <w:szCs w:val="20"/>
        </w:rPr>
        <w:t>surfaceW</w:t>
      </w:r>
      <w:r w:rsidR="00021395" w:rsidRPr="00DD193A">
        <w:rPr>
          <w:sz w:val="20"/>
          <w:szCs w:val="20"/>
        </w:rPr>
        <w:t>a</w:t>
      </w:r>
      <w:r w:rsidR="00021395" w:rsidRPr="00DD193A">
        <w:rPr>
          <w:sz w:val="20"/>
          <w:szCs w:val="20"/>
        </w:rPr>
        <w:t>terBodyTransboundary</w:t>
      </w:r>
      <w:proofErr w:type="spellEnd"/>
      <w:r w:rsidR="00021395" w:rsidRPr="00DD193A">
        <w:rPr>
          <w:sz w:val="20"/>
          <w:szCs w:val="20"/>
        </w:rPr>
        <w:t xml:space="preserve">“ </w:t>
      </w:r>
      <w:r w:rsidRPr="00DD193A">
        <w:rPr>
          <w:sz w:val="20"/>
          <w:szCs w:val="20"/>
        </w:rPr>
        <w:t>ein</w:t>
      </w:r>
      <w:r w:rsidR="00021395" w:rsidRPr="00DD193A">
        <w:rPr>
          <w:sz w:val="20"/>
          <w:szCs w:val="20"/>
        </w:rPr>
        <w:t xml:space="preserve"> „n</w:t>
      </w:r>
      <w:r w:rsidRPr="00DD193A">
        <w:rPr>
          <w:sz w:val="20"/>
          <w:szCs w:val="20"/>
        </w:rPr>
        <w:t>ein</w:t>
      </w:r>
      <w:r w:rsidR="00021395" w:rsidRPr="00DD193A">
        <w:rPr>
          <w:sz w:val="20"/>
          <w:szCs w:val="20"/>
        </w:rPr>
        <w:t>“</w:t>
      </w:r>
      <w:r w:rsidRPr="00DD193A">
        <w:rPr>
          <w:sz w:val="20"/>
          <w:szCs w:val="20"/>
        </w:rPr>
        <w:t xml:space="preserve"> ausgefüllt haben</w:t>
      </w:r>
      <w:r w:rsidR="00021395" w:rsidRPr="00DD193A">
        <w:rPr>
          <w:sz w:val="20"/>
          <w:szCs w:val="20"/>
        </w:rPr>
        <w:t>.</w:t>
      </w:r>
    </w:p>
    <w:p w:rsidR="00364D98" w:rsidRPr="00DD193A" w:rsidRDefault="000F5DBF" w:rsidP="00364D98">
      <w:pPr>
        <w:pStyle w:val="Anstrich"/>
        <w:rPr>
          <w:sz w:val="20"/>
          <w:szCs w:val="20"/>
        </w:rPr>
      </w:pPr>
      <w:r w:rsidRPr="00DD193A">
        <w:rPr>
          <w:sz w:val="20"/>
          <w:szCs w:val="20"/>
        </w:rPr>
        <w:t>Die Fachdaten zu den gemeinsamen grenzüberschreitenden Oberflächenwasserkörpern liefern beide Staaten in der geforderten Detail</w:t>
      </w:r>
      <w:r w:rsidR="00F67D4C" w:rsidRPr="00DD193A">
        <w:rPr>
          <w:sz w:val="20"/>
          <w:szCs w:val="20"/>
        </w:rPr>
        <w:t>l</w:t>
      </w:r>
      <w:r w:rsidRPr="00DD193A">
        <w:rPr>
          <w:sz w:val="20"/>
          <w:szCs w:val="20"/>
        </w:rPr>
        <w:t>iertheit entsprechend den in den nationalen Datenbanken aufgefüh</w:t>
      </w:r>
      <w:r w:rsidRPr="00DD193A">
        <w:rPr>
          <w:sz w:val="20"/>
          <w:szCs w:val="20"/>
        </w:rPr>
        <w:t>r</w:t>
      </w:r>
      <w:r w:rsidRPr="00DD193A">
        <w:rPr>
          <w:sz w:val="20"/>
          <w:szCs w:val="20"/>
        </w:rPr>
        <w:t>ten Angaben.</w:t>
      </w:r>
      <w:r w:rsidR="00FC7722" w:rsidRPr="00DD193A">
        <w:rPr>
          <w:sz w:val="20"/>
          <w:szCs w:val="20"/>
        </w:rPr>
        <w:t xml:space="preserve"> (</w:t>
      </w:r>
      <w:r w:rsidRPr="00DD193A">
        <w:rPr>
          <w:sz w:val="20"/>
          <w:szCs w:val="20"/>
        </w:rPr>
        <w:t xml:space="preserve">Bei </w:t>
      </w:r>
      <w:r w:rsidR="001332DF" w:rsidRPr="00DD193A">
        <w:rPr>
          <w:sz w:val="20"/>
          <w:szCs w:val="20"/>
        </w:rPr>
        <w:t xml:space="preserve">den </w:t>
      </w:r>
      <w:r w:rsidRPr="00DD193A">
        <w:rPr>
          <w:sz w:val="20"/>
          <w:szCs w:val="20"/>
        </w:rPr>
        <w:t xml:space="preserve">gemeinsamen grenzüberschreitenden Oberflächenwasserkörpern wurde </w:t>
      </w:r>
      <w:r w:rsidR="00D76B8B" w:rsidRPr="00DD193A">
        <w:rPr>
          <w:sz w:val="20"/>
          <w:szCs w:val="20"/>
        </w:rPr>
        <w:t xml:space="preserve">nur </w:t>
      </w:r>
      <w:r w:rsidR="0017416D" w:rsidRPr="00DD193A">
        <w:rPr>
          <w:sz w:val="20"/>
          <w:szCs w:val="20"/>
        </w:rPr>
        <w:t xml:space="preserve">die Gesamtbewertung des ökologischen Zustands/Potenzials und des chemischen Zustands </w:t>
      </w:r>
      <w:r w:rsidRPr="00DD193A">
        <w:rPr>
          <w:sz w:val="20"/>
          <w:szCs w:val="20"/>
        </w:rPr>
        <w:t>im Ra</w:t>
      </w:r>
      <w:r w:rsidRPr="00DD193A">
        <w:rPr>
          <w:sz w:val="20"/>
          <w:szCs w:val="20"/>
        </w:rPr>
        <w:t>h</w:t>
      </w:r>
      <w:r w:rsidRPr="00DD193A">
        <w:rPr>
          <w:sz w:val="20"/>
          <w:szCs w:val="20"/>
        </w:rPr>
        <w:t xml:space="preserve">men der deutsch-tschechischen </w:t>
      </w:r>
      <w:proofErr w:type="spellStart"/>
      <w:r w:rsidRPr="00DD193A">
        <w:rPr>
          <w:sz w:val="20"/>
          <w:szCs w:val="20"/>
        </w:rPr>
        <w:t>Grenzgewässerkommis</w:t>
      </w:r>
      <w:r w:rsidR="0017416D" w:rsidRPr="00DD193A">
        <w:rPr>
          <w:sz w:val="20"/>
          <w:szCs w:val="20"/>
        </w:rPr>
        <w:softHyphen/>
      </w:r>
      <w:r w:rsidRPr="00DD193A">
        <w:rPr>
          <w:sz w:val="20"/>
          <w:szCs w:val="20"/>
        </w:rPr>
        <w:t>sion</w:t>
      </w:r>
      <w:proofErr w:type="spellEnd"/>
      <w:r w:rsidRPr="00DD193A">
        <w:rPr>
          <w:sz w:val="20"/>
          <w:szCs w:val="20"/>
        </w:rPr>
        <w:t xml:space="preserve"> harmonisiert.</w:t>
      </w:r>
      <w:r w:rsidR="0017416D" w:rsidRPr="00DD193A">
        <w:rPr>
          <w:sz w:val="20"/>
          <w:szCs w:val="20"/>
        </w:rPr>
        <w:t>)</w:t>
      </w:r>
    </w:p>
    <w:p w:rsidR="00710EE8" w:rsidRPr="009F6717" w:rsidRDefault="00710EE8" w:rsidP="00364D98">
      <w:pPr>
        <w:sectPr w:rsidR="00710EE8" w:rsidRPr="009F6717" w:rsidSect="000936E5">
          <w:headerReference w:type="default" r:id="rId10"/>
          <w:footerReference w:type="default" r:id="rId11"/>
          <w:pgSz w:w="11906" w:h="16838" w:code="9"/>
          <w:pgMar w:top="1701" w:right="1134" w:bottom="1134" w:left="1418" w:header="709" w:footer="567" w:gutter="0"/>
          <w:cols w:space="708"/>
          <w:docGrid w:linePitch="360"/>
        </w:sectPr>
      </w:pPr>
    </w:p>
    <w:p w:rsidR="00364D98" w:rsidRPr="009F6717" w:rsidRDefault="008565B6" w:rsidP="00364D98">
      <w:pPr>
        <w:jc w:val="right"/>
      </w:pPr>
      <w:r w:rsidRPr="009F6717">
        <w:lastRenderedPageBreak/>
        <w:t>Anlage</w:t>
      </w:r>
      <w:r w:rsidR="00364D98" w:rsidRPr="009F6717">
        <w:t xml:space="preserve"> 1</w:t>
      </w:r>
    </w:p>
    <w:p w:rsidR="003D3651" w:rsidRPr="009F6717" w:rsidRDefault="003D3651"/>
    <w:p w:rsidR="00EF237F" w:rsidRPr="009F6717" w:rsidRDefault="00EF237F" w:rsidP="00EF237F">
      <w:pPr>
        <w:jc w:val="center"/>
        <w:rPr>
          <w:b/>
        </w:rPr>
      </w:pPr>
      <w:r w:rsidRPr="009F6717">
        <w:rPr>
          <w:b/>
        </w:rPr>
        <w:t>Gemeinsame Oberflächenwasserkörper a</w:t>
      </w:r>
      <w:r w:rsidR="00D44B5F">
        <w:rPr>
          <w:b/>
        </w:rPr>
        <w:t>n</w:t>
      </w:r>
      <w:r w:rsidRPr="009F6717">
        <w:rPr>
          <w:b/>
        </w:rPr>
        <w:t xml:space="preserve"> de</w:t>
      </w:r>
      <w:r w:rsidR="00D44B5F">
        <w:rPr>
          <w:b/>
        </w:rPr>
        <w:t>r</w:t>
      </w:r>
      <w:r w:rsidRPr="009F6717">
        <w:rPr>
          <w:b/>
        </w:rPr>
        <w:t xml:space="preserve"> deu</w:t>
      </w:r>
      <w:r w:rsidR="00D44B5F">
        <w:rPr>
          <w:b/>
        </w:rPr>
        <w:t>tsch-tschechischen Staatsgrenze</w:t>
      </w:r>
    </w:p>
    <w:p w:rsidR="00A019F8" w:rsidRPr="009F6717" w:rsidRDefault="00A019F8" w:rsidP="00A019F8"/>
    <w:tbl>
      <w:tblPr>
        <w:tblW w:w="13892" w:type="dxa"/>
        <w:tblInd w:w="5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57" w:type="dxa"/>
          <w:left w:w="57" w:type="dxa"/>
          <w:bottom w:w="57" w:type="dxa"/>
          <w:right w:w="57" w:type="dxa"/>
        </w:tblCellMar>
        <w:tblLook w:val="04A0" w:firstRow="1" w:lastRow="0" w:firstColumn="1" w:lastColumn="0" w:noHBand="0" w:noVBand="1"/>
      </w:tblPr>
      <w:tblGrid>
        <w:gridCol w:w="495"/>
        <w:gridCol w:w="591"/>
        <w:gridCol w:w="1749"/>
        <w:gridCol w:w="993"/>
        <w:gridCol w:w="1275"/>
        <w:gridCol w:w="1701"/>
        <w:gridCol w:w="2127"/>
        <w:gridCol w:w="2268"/>
        <w:gridCol w:w="2693"/>
      </w:tblGrid>
      <w:tr w:rsidR="0077688F" w:rsidRPr="009F6717" w:rsidTr="001529A8">
        <w:trPr>
          <w:cantSplit/>
          <w:trHeight w:val="886"/>
          <w:tblHeader/>
        </w:trPr>
        <w:tc>
          <w:tcPr>
            <w:tcW w:w="495" w:type="dxa"/>
            <w:tcBorders>
              <w:top w:val="single" w:sz="12" w:space="0" w:color="000000"/>
              <w:bottom w:val="double" w:sz="4" w:space="0" w:color="auto"/>
            </w:tcBorders>
            <w:shd w:val="clear" w:color="auto" w:fill="D9D9D9"/>
            <w:textDirection w:val="btLr"/>
            <w:vAlign w:val="center"/>
          </w:tcPr>
          <w:p w:rsidR="0077688F" w:rsidRPr="009F6717" w:rsidRDefault="0077688F" w:rsidP="001529A8">
            <w:pPr>
              <w:tabs>
                <w:tab w:val="right" w:pos="9356"/>
              </w:tabs>
              <w:jc w:val="left"/>
              <w:rPr>
                <w:rFonts w:cs="Arial"/>
                <w:b/>
                <w:sz w:val="14"/>
                <w:szCs w:val="14"/>
              </w:rPr>
            </w:pPr>
            <w:r w:rsidRPr="009F6717">
              <w:rPr>
                <w:rFonts w:cs="Arial"/>
                <w:b/>
                <w:sz w:val="14"/>
                <w:szCs w:val="14"/>
              </w:rPr>
              <w:t>Flussg</w:t>
            </w:r>
            <w:r w:rsidRPr="009F6717">
              <w:rPr>
                <w:rFonts w:cs="Arial"/>
                <w:b/>
                <w:sz w:val="14"/>
                <w:szCs w:val="14"/>
              </w:rPr>
              <w:t>e</w:t>
            </w:r>
            <w:r w:rsidRPr="009F6717">
              <w:rPr>
                <w:rFonts w:cs="Arial"/>
                <w:b/>
                <w:sz w:val="14"/>
                <w:szCs w:val="14"/>
              </w:rPr>
              <w:t>bietseinheit</w:t>
            </w:r>
          </w:p>
        </w:tc>
        <w:tc>
          <w:tcPr>
            <w:tcW w:w="591" w:type="dxa"/>
            <w:tcBorders>
              <w:top w:val="single" w:sz="12" w:space="0" w:color="000000"/>
              <w:bottom w:val="double" w:sz="4" w:space="0" w:color="auto"/>
            </w:tcBorders>
            <w:shd w:val="clear" w:color="auto" w:fill="D9D9D9"/>
            <w:textDirection w:val="btLr"/>
            <w:vAlign w:val="center"/>
          </w:tcPr>
          <w:p w:rsidR="0077688F" w:rsidRPr="009F6717" w:rsidRDefault="0077688F" w:rsidP="001529A8">
            <w:pPr>
              <w:tabs>
                <w:tab w:val="right" w:pos="9356"/>
              </w:tabs>
              <w:ind w:left="113" w:right="113"/>
              <w:jc w:val="left"/>
              <w:rPr>
                <w:rFonts w:cs="Arial"/>
                <w:b/>
                <w:sz w:val="14"/>
                <w:szCs w:val="14"/>
              </w:rPr>
            </w:pPr>
            <w:r w:rsidRPr="009F6717">
              <w:rPr>
                <w:rFonts w:cs="Arial"/>
                <w:b/>
                <w:sz w:val="14"/>
                <w:szCs w:val="14"/>
              </w:rPr>
              <w:t>Grenza</w:t>
            </w:r>
            <w:r w:rsidRPr="009F6717">
              <w:rPr>
                <w:rFonts w:cs="Arial"/>
                <w:b/>
                <w:sz w:val="14"/>
                <w:szCs w:val="14"/>
              </w:rPr>
              <w:t>b</w:t>
            </w:r>
            <w:r w:rsidRPr="009F6717">
              <w:rPr>
                <w:rFonts w:cs="Arial"/>
                <w:b/>
                <w:sz w:val="14"/>
                <w:szCs w:val="14"/>
              </w:rPr>
              <w:t>schnitt</w:t>
            </w:r>
          </w:p>
        </w:tc>
        <w:tc>
          <w:tcPr>
            <w:tcW w:w="1749" w:type="dxa"/>
            <w:tcBorders>
              <w:top w:val="single" w:sz="12" w:space="0" w:color="000000"/>
              <w:bottom w:val="double" w:sz="4" w:space="0" w:color="auto"/>
            </w:tcBorders>
            <w:shd w:val="clear" w:color="auto" w:fill="D9D9D9"/>
            <w:vAlign w:val="center"/>
          </w:tcPr>
          <w:p w:rsidR="0077688F" w:rsidRPr="009F6717" w:rsidRDefault="0077688F" w:rsidP="005340A4">
            <w:pPr>
              <w:tabs>
                <w:tab w:val="right" w:pos="9356"/>
              </w:tabs>
              <w:jc w:val="left"/>
              <w:rPr>
                <w:rFonts w:cs="Arial"/>
                <w:b/>
                <w:sz w:val="14"/>
                <w:szCs w:val="14"/>
              </w:rPr>
            </w:pPr>
            <w:r w:rsidRPr="009F6717">
              <w:rPr>
                <w:rFonts w:cs="Arial"/>
                <w:b/>
                <w:sz w:val="14"/>
                <w:szCs w:val="14"/>
              </w:rPr>
              <w:t>Name des Gewässers, a</w:t>
            </w:r>
            <w:r w:rsidR="005340A4">
              <w:rPr>
                <w:rFonts w:cs="Arial"/>
                <w:b/>
                <w:sz w:val="14"/>
                <w:szCs w:val="14"/>
              </w:rPr>
              <w:t>n</w:t>
            </w:r>
            <w:r w:rsidRPr="009F6717">
              <w:rPr>
                <w:rFonts w:cs="Arial"/>
                <w:b/>
                <w:sz w:val="14"/>
                <w:szCs w:val="14"/>
              </w:rPr>
              <w:t xml:space="preserve"> dem der OWK au</w:t>
            </w:r>
            <w:r w:rsidRPr="009F6717">
              <w:rPr>
                <w:rFonts w:cs="Arial"/>
                <w:b/>
                <w:sz w:val="14"/>
                <w:szCs w:val="14"/>
              </w:rPr>
              <w:t>s</w:t>
            </w:r>
            <w:r w:rsidRPr="009F6717">
              <w:rPr>
                <w:rFonts w:cs="Arial"/>
                <w:b/>
                <w:sz w:val="14"/>
                <w:szCs w:val="14"/>
              </w:rPr>
              <w:t>gewiesen ist</w:t>
            </w:r>
          </w:p>
        </w:tc>
        <w:tc>
          <w:tcPr>
            <w:tcW w:w="993" w:type="dxa"/>
            <w:tcBorders>
              <w:top w:val="single" w:sz="12" w:space="0" w:color="000000"/>
              <w:bottom w:val="double" w:sz="4" w:space="0" w:color="auto"/>
            </w:tcBorders>
            <w:shd w:val="clear" w:color="auto" w:fill="D9D9D9"/>
            <w:vAlign w:val="center"/>
          </w:tcPr>
          <w:p w:rsidR="0077688F" w:rsidRPr="009F6717" w:rsidRDefault="0077688F">
            <w:pPr>
              <w:tabs>
                <w:tab w:val="right" w:pos="9356"/>
              </w:tabs>
              <w:jc w:val="left"/>
              <w:rPr>
                <w:rFonts w:cs="Arial"/>
                <w:b/>
                <w:sz w:val="14"/>
                <w:szCs w:val="14"/>
              </w:rPr>
            </w:pPr>
            <w:r w:rsidRPr="009F6717">
              <w:rPr>
                <w:rFonts w:cs="Arial"/>
                <w:b/>
                <w:sz w:val="14"/>
                <w:szCs w:val="14"/>
              </w:rPr>
              <w:t>Harmonisi</w:t>
            </w:r>
            <w:r w:rsidRPr="009F6717">
              <w:rPr>
                <w:rFonts w:cs="Arial"/>
                <w:b/>
                <w:sz w:val="14"/>
                <w:szCs w:val="14"/>
              </w:rPr>
              <w:t>e</w:t>
            </w:r>
            <w:r w:rsidRPr="009F6717">
              <w:rPr>
                <w:rFonts w:cs="Arial"/>
                <w:b/>
                <w:sz w:val="14"/>
                <w:szCs w:val="14"/>
              </w:rPr>
              <w:t>rungspun</w:t>
            </w:r>
            <w:r w:rsidRPr="009F6717">
              <w:rPr>
                <w:rFonts w:cs="Arial"/>
                <w:b/>
                <w:sz w:val="14"/>
                <w:szCs w:val="14"/>
              </w:rPr>
              <w:t>k</w:t>
            </w:r>
            <w:r w:rsidRPr="009F6717">
              <w:rPr>
                <w:rFonts w:cs="Arial"/>
                <w:b/>
                <w:sz w:val="14"/>
                <w:szCs w:val="14"/>
              </w:rPr>
              <w:t>te</w:t>
            </w:r>
            <w:r w:rsidRPr="009F6717">
              <w:rPr>
                <w:rStyle w:val="Funotenzeichen"/>
                <w:rFonts w:cs="Arial"/>
                <w:b/>
                <w:sz w:val="14"/>
                <w:szCs w:val="14"/>
              </w:rPr>
              <w:footnoteReference w:id="3"/>
            </w:r>
          </w:p>
        </w:tc>
        <w:tc>
          <w:tcPr>
            <w:tcW w:w="1275" w:type="dxa"/>
            <w:tcBorders>
              <w:top w:val="single" w:sz="12" w:space="0" w:color="000000"/>
              <w:bottom w:val="double" w:sz="4" w:space="0" w:color="auto"/>
            </w:tcBorders>
            <w:shd w:val="clear" w:color="auto" w:fill="D9D9D9"/>
            <w:vAlign w:val="center"/>
          </w:tcPr>
          <w:p w:rsidR="0077688F" w:rsidRPr="009F6717" w:rsidRDefault="0077688F">
            <w:pPr>
              <w:tabs>
                <w:tab w:val="right" w:pos="9356"/>
              </w:tabs>
              <w:jc w:val="left"/>
              <w:rPr>
                <w:rFonts w:cs="Arial"/>
                <w:b/>
                <w:sz w:val="14"/>
                <w:szCs w:val="14"/>
              </w:rPr>
            </w:pPr>
            <w:r w:rsidRPr="009F6717">
              <w:rPr>
                <w:rFonts w:cs="Arial"/>
                <w:b/>
                <w:sz w:val="14"/>
                <w:szCs w:val="14"/>
              </w:rPr>
              <w:t>Anfang des Wasserkörpers</w:t>
            </w:r>
          </w:p>
        </w:tc>
        <w:tc>
          <w:tcPr>
            <w:tcW w:w="1701" w:type="dxa"/>
            <w:tcBorders>
              <w:top w:val="single" w:sz="12" w:space="0" w:color="000000"/>
              <w:bottom w:val="double" w:sz="4" w:space="0" w:color="auto"/>
            </w:tcBorders>
            <w:shd w:val="clear" w:color="auto" w:fill="D9D9D9"/>
            <w:vAlign w:val="center"/>
          </w:tcPr>
          <w:p w:rsidR="0077688F" w:rsidRPr="009F6717" w:rsidRDefault="0077688F">
            <w:pPr>
              <w:tabs>
                <w:tab w:val="right" w:pos="9356"/>
              </w:tabs>
              <w:jc w:val="left"/>
              <w:rPr>
                <w:rFonts w:cs="Arial"/>
                <w:b/>
                <w:sz w:val="14"/>
                <w:szCs w:val="14"/>
              </w:rPr>
            </w:pPr>
            <w:r w:rsidRPr="009F6717">
              <w:rPr>
                <w:rFonts w:cs="Arial"/>
                <w:b/>
                <w:sz w:val="14"/>
                <w:szCs w:val="14"/>
              </w:rPr>
              <w:t>Ende des Wasserkö</w:t>
            </w:r>
            <w:r w:rsidRPr="009F6717">
              <w:rPr>
                <w:rFonts w:cs="Arial"/>
                <w:b/>
                <w:sz w:val="14"/>
                <w:szCs w:val="14"/>
              </w:rPr>
              <w:t>r</w:t>
            </w:r>
            <w:r w:rsidRPr="009F6717">
              <w:rPr>
                <w:rFonts w:cs="Arial"/>
                <w:b/>
                <w:sz w:val="14"/>
                <w:szCs w:val="14"/>
              </w:rPr>
              <w:t>pers</w:t>
            </w:r>
          </w:p>
        </w:tc>
        <w:tc>
          <w:tcPr>
            <w:tcW w:w="2127" w:type="dxa"/>
            <w:tcBorders>
              <w:top w:val="single" w:sz="12" w:space="0" w:color="000000"/>
              <w:bottom w:val="double" w:sz="4" w:space="0" w:color="auto"/>
            </w:tcBorders>
            <w:shd w:val="clear" w:color="auto" w:fill="D9D9D9"/>
            <w:vAlign w:val="center"/>
          </w:tcPr>
          <w:p w:rsidR="0077688F" w:rsidRPr="009F6717" w:rsidRDefault="0077688F">
            <w:pPr>
              <w:tabs>
                <w:tab w:val="right" w:pos="9356"/>
              </w:tabs>
              <w:jc w:val="left"/>
              <w:rPr>
                <w:rFonts w:cs="Arial"/>
                <w:b/>
                <w:sz w:val="14"/>
                <w:szCs w:val="14"/>
              </w:rPr>
            </w:pPr>
            <w:r w:rsidRPr="009F6717">
              <w:rPr>
                <w:rFonts w:cs="Arial"/>
                <w:b/>
                <w:sz w:val="14"/>
                <w:szCs w:val="14"/>
              </w:rPr>
              <w:t>Name des Wasserkörpers</w:t>
            </w:r>
          </w:p>
        </w:tc>
        <w:tc>
          <w:tcPr>
            <w:tcW w:w="2268" w:type="dxa"/>
            <w:tcBorders>
              <w:top w:val="single" w:sz="12" w:space="0" w:color="000000"/>
              <w:bottom w:val="double" w:sz="4" w:space="0" w:color="auto"/>
            </w:tcBorders>
            <w:shd w:val="clear" w:color="auto" w:fill="D9D9D9"/>
            <w:vAlign w:val="center"/>
          </w:tcPr>
          <w:p w:rsidR="0077688F" w:rsidRPr="009F6717" w:rsidRDefault="0077688F" w:rsidP="005340A4">
            <w:pPr>
              <w:tabs>
                <w:tab w:val="right" w:pos="9356"/>
              </w:tabs>
              <w:jc w:val="left"/>
              <w:rPr>
                <w:rFonts w:cs="Arial"/>
                <w:b/>
                <w:sz w:val="14"/>
                <w:szCs w:val="14"/>
              </w:rPr>
            </w:pPr>
            <w:r w:rsidRPr="009F6717">
              <w:rPr>
                <w:rFonts w:cs="Arial"/>
                <w:b/>
                <w:sz w:val="14"/>
                <w:szCs w:val="14"/>
              </w:rPr>
              <w:t xml:space="preserve">Gemeinsamer </w:t>
            </w:r>
            <w:r w:rsidR="005340A4">
              <w:rPr>
                <w:rFonts w:cs="Arial"/>
                <w:b/>
                <w:sz w:val="14"/>
                <w:szCs w:val="14"/>
              </w:rPr>
              <w:t>C</w:t>
            </w:r>
            <w:r w:rsidRPr="009F6717">
              <w:rPr>
                <w:rFonts w:cs="Arial"/>
                <w:b/>
                <w:sz w:val="14"/>
                <w:szCs w:val="14"/>
              </w:rPr>
              <w:t>odes des Wa</w:t>
            </w:r>
            <w:r w:rsidRPr="009F6717">
              <w:rPr>
                <w:rFonts w:cs="Arial"/>
                <w:b/>
                <w:sz w:val="14"/>
                <w:szCs w:val="14"/>
              </w:rPr>
              <w:t>s</w:t>
            </w:r>
            <w:r w:rsidRPr="009F6717">
              <w:rPr>
                <w:rFonts w:cs="Arial"/>
                <w:b/>
                <w:sz w:val="14"/>
                <w:szCs w:val="14"/>
              </w:rPr>
              <w:t>serkörpers</w:t>
            </w:r>
            <w:r w:rsidR="005340A4" w:rsidRPr="009F6717">
              <w:rPr>
                <w:rStyle w:val="Funotenzeichen"/>
                <w:rFonts w:cs="Arial"/>
                <w:b/>
                <w:sz w:val="14"/>
                <w:szCs w:val="14"/>
              </w:rPr>
              <w:footnoteReference w:id="4"/>
            </w:r>
          </w:p>
        </w:tc>
        <w:tc>
          <w:tcPr>
            <w:tcW w:w="2693" w:type="dxa"/>
            <w:tcBorders>
              <w:top w:val="single" w:sz="12" w:space="0" w:color="000000"/>
              <w:bottom w:val="double" w:sz="4" w:space="0" w:color="auto"/>
            </w:tcBorders>
            <w:shd w:val="clear" w:color="auto" w:fill="D9D9D9"/>
            <w:vAlign w:val="center"/>
          </w:tcPr>
          <w:p w:rsidR="0077688F" w:rsidRPr="009F6717" w:rsidRDefault="0077688F" w:rsidP="00A019F8">
            <w:pPr>
              <w:tabs>
                <w:tab w:val="right" w:pos="9356"/>
              </w:tabs>
              <w:jc w:val="left"/>
              <w:rPr>
                <w:rStyle w:val="t1"/>
                <w:rFonts w:cs="Arial"/>
                <w:b/>
                <w:color w:val="auto"/>
                <w:sz w:val="14"/>
                <w:szCs w:val="14"/>
              </w:rPr>
            </w:pPr>
            <w:r w:rsidRPr="009F6717">
              <w:rPr>
                <w:rFonts w:cs="Arial"/>
                <w:b/>
                <w:sz w:val="14"/>
                <w:szCs w:val="14"/>
              </w:rPr>
              <w:t>Federführung</w:t>
            </w:r>
          </w:p>
        </w:tc>
      </w:tr>
      <w:tr w:rsidR="00A019F8" w:rsidRPr="009F6717" w:rsidTr="0077688F">
        <w:tblPrEx>
          <w:tblBorders>
            <w:insideH w:val="single" w:sz="4" w:space="0" w:color="000000"/>
            <w:insideV w:val="single" w:sz="4" w:space="0" w:color="000000"/>
          </w:tblBorders>
        </w:tblPrEx>
        <w:trPr>
          <w:cantSplit/>
          <w:trHeight w:val="737"/>
        </w:trPr>
        <w:tc>
          <w:tcPr>
            <w:tcW w:w="495" w:type="dxa"/>
            <w:vMerge w:val="restart"/>
            <w:tcBorders>
              <w:top w:val="double" w:sz="4" w:space="0" w:color="auto"/>
            </w:tcBorders>
            <w:textDirection w:val="btLr"/>
            <w:vAlign w:val="center"/>
          </w:tcPr>
          <w:p w:rsidR="00A019F8" w:rsidRPr="009F6717" w:rsidRDefault="0077688F" w:rsidP="00A019F8">
            <w:pPr>
              <w:ind w:left="113" w:right="113"/>
              <w:jc w:val="center"/>
              <w:rPr>
                <w:rFonts w:cs="Arial"/>
                <w:sz w:val="14"/>
                <w:szCs w:val="14"/>
              </w:rPr>
            </w:pPr>
            <w:r w:rsidRPr="009F6717">
              <w:rPr>
                <w:rFonts w:cs="Arial"/>
                <w:sz w:val="14"/>
                <w:szCs w:val="14"/>
              </w:rPr>
              <w:t>Elbe</w:t>
            </w:r>
          </w:p>
        </w:tc>
        <w:tc>
          <w:tcPr>
            <w:tcW w:w="591" w:type="dxa"/>
            <w:vMerge w:val="restart"/>
            <w:tcBorders>
              <w:top w:val="double" w:sz="4" w:space="0" w:color="auto"/>
            </w:tcBorders>
            <w:textDirection w:val="btLr"/>
            <w:vAlign w:val="center"/>
          </w:tcPr>
          <w:p w:rsidR="00A019F8" w:rsidRPr="009F6717" w:rsidRDefault="0077688F" w:rsidP="0077688F">
            <w:pPr>
              <w:tabs>
                <w:tab w:val="right" w:pos="9356"/>
              </w:tabs>
              <w:ind w:left="113" w:right="113"/>
              <w:jc w:val="center"/>
              <w:rPr>
                <w:rFonts w:cs="Arial"/>
                <w:sz w:val="14"/>
                <w:szCs w:val="14"/>
              </w:rPr>
            </w:pPr>
            <w:r w:rsidRPr="009F6717">
              <w:rPr>
                <w:rFonts w:cs="Arial"/>
                <w:sz w:val="14"/>
                <w:szCs w:val="14"/>
              </w:rPr>
              <w:t>sächsischer Grenzabschnitt</w:t>
            </w:r>
          </w:p>
        </w:tc>
        <w:tc>
          <w:tcPr>
            <w:tcW w:w="1749" w:type="dxa"/>
            <w:tcBorders>
              <w:top w:val="double" w:sz="4" w:space="0" w:color="auto"/>
              <w:bottom w:val="single" w:sz="4" w:space="0" w:color="000000"/>
            </w:tcBorders>
            <w:shd w:val="clear" w:color="auto" w:fill="auto"/>
            <w:vAlign w:val="center"/>
          </w:tcPr>
          <w:p w:rsidR="00A019F8" w:rsidRPr="009F6717" w:rsidRDefault="00A019F8" w:rsidP="00A019F8">
            <w:pPr>
              <w:tabs>
                <w:tab w:val="right" w:pos="9356"/>
              </w:tabs>
              <w:jc w:val="left"/>
              <w:rPr>
                <w:rFonts w:cs="Arial"/>
                <w:sz w:val="14"/>
                <w:szCs w:val="14"/>
              </w:rPr>
            </w:pPr>
            <w:r w:rsidRPr="009F6717">
              <w:rPr>
                <w:rFonts w:cs="Arial"/>
                <w:sz w:val="14"/>
                <w:szCs w:val="14"/>
              </w:rPr>
              <w:t xml:space="preserve">Wolfsbach / </w:t>
            </w:r>
            <w:proofErr w:type="spellStart"/>
            <w:r w:rsidRPr="009F6717">
              <w:rPr>
                <w:rFonts w:cs="Arial"/>
                <w:sz w:val="14"/>
                <w:szCs w:val="14"/>
              </w:rPr>
              <w:t>Bystřina</w:t>
            </w:r>
            <w:proofErr w:type="spellEnd"/>
          </w:p>
        </w:tc>
        <w:tc>
          <w:tcPr>
            <w:tcW w:w="993" w:type="dxa"/>
            <w:tcBorders>
              <w:top w:val="double" w:sz="4" w:space="0" w:color="auto"/>
              <w:bottom w:val="single" w:sz="4" w:space="0" w:color="000000"/>
            </w:tcBorders>
            <w:vAlign w:val="center"/>
          </w:tcPr>
          <w:p w:rsidR="00A019F8" w:rsidRPr="009F6717" w:rsidRDefault="00A019F8" w:rsidP="00A019F8">
            <w:pPr>
              <w:tabs>
                <w:tab w:val="right" w:pos="9356"/>
              </w:tabs>
              <w:jc w:val="left"/>
              <w:rPr>
                <w:rFonts w:cs="Arial"/>
                <w:sz w:val="14"/>
                <w:szCs w:val="14"/>
              </w:rPr>
            </w:pPr>
            <w:r w:rsidRPr="009F6717">
              <w:rPr>
                <w:rFonts w:cs="Arial"/>
                <w:sz w:val="14"/>
                <w:szCs w:val="14"/>
              </w:rPr>
              <w:t>SN_501</w:t>
            </w:r>
          </w:p>
          <w:p w:rsidR="00A019F8" w:rsidRPr="009F6717" w:rsidRDefault="00A019F8" w:rsidP="00A019F8">
            <w:pPr>
              <w:tabs>
                <w:tab w:val="right" w:pos="9356"/>
              </w:tabs>
              <w:jc w:val="left"/>
              <w:rPr>
                <w:rFonts w:cs="Arial"/>
                <w:sz w:val="14"/>
                <w:szCs w:val="14"/>
              </w:rPr>
            </w:pPr>
            <w:r w:rsidRPr="009F6717">
              <w:rPr>
                <w:rFonts w:cs="Arial"/>
                <w:sz w:val="14"/>
                <w:szCs w:val="14"/>
              </w:rPr>
              <w:t>SN_502</w:t>
            </w:r>
          </w:p>
          <w:p w:rsidR="00A019F8" w:rsidRPr="009F6717" w:rsidRDefault="00A019F8" w:rsidP="00A019F8">
            <w:pPr>
              <w:tabs>
                <w:tab w:val="right" w:pos="9356"/>
              </w:tabs>
              <w:jc w:val="left"/>
              <w:rPr>
                <w:rFonts w:cs="Arial"/>
                <w:sz w:val="14"/>
                <w:szCs w:val="14"/>
              </w:rPr>
            </w:pPr>
            <w:r w:rsidRPr="009F6717">
              <w:rPr>
                <w:rFonts w:cs="Arial"/>
                <w:sz w:val="14"/>
                <w:szCs w:val="14"/>
              </w:rPr>
              <w:t>BY_001</w:t>
            </w:r>
          </w:p>
        </w:tc>
        <w:tc>
          <w:tcPr>
            <w:tcW w:w="1275" w:type="dxa"/>
            <w:tcBorders>
              <w:top w:val="double" w:sz="4" w:space="0" w:color="auto"/>
              <w:bottom w:val="single" w:sz="4" w:space="0" w:color="000000"/>
            </w:tcBorders>
            <w:shd w:val="clear" w:color="auto" w:fill="FDE9D9"/>
            <w:vAlign w:val="center"/>
          </w:tcPr>
          <w:p w:rsidR="00A019F8" w:rsidRPr="009F6717" w:rsidRDefault="00A019F8" w:rsidP="00A019F8">
            <w:pPr>
              <w:tabs>
                <w:tab w:val="right" w:pos="9356"/>
              </w:tabs>
              <w:jc w:val="left"/>
              <w:rPr>
                <w:rFonts w:cs="Arial"/>
                <w:sz w:val="14"/>
                <w:szCs w:val="14"/>
              </w:rPr>
            </w:pPr>
            <w:r w:rsidRPr="009F6717">
              <w:rPr>
                <w:rFonts w:cs="Arial"/>
                <w:sz w:val="14"/>
                <w:szCs w:val="14"/>
              </w:rPr>
              <w:t>von der Quelle</w:t>
            </w:r>
          </w:p>
        </w:tc>
        <w:tc>
          <w:tcPr>
            <w:tcW w:w="1701" w:type="dxa"/>
            <w:tcBorders>
              <w:top w:val="double" w:sz="4" w:space="0" w:color="auto"/>
              <w:bottom w:val="single" w:sz="4" w:space="0" w:color="000000"/>
            </w:tcBorders>
            <w:shd w:val="clear" w:color="auto" w:fill="FDE9D9"/>
            <w:vAlign w:val="center"/>
          </w:tcPr>
          <w:p w:rsidR="00A019F8" w:rsidRPr="009F6717" w:rsidRDefault="00A019F8" w:rsidP="00A019F8">
            <w:pPr>
              <w:tabs>
                <w:tab w:val="right" w:pos="9356"/>
              </w:tabs>
              <w:jc w:val="left"/>
              <w:rPr>
                <w:rFonts w:cs="Arial"/>
                <w:sz w:val="14"/>
                <w:szCs w:val="14"/>
              </w:rPr>
            </w:pPr>
            <w:r w:rsidRPr="009F6717">
              <w:rPr>
                <w:rFonts w:cs="Arial"/>
                <w:sz w:val="14"/>
                <w:szCs w:val="14"/>
              </w:rPr>
              <w:t xml:space="preserve">bis zur </w:t>
            </w:r>
            <w:proofErr w:type="spellStart"/>
            <w:r w:rsidRPr="009F6717">
              <w:rPr>
                <w:rFonts w:cs="Arial"/>
                <w:sz w:val="14"/>
                <w:szCs w:val="14"/>
              </w:rPr>
              <w:t>Mdg</w:t>
            </w:r>
            <w:proofErr w:type="spellEnd"/>
            <w:r w:rsidRPr="009F6717">
              <w:rPr>
                <w:rFonts w:cs="Arial"/>
                <w:sz w:val="14"/>
                <w:szCs w:val="14"/>
              </w:rPr>
              <w:t xml:space="preserve">. in Südliche Regnitz / </w:t>
            </w:r>
            <w:proofErr w:type="spellStart"/>
            <w:r w:rsidRPr="009F6717">
              <w:rPr>
                <w:rFonts w:cs="Arial"/>
                <w:sz w:val="14"/>
                <w:szCs w:val="14"/>
              </w:rPr>
              <w:t>Rokytnice</w:t>
            </w:r>
            <w:proofErr w:type="spellEnd"/>
          </w:p>
        </w:tc>
        <w:tc>
          <w:tcPr>
            <w:tcW w:w="2127" w:type="dxa"/>
            <w:tcBorders>
              <w:top w:val="double" w:sz="4" w:space="0" w:color="auto"/>
              <w:bottom w:val="single" w:sz="4" w:space="0" w:color="000000"/>
            </w:tcBorders>
            <w:shd w:val="clear" w:color="auto" w:fill="FDE9D9"/>
            <w:vAlign w:val="center"/>
          </w:tcPr>
          <w:p w:rsidR="00A019F8" w:rsidRPr="009F6717" w:rsidRDefault="00A019F8" w:rsidP="00177F09">
            <w:pPr>
              <w:tabs>
                <w:tab w:val="right" w:pos="9356"/>
              </w:tabs>
              <w:jc w:val="left"/>
              <w:rPr>
                <w:rFonts w:cs="Arial"/>
                <w:sz w:val="14"/>
                <w:szCs w:val="14"/>
              </w:rPr>
            </w:pPr>
            <w:r w:rsidRPr="009F6717">
              <w:rPr>
                <w:rFonts w:cs="Arial"/>
                <w:sz w:val="14"/>
                <w:szCs w:val="14"/>
              </w:rPr>
              <w:t xml:space="preserve">Wolfsbach </w:t>
            </w:r>
          </w:p>
        </w:tc>
        <w:tc>
          <w:tcPr>
            <w:tcW w:w="2268" w:type="dxa"/>
            <w:tcBorders>
              <w:top w:val="double" w:sz="4" w:space="0" w:color="auto"/>
              <w:bottom w:val="single" w:sz="4" w:space="0" w:color="000000"/>
            </w:tcBorders>
            <w:shd w:val="clear" w:color="auto" w:fill="FDE9D9"/>
            <w:vAlign w:val="center"/>
          </w:tcPr>
          <w:p w:rsidR="00A019F8" w:rsidRPr="009F6717" w:rsidRDefault="00A019F8" w:rsidP="00A019F8">
            <w:pPr>
              <w:tabs>
                <w:tab w:val="right" w:pos="9356"/>
              </w:tabs>
              <w:jc w:val="left"/>
              <w:rPr>
                <w:rFonts w:cs="Arial"/>
                <w:sz w:val="14"/>
                <w:szCs w:val="14"/>
              </w:rPr>
            </w:pPr>
            <w:r w:rsidRPr="009F6717">
              <w:rPr>
                <w:rFonts w:cs="Arial"/>
                <w:sz w:val="14"/>
                <w:szCs w:val="14"/>
              </w:rPr>
              <w:t>DE_RW_DESN_56144_CZ</w:t>
            </w:r>
          </w:p>
        </w:tc>
        <w:tc>
          <w:tcPr>
            <w:tcW w:w="2693" w:type="dxa"/>
            <w:tcBorders>
              <w:top w:val="double" w:sz="4" w:space="0" w:color="auto"/>
              <w:bottom w:val="single" w:sz="4" w:space="0" w:color="000000"/>
            </w:tcBorders>
            <w:shd w:val="clear" w:color="auto" w:fill="FDE9D9"/>
            <w:vAlign w:val="center"/>
          </w:tcPr>
          <w:p w:rsidR="00A019F8" w:rsidRPr="009F6717" w:rsidRDefault="003F45D6" w:rsidP="00A019F8">
            <w:pPr>
              <w:tabs>
                <w:tab w:val="right" w:pos="9356"/>
              </w:tabs>
              <w:jc w:val="left"/>
              <w:rPr>
                <w:rFonts w:cs="Arial"/>
                <w:sz w:val="14"/>
                <w:szCs w:val="14"/>
              </w:rPr>
            </w:pPr>
            <w:r w:rsidRPr="009F6717">
              <w:rPr>
                <w:rFonts w:cs="Arial"/>
                <w:sz w:val="14"/>
                <w:szCs w:val="14"/>
              </w:rPr>
              <w:t>Federführung</w:t>
            </w:r>
            <w:r w:rsidR="00A019F8" w:rsidRPr="009F6717">
              <w:rPr>
                <w:rFonts w:cs="Arial"/>
                <w:sz w:val="14"/>
                <w:szCs w:val="14"/>
              </w:rPr>
              <w:t xml:space="preserve">: </w:t>
            </w:r>
            <w:r w:rsidRPr="009F6717">
              <w:rPr>
                <w:rFonts w:cs="Arial"/>
                <w:sz w:val="14"/>
                <w:szCs w:val="14"/>
              </w:rPr>
              <w:t>Sachsen</w:t>
            </w:r>
          </w:p>
          <w:p w:rsidR="00A019F8" w:rsidRPr="009F6717" w:rsidRDefault="003F45D6" w:rsidP="00A019F8">
            <w:pPr>
              <w:tabs>
                <w:tab w:val="right" w:pos="9356"/>
              </w:tabs>
              <w:jc w:val="left"/>
              <w:rPr>
                <w:rFonts w:cs="Arial"/>
                <w:sz w:val="14"/>
                <w:szCs w:val="14"/>
              </w:rPr>
            </w:pPr>
            <w:r w:rsidRPr="009F6717">
              <w:rPr>
                <w:rFonts w:cs="Arial"/>
                <w:sz w:val="14"/>
                <w:szCs w:val="14"/>
              </w:rPr>
              <w:t>Upload der Geometrie ins WISE</w:t>
            </w:r>
            <w:r w:rsidR="00A019F8" w:rsidRPr="009F6717">
              <w:rPr>
                <w:rFonts w:cs="Arial"/>
                <w:sz w:val="14"/>
                <w:szCs w:val="14"/>
              </w:rPr>
              <w:t>:</w:t>
            </w:r>
          </w:p>
          <w:p w:rsidR="00A019F8" w:rsidRPr="009F6717" w:rsidRDefault="00A019F8" w:rsidP="00A019F8">
            <w:pPr>
              <w:tabs>
                <w:tab w:val="right" w:pos="9356"/>
              </w:tabs>
              <w:spacing w:before="60"/>
              <w:jc w:val="left"/>
              <w:rPr>
                <w:rFonts w:cs="Arial"/>
                <w:sz w:val="14"/>
                <w:szCs w:val="14"/>
              </w:rPr>
            </w:pPr>
            <w:r w:rsidRPr="009F6717">
              <w:rPr>
                <w:rFonts w:cs="Arial"/>
                <w:sz w:val="14"/>
                <w:szCs w:val="14"/>
              </w:rPr>
              <w:t xml:space="preserve">DE: </w:t>
            </w:r>
            <w:r w:rsidR="0077688F" w:rsidRPr="009F6717">
              <w:rPr>
                <w:rFonts w:cs="Arial"/>
                <w:sz w:val="14"/>
                <w:szCs w:val="14"/>
              </w:rPr>
              <w:t>Quelle</w:t>
            </w:r>
            <w:r w:rsidRPr="009F6717">
              <w:rPr>
                <w:rFonts w:cs="Arial"/>
                <w:sz w:val="14"/>
                <w:szCs w:val="14"/>
              </w:rPr>
              <w:t xml:space="preserve"> </w:t>
            </w:r>
            <w:r w:rsidR="0077688F" w:rsidRPr="009F6717">
              <w:rPr>
                <w:rFonts w:cs="Arial"/>
                <w:sz w:val="14"/>
                <w:szCs w:val="14"/>
              </w:rPr>
              <w:t>bis</w:t>
            </w:r>
            <w:r w:rsidRPr="009F6717">
              <w:rPr>
                <w:rFonts w:cs="Arial"/>
                <w:sz w:val="14"/>
                <w:szCs w:val="14"/>
              </w:rPr>
              <w:t xml:space="preserve"> </w:t>
            </w:r>
            <w:r w:rsidR="0077688F" w:rsidRPr="009F6717">
              <w:rPr>
                <w:rFonts w:cs="Arial"/>
                <w:sz w:val="14"/>
                <w:szCs w:val="14"/>
              </w:rPr>
              <w:t>Punkt</w:t>
            </w:r>
            <w:r w:rsidRPr="009F6717">
              <w:rPr>
                <w:rFonts w:cs="Arial"/>
                <w:sz w:val="14"/>
                <w:szCs w:val="14"/>
              </w:rPr>
              <w:t xml:space="preserve"> SN_501</w:t>
            </w:r>
          </w:p>
          <w:p w:rsidR="00A019F8" w:rsidRPr="009F6717" w:rsidRDefault="00A019F8" w:rsidP="0077688F">
            <w:pPr>
              <w:tabs>
                <w:tab w:val="right" w:pos="9356"/>
              </w:tabs>
              <w:spacing w:before="60"/>
              <w:jc w:val="left"/>
              <w:rPr>
                <w:rFonts w:cs="Arial"/>
                <w:sz w:val="14"/>
                <w:szCs w:val="14"/>
              </w:rPr>
            </w:pPr>
            <w:r w:rsidRPr="009F6717">
              <w:rPr>
                <w:rFonts w:cs="Arial"/>
                <w:sz w:val="14"/>
                <w:szCs w:val="14"/>
              </w:rPr>
              <w:t xml:space="preserve">CZ: </w:t>
            </w:r>
            <w:r w:rsidR="0077688F" w:rsidRPr="009F6717">
              <w:rPr>
                <w:rFonts w:cs="Arial"/>
                <w:sz w:val="14"/>
                <w:szCs w:val="14"/>
              </w:rPr>
              <w:t>Punkt</w:t>
            </w:r>
            <w:r w:rsidRPr="009F6717">
              <w:rPr>
                <w:rFonts w:cs="Arial"/>
                <w:sz w:val="14"/>
                <w:szCs w:val="14"/>
              </w:rPr>
              <w:t xml:space="preserve"> SN_502 </w:t>
            </w:r>
            <w:r w:rsidR="0077688F" w:rsidRPr="009F6717">
              <w:rPr>
                <w:rFonts w:cs="Arial"/>
                <w:sz w:val="14"/>
                <w:szCs w:val="14"/>
              </w:rPr>
              <w:t>bis Ende des WK</w:t>
            </w:r>
          </w:p>
        </w:tc>
      </w:tr>
      <w:tr w:rsidR="003F45D6" w:rsidRPr="009F6717" w:rsidTr="0077688F">
        <w:tblPrEx>
          <w:tblBorders>
            <w:insideH w:val="single" w:sz="4" w:space="0" w:color="000000"/>
            <w:insideV w:val="single" w:sz="4" w:space="0" w:color="000000"/>
          </w:tblBorders>
        </w:tblPrEx>
        <w:trPr>
          <w:cantSplit/>
          <w:trHeight w:val="737"/>
        </w:trPr>
        <w:tc>
          <w:tcPr>
            <w:tcW w:w="495" w:type="dxa"/>
            <w:vMerge/>
            <w:vAlign w:val="center"/>
          </w:tcPr>
          <w:p w:rsidR="003F45D6" w:rsidRPr="009F6717" w:rsidRDefault="003F45D6" w:rsidP="00A019F8">
            <w:pPr>
              <w:jc w:val="left"/>
              <w:rPr>
                <w:rFonts w:cs="Arial"/>
                <w:sz w:val="14"/>
                <w:szCs w:val="14"/>
              </w:rPr>
            </w:pPr>
          </w:p>
        </w:tc>
        <w:tc>
          <w:tcPr>
            <w:tcW w:w="591" w:type="dxa"/>
            <w:vMerge/>
            <w:vAlign w:val="center"/>
          </w:tcPr>
          <w:p w:rsidR="003F45D6" w:rsidRPr="009F6717" w:rsidRDefault="003F45D6" w:rsidP="00A019F8">
            <w:pPr>
              <w:tabs>
                <w:tab w:val="right" w:pos="9356"/>
              </w:tabs>
              <w:jc w:val="left"/>
              <w:rPr>
                <w:rFonts w:cs="Arial"/>
                <w:sz w:val="14"/>
                <w:szCs w:val="14"/>
              </w:rPr>
            </w:pPr>
          </w:p>
        </w:tc>
        <w:tc>
          <w:tcPr>
            <w:tcW w:w="1749" w:type="dxa"/>
            <w:tcBorders>
              <w:top w:val="single" w:sz="4" w:space="0" w:color="000000"/>
              <w:bottom w:val="single" w:sz="4" w:space="0" w:color="000000"/>
            </w:tcBorders>
            <w:shd w:val="clear" w:color="auto" w:fill="auto"/>
            <w:vAlign w:val="center"/>
          </w:tcPr>
          <w:p w:rsidR="003F45D6" w:rsidRPr="009F6717" w:rsidRDefault="003F45D6" w:rsidP="00571022">
            <w:pPr>
              <w:tabs>
                <w:tab w:val="right" w:pos="9356"/>
              </w:tabs>
              <w:jc w:val="left"/>
              <w:rPr>
                <w:rFonts w:cs="Arial"/>
                <w:sz w:val="14"/>
                <w:szCs w:val="14"/>
              </w:rPr>
            </w:pPr>
            <w:proofErr w:type="spellStart"/>
            <w:r w:rsidRPr="009F6717">
              <w:rPr>
                <w:rFonts w:cs="Arial"/>
                <w:sz w:val="14"/>
                <w:szCs w:val="14"/>
              </w:rPr>
              <w:t>Pöhla</w:t>
            </w:r>
            <w:proofErr w:type="spellEnd"/>
            <w:r w:rsidRPr="009F6717">
              <w:rPr>
                <w:rFonts w:cs="Arial"/>
                <w:sz w:val="14"/>
                <w:szCs w:val="14"/>
              </w:rPr>
              <w:t xml:space="preserve"> (</w:t>
            </w:r>
            <w:proofErr w:type="spellStart"/>
            <w:r w:rsidRPr="009F6717">
              <w:rPr>
                <w:rFonts w:cs="Arial"/>
                <w:sz w:val="14"/>
                <w:szCs w:val="14"/>
              </w:rPr>
              <w:t>Pöhlbach</w:t>
            </w:r>
            <w:proofErr w:type="spellEnd"/>
            <w:r w:rsidRPr="009F6717">
              <w:rPr>
                <w:rFonts w:cs="Arial"/>
                <w:sz w:val="14"/>
                <w:szCs w:val="14"/>
              </w:rPr>
              <w:t xml:space="preserve">) / </w:t>
            </w:r>
            <w:proofErr w:type="spellStart"/>
            <w:r w:rsidRPr="009F6717">
              <w:rPr>
                <w:rFonts w:cs="Arial"/>
                <w:sz w:val="14"/>
                <w:szCs w:val="14"/>
              </w:rPr>
              <w:t>Polava</w:t>
            </w:r>
            <w:proofErr w:type="spellEnd"/>
          </w:p>
        </w:tc>
        <w:tc>
          <w:tcPr>
            <w:tcW w:w="993" w:type="dxa"/>
            <w:tcBorders>
              <w:top w:val="single" w:sz="4" w:space="0" w:color="000000"/>
              <w:bottom w:val="single" w:sz="4" w:space="0" w:color="000000"/>
            </w:tcBorders>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SN_011</w:t>
            </w:r>
          </w:p>
          <w:p w:rsidR="003F45D6" w:rsidRPr="009F6717" w:rsidRDefault="003F45D6" w:rsidP="00571022">
            <w:pPr>
              <w:tabs>
                <w:tab w:val="right" w:pos="9356"/>
              </w:tabs>
              <w:jc w:val="left"/>
              <w:rPr>
                <w:rFonts w:cs="Arial"/>
                <w:sz w:val="14"/>
                <w:szCs w:val="14"/>
              </w:rPr>
            </w:pPr>
            <w:r w:rsidRPr="009F6717">
              <w:rPr>
                <w:rFonts w:cs="Arial"/>
                <w:sz w:val="14"/>
                <w:szCs w:val="14"/>
              </w:rPr>
              <w:t>SN_012</w:t>
            </w:r>
          </w:p>
        </w:tc>
        <w:tc>
          <w:tcPr>
            <w:tcW w:w="1275" w:type="dxa"/>
            <w:tcBorders>
              <w:top w:val="single" w:sz="4" w:space="0" w:color="000000"/>
              <w:bottom w:val="single" w:sz="4"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von der Quelle (Punkt 11)</w:t>
            </w:r>
          </w:p>
        </w:tc>
        <w:tc>
          <w:tcPr>
            <w:tcW w:w="1701" w:type="dxa"/>
            <w:tcBorders>
              <w:top w:val="single" w:sz="4" w:space="0" w:color="000000"/>
              <w:bottom w:val="single" w:sz="4"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bis zur Staatsgrenze (Punkt 12)</w:t>
            </w:r>
          </w:p>
        </w:tc>
        <w:tc>
          <w:tcPr>
            <w:tcW w:w="2127" w:type="dxa"/>
            <w:tcBorders>
              <w:top w:val="single" w:sz="4" w:space="0" w:color="000000"/>
              <w:bottom w:val="single" w:sz="4" w:space="0" w:color="000000"/>
            </w:tcBorders>
            <w:shd w:val="clear" w:color="auto" w:fill="FDE9D9"/>
            <w:vAlign w:val="center"/>
          </w:tcPr>
          <w:p w:rsidR="003F45D6" w:rsidRPr="009F6717" w:rsidRDefault="003F45D6" w:rsidP="00177F09">
            <w:pPr>
              <w:tabs>
                <w:tab w:val="right" w:pos="9356"/>
              </w:tabs>
              <w:jc w:val="left"/>
              <w:rPr>
                <w:rFonts w:cs="Arial"/>
                <w:sz w:val="14"/>
                <w:szCs w:val="14"/>
              </w:rPr>
            </w:pPr>
            <w:r w:rsidRPr="009F6717">
              <w:rPr>
                <w:rFonts w:cs="Arial"/>
                <w:sz w:val="14"/>
                <w:szCs w:val="14"/>
              </w:rPr>
              <w:t xml:space="preserve">Pöhla-1 </w:t>
            </w:r>
          </w:p>
        </w:tc>
        <w:tc>
          <w:tcPr>
            <w:tcW w:w="2268" w:type="dxa"/>
            <w:tcBorders>
              <w:top w:val="single" w:sz="4" w:space="0" w:color="000000"/>
              <w:bottom w:val="single" w:sz="4"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DE_RW_DESN_542634-1_CZ</w:t>
            </w:r>
          </w:p>
        </w:tc>
        <w:tc>
          <w:tcPr>
            <w:tcW w:w="2693" w:type="dxa"/>
            <w:tcBorders>
              <w:top w:val="single" w:sz="4" w:space="0" w:color="000000"/>
              <w:bottom w:val="single" w:sz="4"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Federführung: Sachsen</w:t>
            </w:r>
          </w:p>
          <w:p w:rsidR="003F45D6" w:rsidRPr="009F6717" w:rsidRDefault="003F45D6" w:rsidP="00A019F8">
            <w:pPr>
              <w:tabs>
                <w:tab w:val="right" w:pos="9356"/>
              </w:tabs>
              <w:jc w:val="left"/>
              <w:rPr>
                <w:rFonts w:cs="Arial"/>
                <w:sz w:val="14"/>
                <w:szCs w:val="14"/>
              </w:rPr>
            </w:pPr>
            <w:r w:rsidRPr="009F6717">
              <w:rPr>
                <w:rFonts w:cs="Arial"/>
                <w:sz w:val="14"/>
                <w:szCs w:val="14"/>
              </w:rPr>
              <w:t>Upload der Geometrie ins WISE:</w:t>
            </w:r>
          </w:p>
          <w:p w:rsidR="003F45D6" w:rsidRPr="009F6717" w:rsidRDefault="003F45D6" w:rsidP="0077688F">
            <w:pPr>
              <w:tabs>
                <w:tab w:val="right" w:pos="9356"/>
              </w:tabs>
              <w:spacing w:before="60"/>
              <w:jc w:val="left"/>
              <w:rPr>
                <w:rFonts w:cs="Arial"/>
                <w:sz w:val="14"/>
                <w:szCs w:val="14"/>
              </w:rPr>
            </w:pPr>
            <w:r w:rsidRPr="009F6717">
              <w:rPr>
                <w:rFonts w:cs="Arial"/>
                <w:sz w:val="14"/>
                <w:szCs w:val="14"/>
              </w:rPr>
              <w:t xml:space="preserve">CZ </w:t>
            </w:r>
            <w:r w:rsidR="0077688F" w:rsidRPr="009F6717">
              <w:rPr>
                <w:rFonts w:cs="Arial"/>
                <w:sz w:val="14"/>
                <w:szCs w:val="14"/>
              </w:rPr>
              <w:t>und</w:t>
            </w:r>
            <w:r w:rsidRPr="009F6717">
              <w:rPr>
                <w:rFonts w:cs="Arial"/>
                <w:sz w:val="14"/>
                <w:szCs w:val="14"/>
              </w:rPr>
              <w:t xml:space="preserve"> DE: </w:t>
            </w:r>
            <w:r w:rsidR="0077688F" w:rsidRPr="009F6717">
              <w:rPr>
                <w:rFonts w:cs="Arial"/>
                <w:sz w:val="14"/>
                <w:szCs w:val="14"/>
              </w:rPr>
              <w:t>gesamter WK</w:t>
            </w:r>
          </w:p>
        </w:tc>
      </w:tr>
      <w:tr w:rsidR="003F45D6" w:rsidRPr="009F6717" w:rsidTr="0077688F">
        <w:tblPrEx>
          <w:tblBorders>
            <w:insideH w:val="single" w:sz="4" w:space="0" w:color="000000"/>
            <w:insideV w:val="single" w:sz="4" w:space="0" w:color="000000"/>
          </w:tblBorders>
        </w:tblPrEx>
        <w:trPr>
          <w:cantSplit/>
          <w:trHeight w:val="510"/>
        </w:trPr>
        <w:tc>
          <w:tcPr>
            <w:tcW w:w="495" w:type="dxa"/>
            <w:vMerge/>
            <w:vAlign w:val="center"/>
          </w:tcPr>
          <w:p w:rsidR="003F45D6" w:rsidRPr="009F6717" w:rsidRDefault="003F45D6" w:rsidP="00A019F8">
            <w:pPr>
              <w:jc w:val="left"/>
              <w:rPr>
                <w:rFonts w:cs="Arial"/>
                <w:sz w:val="14"/>
                <w:szCs w:val="14"/>
              </w:rPr>
            </w:pPr>
          </w:p>
        </w:tc>
        <w:tc>
          <w:tcPr>
            <w:tcW w:w="591" w:type="dxa"/>
            <w:vMerge/>
            <w:vAlign w:val="center"/>
          </w:tcPr>
          <w:p w:rsidR="003F45D6" w:rsidRPr="009F6717" w:rsidRDefault="003F45D6" w:rsidP="00A019F8">
            <w:pPr>
              <w:tabs>
                <w:tab w:val="right" w:pos="9356"/>
              </w:tabs>
              <w:jc w:val="left"/>
              <w:rPr>
                <w:rFonts w:cs="Arial"/>
                <w:sz w:val="14"/>
                <w:szCs w:val="14"/>
              </w:rPr>
            </w:pPr>
          </w:p>
        </w:tc>
        <w:tc>
          <w:tcPr>
            <w:tcW w:w="1749" w:type="dxa"/>
            <w:tcBorders>
              <w:top w:val="single" w:sz="4" w:space="0" w:color="000000"/>
              <w:bottom w:val="single" w:sz="4" w:space="0" w:color="000000"/>
            </w:tcBorders>
            <w:shd w:val="clear" w:color="auto" w:fill="auto"/>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 xml:space="preserve">Schwarze </w:t>
            </w:r>
            <w:proofErr w:type="spellStart"/>
            <w:r w:rsidRPr="009F6717">
              <w:rPr>
                <w:rFonts w:cs="Arial"/>
                <w:sz w:val="14"/>
                <w:szCs w:val="14"/>
              </w:rPr>
              <w:t>Pockau</w:t>
            </w:r>
            <w:proofErr w:type="spellEnd"/>
            <w:r w:rsidRPr="009F6717">
              <w:rPr>
                <w:rFonts w:cs="Arial"/>
                <w:sz w:val="14"/>
                <w:szCs w:val="14"/>
              </w:rPr>
              <w:t xml:space="preserve"> / </w:t>
            </w:r>
            <w:proofErr w:type="spellStart"/>
            <w:r w:rsidRPr="009F6717">
              <w:rPr>
                <w:rFonts w:cs="Arial"/>
                <w:sz w:val="14"/>
                <w:szCs w:val="14"/>
              </w:rPr>
              <w:t>Černá</w:t>
            </w:r>
            <w:proofErr w:type="spellEnd"/>
          </w:p>
        </w:tc>
        <w:tc>
          <w:tcPr>
            <w:tcW w:w="993" w:type="dxa"/>
            <w:tcBorders>
              <w:top w:val="single" w:sz="4" w:space="0" w:color="000000"/>
              <w:bottom w:val="single" w:sz="4" w:space="0" w:color="000000"/>
            </w:tcBorders>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SN_016</w:t>
            </w:r>
          </w:p>
          <w:p w:rsidR="003F45D6" w:rsidRPr="009F6717" w:rsidRDefault="003F45D6" w:rsidP="00571022">
            <w:pPr>
              <w:tabs>
                <w:tab w:val="right" w:pos="9356"/>
              </w:tabs>
              <w:jc w:val="left"/>
              <w:rPr>
                <w:rFonts w:cs="Arial"/>
                <w:sz w:val="14"/>
                <w:szCs w:val="14"/>
              </w:rPr>
            </w:pPr>
            <w:r w:rsidRPr="009F6717">
              <w:rPr>
                <w:rFonts w:cs="Arial"/>
                <w:sz w:val="14"/>
                <w:szCs w:val="14"/>
              </w:rPr>
              <w:t>SN_017</w:t>
            </w:r>
          </w:p>
        </w:tc>
        <w:tc>
          <w:tcPr>
            <w:tcW w:w="1275" w:type="dxa"/>
            <w:tcBorders>
              <w:top w:val="single" w:sz="4" w:space="0" w:color="000000"/>
              <w:bottom w:val="single" w:sz="4"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von der Quelle</w:t>
            </w:r>
          </w:p>
        </w:tc>
        <w:tc>
          <w:tcPr>
            <w:tcW w:w="1701" w:type="dxa"/>
            <w:tcBorders>
              <w:top w:val="single" w:sz="4" w:space="0" w:color="000000"/>
              <w:bottom w:val="single" w:sz="4"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bis zur Staatsgrenze (Punkt 17)</w:t>
            </w:r>
          </w:p>
        </w:tc>
        <w:tc>
          <w:tcPr>
            <w:tcW w:w="2127" w:type="dxa"/>
            <w:tcBorders>
              <w:top w:val="single" w:sz="4" w:space="0" w:color="000000"/>
              <w:bottom w:val="single" w:sz="4" w:space="0" w:color="000000"/>
            </w:tcBorders>
            <w:shd w:val="clear" w:color="auto" w:fill="FDE9D9"/>
            <w:vAlign w:val="center"/>
          </w:tcPr>
          <w:p w:rsidR="003F45D6" w:rsidRPr="009F6717" w:rsidRDefault="003F45D6" w:rsidP="00177F09">
            <w:pPr>
              <w:tabs>
                <w:tab w:val="right" w:pos="9356"/>
              </w:tabs>
              <w:jc w:val="left"/>
              <w:rPr>
                <w:rFonts w:cs="Arial"/>
                <w:sz w:val="14"/>
                <w:szCs w:val="14"/>
              </w:rPr>
            </w:pPr>
            <w:r w:rsidRPr="009F6717">
              <w:rPr>
                <w:rFonts w:cs="Arial"/>
                <w:sz w:val="14"/>
                <w:szCs w:val="14"/>
              </w:rPr>
              <w:t xml:space="preserve">Schwarze Pockau-1a </w:t>
            </w:r>
          </w:p>
        </w:tc>
        <w:tc>
          <w:tcPr>
            <w:tcW w:w="2268" w:type="dxa"/>
            <w:tcBorders>
              <w:top w:val="single" w:sz="4" w:space="0" w:color="000000"/>
              <w:bottom w:val="single" w:sz="4" w:space="0" w:color="000000"/>
            </w:tcBorders>
            <w:shd w:val="clear" w:color="auto" w:fill="FDE9D9"/>
            <w:vAlign w:val="center"/>
          </w:tcPr>
          <w:p w:rsidR="003F45D6" w:rsidRPr="00D76B8B" w:rsidRDefault="003F45D6" w:rsidP="00A019F8">
            <w:pPr>
              <w:tabs>
                <w:tab w:val="right" w:pos="9356"/>
              </w:tabs>
              <w:jc w:val="left"/>
              <w:rPr>
                <w:rFonts w:cs="Arial"/>
                <w:sz w:val="14"/>
                <w:szCs w:val="14"/>
                <w:lang w:val="fr-FR"/>
              </w:rPr>
            </w:pPr>
            <w:r w:rsidRPr="00D76B8B">
              <w:rPr>
                <w:rFonts w:cs="Arial"/>
                <w:sz w:val="14"/>
                <w:szCs w:val="14"/>
                <w:lang w:val="fr-FR"/>
              </w:rPr>
              <w:t>DE_RW_DESN_542686-1a_CZ</w:t>
            </w:r>
          </w:p>
        </w:tc>
        <w:tc>
          <w:tcPr>
            <w:tcW w:w="2693" w:type="dxa"/>
            <w:tcBorders>
              <w:top w:val="single" w:sz="4" w:space="0" w:color="000000"/>
              <w:bottom w:val="single" w:sz="4"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Federführung: Sachsen</w:t>
            </w:r>
          </w:p>
          <w:p w:rsidR="003F45D6" w:rsidRPr="009F6717" w:rsidRDefault="003F45D6" w:rsidP="00A019F8">
            <w:pPr>
              <w:tabs>
                <w:tab w:val="right" w:pos="9356"/>
              </w:tabs>
              <w:jc w:val="left"/>
              <w:rPr>
                <w:rFonts w:cs="Arial"/>
                <w:sz w:val="14"/>
                <w:szCs w:val="14"/>
              </w:rPr>
            </w:pPr>
            <w:r w:rsidRPr="009F6717">
              <w:rPr>
                <w:rFonts w:cs="Arial"/>
                <w:sz w:val="14"/>
                <w:szCs w:val="14"/>
              </w:rPr>
              <w:t>Upload der Geometrie ins WISE:</w:t>
            </w:r>
          </w:p>
          <w:p w:rsidR="003F45D6" w:rsidRPr="009F6717" w:rsidRDefault="003F45D6" w:rsidP="00A019F8">
            <w:pPr>
              <w:tabs>
                <w:tab w:val="right" w:pos="9356"/>
              </w:tabs>
              <w:spacing w:before="60"/>
              <w:jc w:val="left"/>
              <w:rPr>
                <w:rFonts w:cs="Arial"/>
                <w:sz w:val="14"/>
                <w:szCs w:val="14"/>
              </w:rPr>
            </w:pPr>
            <w:r w:rsidRPr="009F6717">
              <w:rPr>
                <w:rFonts w:cs="Arial"/>
                <w:sz w:val="14"/>
                <w:szCs w:val="14"/>
              </w:rPr>
              <w:t xml:space="preserve">CZ: </w:t>
            </w:r>
            <w:r w:rsidR="0077688F" w:rsidRPr="009F6717">
              <w:rPr>
                <w:rFonts w:cs="Arial"/>
                <w:sz w:val="14"/>
                <w:szCs w:val="14"/>
              </w:rPr>
              <w:t>gesamter WK</w:t>
            </w:r>
          </w:p>
          <w:p w:rsidR="003F45D6" w:rsidRPr="009F6717" w:rsidRDefault="003F45D6" w:rsidP="009211D4">
            <w:pPr>
              <w:tabs>
                <w:tab w:val="right" w:pos="9356"/>
              </w:tabs>
              <w:spacing w:before="60"/>
              <w:jc w:val="left"/>
              <w:rPr>
                <w:rFonts w:cs="Arial"/>
                <w:sz w:val="14"/>
                <w:szCs w:val="14"/>
              </w:rPr>
            </w:pPr>
            <w:r w:rsidRPr="009F6717">
              <w:rPr>
                <w:rFonts w:cs="Arial"/>
                <w:sz w:val="14"/>
                <w:szCs w:val="14"/>
              </w:rPr>
              <w:t xml:space="preserve">DE: </w:t>
            </w:r>
            <w:r w:rsidR="0077688F" w:rsidRPr="009F6717">
              <w:rPr>
                <w:rFonts w:cs="Arial"/>
                <w:sz w:val="14"/>
                <w:szCs w:val="14"/>
              </w:rPr>
              <w:t>Punkt</w:t>
            </w:r>
            <w:r w:rsidRPr="009F6717">
              <w:rPr>
                <w:rFonts w:cs="Arial"/>
                <w:sz w:val="14"/>
                <w:szCs w:val="14"/>
              </w:rPr>
              <w:t xml:space="preserve"> SN_016 </w:t>
            </w:r>
            <w:r w:rsidR="009211D4" w:rsidRPr="009F6717">
              <w:rPr>
                <w:rFonts w:cs="Arial"/>
                <w:sz w:val="14"/>
                <w:szCs w:val="14"/>
              </w:rPr>
              <w:t>bis</w:t>
            </w:r>
            <w:r w:rsidRPr="009F6717">
              <w:rPr>
                <w:rFonts w:cs="Arial"/>
                <w:sz w:val="14"/>
                <w:szCs w:val="14"/>
              </w:rPr>
              <w:t xml:space="preserve"> </w:t>
            </w:r>
            <w:r w:rsidR="0077688F" w:rsidRPr="009F6717">
              <w:rPr>
                <w:rFonts w:cs="Arial"/>
                <w:sz w:val="14"/>
                <w:szCs w:val="14"/>
              </w:rPr>
              <w:t>Punkt</w:t>
            </w:r>
            <w:r w:rsidRPr="009F6717">
              <w:rPr>
                <w:rFonts w:cs="Arial"/>
                <w:sz w:val="14"/>
                <w:szCs w:val="14"/>
              </w:rPr>
              <w:t xml:space="preserve"> SN_017</w:t>
            </w:r>
          </w:p>
        </w:tc>
      </w:tr>
      <w:tr w:rsidR="003F45D6" w:rsidRPr="009F6717" w:rsidTr="0077688F">
        <w:tblPrEx>
          <w:tblBorders>
            <w:insideH w:val="single" w:sz="4" w:space="0" w:color="000000"/>
            <w:insideV w:val="single" w:sz="4" w:space="0" w:color="000000"/>
          </w:tblBorders>
        </w:tblPrEx>
        <w:trPr>
          <w:cantSplit/>
          <w:trHeight w:val="737"/>
        </w:trPr>
        <w:tc>
          <w:tcPr>
            <w:tcW w:w="495" w:type="dxa"/>
            <w:vMerge/>
            <w:vAlign w:val="center"/>
          </w:tcPr>
          <w:p w:rsidR="003F45D6" w:rsidRPr="009F6717" w:rsidRDefault="003F45D6" w:rsidP="00A019F8">
            <w:pPr>
              <w:jc w:val="left"/>
              <w:rPr>
                <w:rFonts w:cs="Arial"/>
                <w:sz w:val="14"/>
                <w:szCs w:val="14"/>
              </w:rPr>
            </w:pPr>
          </w:p>
        </w:tc>
        <w:tc>
          <w:tcPr>
            <w:tcW w:w="591" w:type="dxa"/>
            <w:vMerge/>
            <w:vAlign w:val="center"/>
          </w:tcPr>
          <w:p w:rsidR="003F45D6" w:rsidRPr="009F6717" w:rsidRDefault="003F45D6" w:rsidP="00A019F8">
            <w:pPr>
              <w:tabs>
                <w:tab w:val="right" w:pos="9356"/>
              </w:tabs>
              <w:jc w:val="left"/>
              <w:rPr>
                <w:rFonts w:cs="Arial"/>
                <w:sz w:val="14"/>
                <w:szCs w:val="14"/>
              </w:rPr>
            </w:pPr>
          </w:p>
        </w:tc>
        <w:tc>
          <w:tcPr>
            <w:tcW w:w="1749" w:type="dxa"/>
            <w:tcBorders>
              <w:top w:val="single" w:sz="4" w:space="0" w:color="000000"/>
              <w:bottom w:val="single" w:sz="4" w:space="0" w:color="000000"/>
            </w:tcBorders>
            <w:shd w:val="clear" w:color="auto" w:fill="auto"/>
            <w:vAlign w:val="center"/>
          </w:tcPr>
          <w:p w:rsidR="003F45D6" w:rsidRPr="009F6717" w:rsidRDefault="003F45D6" w:rsidP="00571022">
            <w:pPr>
              <w:tabs>
                <w:tab w:val="right" w:pos="9356"/>
              </w:tabs>
              <w:jc w:val="left"/>
              <w:rPr>
                <w:rFonts w:cs="Arial"/>
                <w:sz w:val="14"/>
                <w:szCs w:val="14"/>
              </w:rPr>
            </w:pPr>
            <w:proofErr w:type="spellStart"/>
            <w:r w:rsidRPr="009F6717">
              <w:rPr>
                <w:rFonts w:cs="Arial"/>
                <w:sz w:val="14"/>
                <w:szCs w:val="14"/>
              </w:rPr>
              <w:t>Natzschung</w:t>
            </w:r>
            <w:proofErr w:type="spellEnd"/>
            <w:r w:rsidRPr="009F6717">
              <w:rPr>
                <w:rFonts w:cs="Arial"/>
                <w:sz w:val="14"/>
                <w:szCs w:val="14"/>
              </w:rPr>
              <w:t xml:space="preserve"> / </w:t>
            </w:r>
            <w:proofErr w:type="spellStart"/>
            <w:r w:rsidRPr="009F6717">
              <w:rPr>
                <w:rFonts w:cs="Arial"/>
                <w:sz w:val="14"/>
                <w:szCs w:val="14"/>
              </w:rPr>
              <w:t>Načetínský</w:t>
            </w:r>
            <w:proofErr w:type="spellEnd"/>
            <w:r w:rsidRPr="009F6717">
              <w:rPr>
                <w:rFonts w:cs="Arial"/>
                <w:sz w:val="14"/>
                <w:szCs w:val="14"/>
              </w:rPr>
              <w:t xml:space="preserve"> </w:t>
            </w:r>
            <w:proofErr w:type="spellStart"/>
            <w:r w:rsidRPr="009F6717">
              <w:rPr>
                <w:rFonts w:cs="Arial"/>
                <w:sz w:val="14"/>
                <w:szCs w:val="14"/>
              </w:rPr>
              <w:t>potok</w:t>
            </w:r>
            <w:proofErr w:type="spellEnd"/>
          </w:p>
        </w:tc>
        <w:tc>
          <w:tcPr>
            <w:tcW w:w="993" w:type="dxa"/>
            <w:tcBorders>
              <w:top w:val="single" w:sz="4" w:space="0" w:color="000000"/>
              <w:bottom w:val="single" w:sz="4" w:space="0" w:color="000000"/>
            </w:tcBorders>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SN_018</w:t>
            </w:r>
          </w:p>
          <w:p w:rsidR="003F45D6" w:rsidRPr="009F6717" w:rsidRDefault="003F45D6" w:rsidP="00571022">
            <w:pPr>
              <w:tabs>
                <w:tab w:val="right" w:pos="9356"/>
              </w:tabs>
              <w:jc w:val="left"/>
              <w:rPr>
                <w:rFonts w:cs="Arial"/>
                <w:sz w:val="14"/>
                <w:szCs w:val="14"/>
              </w:rPr>
            </w:pPr>
            <w:r w:rsidRPr="009F6717">
              <w:rPr>
                <w:rFonts w:cs="Arial"/>
                <w:sz w:val="14"/>
                <w:szCs w:val="14"/>
              </w:rPr>
              <w:t>SN_019</w:t>
            </w:r>
          </w:p>
        </w:tc>
        <w:tc>
          <w:tcPr>
            <w:tcW w:w="1275" w:type="dxa"/>
            <w:tcBorders>
              <w:top w:val="single" w:sz="4" w:space="0" w:color="000000"/>
              <w:bottom w:val="single" w:sz="4"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von der Quelle</w:t>
            </w:r>
          </w:p>
        </w:tc>
        <w:tc>
          <w:tcPr>
            <w:tcW w:w="1701" w:type="dxa"/>
            <w:tcBorders>
              <w:top w:val="single" w:sz="4" w:space="0" w:color="000000"/>
              <w:bottom w:val="single" w:sz="4"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 xml:space="preserve">bis zur Staatsgrenze (Punkt 19 – </w:t>
            </w:r>
            <w:proofErr w:type="spellStart"/>
            <w:r w:rsidRPr="009F6717">
              <w:rPr>
                <w:rFonts w:cs="Arial"/>
                <w:sz w:val="14"/>
                <w:szCs w:val="14"/>
              </w:rPr>
              <w:t>Mdg</w:t>
            </w:r>
            <w:proofErr w:type="spellEnd"/>
            <w:r w:rsidRPr="009F6717">
              <w:rPr>
                <w:rFonts w:cs="Arial"/>
                <w:sz w:val="14"/>
                <w:szCs w:val="14"/>
              </w:rPr>
              <w:t xml:space="preserve">. in </w:t>
            </w:r>
            <w:proofErr w:type="spellStart"/>
            <w:r w:rsidRPr="009F6717">
              <w:rPr>
                <w:rFonts w:cs="Arial"/>
                <w:sz w:val="14"/>
                <w:szCs w:val="14"/>
              </w:rPr>
              <w:t>Flöha</w:t>
            </w:r>
            <w:proofErr w:type="spellEnd"/>
            <w:r w:rsidRPr="009F6717">
              <w:rPr>
                <w:rFonts w:cs="Arial"/>
                <w:sz w:val="14"/>
                <w:szCs w:val="14"/>
              </w:rPr>
              <w:t xml:space="preserve"> / </w:t>
            </w:r>
            <w:proofErr w:type="spellStart"/>
            <w:r w:rsidRPr="009F6717">
              <w:rPr>
                <w:rFonts w:cs="Arial"/>
                <w:sz w:val="14"/>
                <w:szCs w:val="14"/>
              </w:rPr>
              <w:t>Flájský</w:t>
            </w:r>
            <w:proofErr w:type="spellEnd"/>
            <w:r w:rsidRPr="009F6717">
              <w:rPr>
                <w:rFonts w:cs="Arial"/>
                <w:sz w:val="14"/>
                <w:szCs w:val="14"/>
              </w:rPr>
              <w:t xml:space="preserve"> </w:t>
            </w:r>
            <w:proofErr w:type="spellStart"/>
            <w:r w:rsidRPr="009F6717">
              <w:rPr>
                <w:rFonts w:cs="Arial"/>
                <w:sz w:val="14"/>
                <w:szCs w:val="14"/>
              </w:rPr>
              <w:t>potok</w:t>
            </w:r>
            <w:proofErr w:type="spellEnd"/>
            <w:r w:rsidRPr="009F6717">
              <w:rPr>
                <w:rFonts w:cs="Arial"/>
                <w:sz w:val="14"/>
                <w:szCs w:val="14"/>
              </w:rPr>
              <w:t>)</w:t>
            </w:r>
          </w:p>
        </w:tc>
        <w:tc>
          <w:tcPr>
            <w:tcW w:w="2127" w:type="dxa"/>
            <w:tcBorders>
              <w:top w:val="single" w:sz="4" w:space="0" w:color="000000"/>
              <w:bottom w:val="single" w:sz="4" w:space="0" w:color="000000"/>
            </w:tcBorders>
            <w:shd w:val="clear" w:color="auto" w:fill="FDE9D9"/>
            <w:vAlign w:val="center"/>
          </w:tcPr>
          <w:p w:rsidR="003F45D6" w:rsidRPr="009F6717" w:rsidRDefault="003F45D6" w:rsidP="00177F09">
            <w:pPr>
              <w:tabs>
                <w:tab w:val="right" w:pos="9356"/>
              </w:tabs>
              <w:jc w:val="left"/>
              <w:rPr>
                <w:sz w:val="14"/>
                <w:szCs w:val="14"/>
              </w:rPr>
            </w:pPr>
            <w:proofErr w:type="spellStart"/>
            <w:r w:rsidRPr="009F6717">
              <w:rPr>
                <w:rFonts w:cs="Arial"/>
                <w:sz w:val="14"/>
                <w:szCs w:val="14"/>
              </w:rPr>
              <w:t>Natzschung</w:t>
            </w:r>
            <w:proofErr w:type="spellEnd"/>
          </w:p>
        </w:tc>
        <w:tc>
          <w:tcPr>
            <w:tcW w:w="2268" w:type="dxa"/>
            <w:tcBorders>
              <w:top w:val="single" w:sz="4" w:space="0" w:color="000000"/>
              <w:bottom w:val="single" w:sz="4"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CZ_RW_CZXX_OHL_1360_SN</w:t>
            </w:r>
          </w:p>
        </w:tc>
        <w:tc>
          <w:tcPr>
            <w:tcW w:w="2693" w:type="dxa"/>
            <w:tcBorders>
              <w:top w:val="single" w:sz="4" w:space="0" w:color="000000"/>
              <w:bottom w:val="single" w:sz="4"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 xml:space="preserve">Federführung: </w:t>
            </w:r>
            <w:r w:rsidR="009211D4" w:rsidRPr="009F6717">
              <w:rPr>
                <w:rFonts w:cs="Arial"/>
                <w:sz w:val="14"/>
                <w:szCs w:val="14"/>
              </w:rPr>
              <w:t>Tschechi</w:t>
            </w:r>
            <w:r w:rsidR="00101D16">
              <w:rPr>
                <w:rFonts w:cs="Arial"/>
                <w:sz w:val="14"/>
                <w:szCs w:val="14"/>
              </w:rPr>
              <w:t>en</w:t>
            </w:r>
          </w:p>
          <w:p w:rsidR="003F45D6" w:rsidRPr="009F6717" w:rsidRDefault="009211D4" w:rsidP="00A019F8">
            <w:pPr>
              <w:tabs>
                <w:tab w:val="right" w:pos="9356"/>
              </w:tabs>
              <w:jc w:val="left"/>
              <w:rPr>
                <w:rFonts w:cs="Arial"/>
                <w:sz w:val="14"/>
                <w:szCs w:val="14"/>
              </w:rPr>
            </w:pPr>
            <w:r w:rsidRPr="009F6717">
              <w:rPr>
                <w:rFonts w:cs="Arial"/>
                <w:sz w:val="14"/>
                <w:szCs w:val="14"/>
              </w:rPr>
              <w:t>Upload der Geometrie ins WISE:</w:t>
            </w:r>
          </w:p>
          <w:p w:rsidR="003F45D6" w:rsidRPr="009F6717" w:rsidRDefault="003F45D6" w:rsidP="00A019F8">
            <w:pPr>
              <w:tabs>
                <w:tab w:val="right" w:pos="9356"/>
              </w:tabs>
              <w:spacing w:before="60"/>
              <w:jc w:val="left"/>
              <w:rPr>
                <w:rFonts w:cs="Arial"/>
                <w:sz w:val="14"/>
                <w:szCs w:val="14"/>
              </w:rPr>
            </w:pPr>
            <w:r w:rsidRPr="009F6717">
              <w:rPr>
                <w:rFonts w:cs="Arial"/>
                <w:sz w:val="14"/>
                <w:szCs w:val="14"/>
              </w:rPr>
              <w:t xml:space="preserve">CZ: </w:t>
            </w:r>
            <w:r w:rsidR="0077688F" w:rsidRPr="009F6717">
              <w:rPr>
                <w:rFonts w:cs="Arial"/>
                <w:sz w:val="14"/>
                <w:szCs w:val="14"/>
              </w:rPr>
              <w:t>gesamter WK</w:t>
            </w:r>
          </w:p>
          <w:p w:rsidR="003F45D6" w:rsidRPr="009F6717" w:rsidRDefault="003F45D6" w:rsidP="002137A1">
            <w:pPr>
              <w:tabs>
                <w:tab w:val="right" w:pos="9356"/>
              </w:tabs>
              <w:spacing w:before="60"/>
              <w:jc w:val="left"/>
              <w:rPr>
                <w:rFonts w:cs="Arial"/>
                <w:sz w:val="14"/>
                <w:szCs w:val="14"/>
              </w:rPr>
            </w:pPr>
            <w:r w:rsidRPr="009F6717">
              <w:rPr>
                <w:rFonts w:cs="Arial"/>
                <w:sz w:val="14"/>
                <w:szCs w:val="14"/>
              </w:rPr>
              <w:t xml:space="preserve">DE: </w:t>
            </w:r>
            <w:r w:rsidR="002137A1">
              <w:rPr>
                <w:rFonts w:cs="Arial"/>
                <w:sz w:val="14"/>
                <w:szCs w:val="14"/>
              </w:rPr>
              <w:t>—</w:t>
            </w:r>
          </w:p>
        </w:tc>
      </w:tr>
      <w:tr w:rsidR="003F45D6" w:rsidRPr="009F6717" w:rsidTr="0077688F">
        <w:tblPrEx>
          <w:tblBorders>
            <w:insideH w:val="single" w:sz="4" w:space="0" w:color="000000"/>
            <w:insideV w:val="single" w:sz="4" w:space="0" w:color="000000"/>
          </w:tblBorders>
        </w:tblPrEx>
        <w:trPr>
          <w:cantSplit/>
          <w:trHeight w:val="737"/>
        </w:trPr>
        <w:tc>
          <w:tcPr>
            <w:tcW w:w="495" w:type="dxa"/>
            <w:vMerge/>
            <w:vAlign w:val="center"/>
          </w:tcPr>
          <w:p w:rsidR="003F45D6" w:rsidRPr="009F6717" w:rsidRDefault="003F45D6" w:rsidP="00A019F8">
            <w:pPr>
              <w:jc w:val="left"/>
              <w:rPr>
                <w:rFonts w:cs="Arial"/>
                <w:sz w:val="14"/>
                <w:szCs w:val="14"/>
              </w:rPr>
            </w:pPr>
          </w:p>
        </w:tc>
        <w:tc>
          <w:tcPr>
            <w:tcW w:w="591" w:type="dxa"/>
            <w:vMerge/>
            <w:vAlign w:val="center"/>
          </w:tcPr>
          <w:p w:rsidR="003F45D6" w:rsidRPr="009F6717" w:rsidRDefault="003F45D6" w:rsidP="00A019F8">
            <w:pPr>
              <w:tabs>
                <w:tab w:val="right" w:pos="9356"/>
              </w:tabs>
              <w:jc w:val="left"/>
              <w:rPr>
                <w:rFonts w:cs="Arial"/>
                <w:sz w:val="14"/>
                <w:szCs w:val="14"/>
              </w:rPr>
            </w:pPr>
          </w:p>
        </w:tc>
        <w:tc>
          <w:tcPr>
            <w:tcW w:w="1749" w:type="dxa"/>
            <w:tcBorders>
              <w:top w:val="single" w:sz="4" w:space="0" w:color="000000"/>
              <w:bottom w:val="single" w:sz="4" w:space="0" w:color="000000"/>
            </w:tcBorders>
            <w:shd w:val="clear" w:color="auto" w:fill="auto"/>
            <w:vAlign w:val="center"/>
          </w:tcPr>
          <w:p w:rsidR="003F45D6" w:rsidRPr="009F6717" w:rsidRDefault="003F45D6" w:rsidP="00571022">
            <w:pPr>
              <w:tabs>
                <w:tab w:val="right" w:pos="9356"/>
              </w:tabs>
              <w:jc w:val="left"/>
              <w:rPr>
                <w:rFonts w:cs="Arial"/>
                <w:sz w:val="14"/>
                <w:szCs w:val="14"/>
              </w:rPr>
            </w:pPr>
            <w:proofErr w:type="spellStart"/>
            <w:r w:rsidRPr="009F6717">
              <w:rPr>
                <w:rFonts w:cs="Arial"/>
                <w:sz w:val="14"/>
                <w:szCs w:val="14"/>
              </w:rPr>
              <w:t>Schweinitz</w:t>
            </w:r>
            <w:proofErr w:type="spellEnd"/>
            <w:r w:rsidRPr="009F6717">
              <w:rPr>
                <w:rFonts w:cs="Arial"/>
                <w:sz w:val="14"/>
                <w:szCs w:val="14"/>
              </w:rPr>
              <w:t xml:space="preserve"> / </w:t>
            </w:r>
            <w:proofErr w:type="spellStart"/>
            <w:r w:rsidRPr="009F6717">
              <w:rPr>
                <w:rFonts w:cs="Arial"/>
                <w:sz w:val="14"/>
                <w:szCs w:val="14"/>
              </w:rPr>
              <w:t>Svídnice</w:t>
            </w:r>
            <w:proofErr w:type="spellEnd"/>
          </w:p>
        </w:tc>
        <w:tc>
          <w:tcPr>
            <w:tcW w:w="993" w:type="dxa"/>
            <w:tcBorders>
              <w:top w:val="single" w:sz="4" w:space="0" w:color="000000"/>
              <w:bottom w:val="single" w:sz="4" w:space="0" w:color="000000"/>
            </w:tcBorders>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SN_020</w:t>
            </w:r>
          </w:p>
          <w:p w:rsidR="003F45D6" w:rsidRPr="009F6717" w:rsidRDefault="003F45D6" w:rsidP="00571022">
            <w:pPr>
              <w:tabs>
                <w:tab w:val="right" w:pos="9356"/>
              </w:tabs>
              <w:jc w:val="left"/>
              <w:rPr>
                <w:rFonts w:cs="Arial"/>
                <w:sz w:val="14"/>
                <w:szCs w:val="14"/>
              </w:rPr>
            </w:pPr>
            <w:r w:rsidRPr="009F6717">
              <w:rPr>
                <w:rFonts w:cs="Arial"/>
                <w:sz w:val="14"/>
                <w:szCs w:val="14"/>
              </w:rPr>
              <w:t>SN_021</w:t>
            </w:r>
          </w:p>
        </w:tc>
        <w:tc>
          <w:tcPr>
            <w:tcW w:w="1275" w:type="dxa"/>
            <w:tcBorders>
              <w:top w:val="single" w:sz="4" w:space="0" w:color="000000"/>
              <w:bottom w:val="single" w:sz="4"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von der Quelle</w:t>
            </w:r>
          </w:p>
        </w:tc>
        <w:tc>
          <w:tcPr>
            <w:tcW w:w="1701" w:type="dxa"/>
            <w:tcBorders>
              <w:top w:val="single" w:sz="4" w:space="0" w:color="000000"/>
              <w:bottom w:val="single" w:sz="4"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 xml:space="preserve">bis zur Staatsgrenze (Punkt 20 – </w:t>
            </w:r>
            <w:proofErr w:type="spellStart"/>
            <w:r w:rsidRPr="009F6717">
              <w:rPr>
                <w:rFonts w:cs="Arial"/>
                <w:sz w:val="14"/>
                <w:szCs w:val="14"/>
              </w:rPr>
              <w:t>Mdg</w:t>
            </w:r>
            <w:proofErr w:type="spellEnd"/>
            <w:r w:rsidRPr="009F6717">
              <w:rPr>
                <w:rFonts w:cs="Arial"/>
                <w:sz w:val="14"/>
                <w:szCs w:val="14"/>
              </w:rPr>
              <w:t xml:space="preserve">. in </w:t>
            </w:r>
            <w:proofErr w:type="spellStart"/>
            <w:r w:rsidRPr="009F6717">
              <w:rPr>
                <w:rFonts w:cs="Arial"/>
                <w:sz w:val="14"/>
                <w:szCs w:val="14"/>
              </w:rPr>
              <w:t>Flöha</w:t>
            </w:r>
            <w:proofErr w:type="spellEnd"/>
            <w:r w:rsidRPr="009F6717">
              <w:rPr>
                <w:rFonts w:cs="Arial"/>
                <w:sz w:val="14"/>
                <w:szCs w:val="14"/>
              </w:rPr>
              <w:t xml:space="preserve"> / </w:t>
            </w:r>
            <w:proofErr w:type="spellStart"/>
            <w:r w:rsidRPr="009F6717">
              <w:rPr>
                <w:rFonts w:cs="Arial"/>
                <w:sz w:val="14"/>
                <w:szCs w:val="14"/>
              </w:rPr>
              <w:t>Flájský</w:t>
            </w:r>
            <w:proofErr w:type="spellEnd"/>
            <w:r w:rsidRPr="009F6717">
              <w:rPr>
                <w:rFonts w:cs="Arial"/>
                <w:sz w:val="14"/>
                <w:szCs w:val="14"/>
              </w:rPr>
              <w:t xml:space="preserve"> </w:t>
            </w:r>
            <w:proofErr w:type="spellStart"/>
            <w:r w:rsidRPr="009F6717">
              <w:rPr>
                <w:rFonts w:cs="Arial"/>
                <w:sz w:val="14"/>
                <w:szCs w:val="14"/>
              </w:rPr>
              <w:t>potok</w:t>
            </w:r>
            <w:proofErr w:type="spellEnd"/>
            <w:r w:rsidRPr="009F6717">
              <w:rPr>
                <w:rFonts w:cs="Arial"/>
                <w:sz w:val="14"/>
                <w:szCs w:val="14"/>
              </w:rPr>
              <w:t>)</w:t>
            </w:r>
          </w:p>
        </w:tc>
        <w:tc>
          <w:tcPr>
            <w:tcW w:w="2127" w:type="dxa"/>
            <w:tcBorders>
              <w:top w:val="single" w:sz="4" w:space="0" w:color="000000"/>
              <w:bottom w:val="single" w:sz="4" w:space="0" w:color="000000"/>
            </w:tcBorders>
            <w:shd w:val="clear" w:color="auto" w:fill="FDE9D9"/>
            <w:vAlign w:val="center"/>
          </w:tcPr>
          <w:p w:rsidR="003F45D6" w:rsidRPr="009F6717" w:rsidRDefault="003F45D6" w:rsidP="00177F09">
            <w:pPr>
              <w:tabs>
                <w:tab w:val="right" w:pos="9356"/>
              </w:tabs>
              <w:jc w:val="left"/>
              <w:rPr>
                <w:rFonts w:cs="Arial"/>
                <w:sz w:val="14"/>
                <w:szCs w:val="14"/>
              </w:rPr>
            </w:pPr>
            <w:proofErr w:type="spellStart"/>
            <w:r w:rsidRPr="009F6717">
              <w:rPr>
                <w:rFonts w:cs="Arial"/>
                <w:sz w:val="14"/>
                <w:szCs w:val="14"/>
              </w:rPr>
              <w:t>Schweinitz</w:t>
            </w:r>
            <w:proofErr w:type="spellEnd"/>
            <w:r w:rsidRPr="009F6717">
              <w:rPr>
                <w:rFonts w:cs="Arial"/>
                <w:sz w:val="14"/>
                <w:szCs w:val="14"/>
              </w:rPr>
              <w:t xml:space="preserve"> </w:t>
            </w:r>
          </w:p>
        </w:tc>
        <w:tc>
          <w:tcPr>
            <w:tcW w:w="2268" w:type="dxa"/>
            <w:tcBorders>
              <w:top w:val="single" w:sz="4" w:space="0" w:color="000000"/>
              <w:bottom w:val="single" w:sz="4"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DE_RW_DESN_542682_CZ</w:t>
            </w:r>
          </w:p>
        </w:tc>
        <w:tc>
          <w:tcPr>
            <w:tcW w:w="2693" w:type="dxa"/>
            <w:tcBorders>
              <w:top w:val="single" w:sz="4" w:space="0" w:color="000000"/>
              <w:bottom w:val="single" w:sz="4"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Federführung: Sachsen</w:t>
            </w:r>
          </w:p>
          <w:p w:rsidR="003F45D6" w:rsidRPr="009F6717" w:rsidRDefault="003F45D6" w:rsidP="00A019F8">
            <w:pPr>
              <w:tabs>
                <w:tab w:val="right" w:pos="9356"/>
              </w:tabs>
              <w:jc w:val="left"/>
              <w:rPr>
                <w:rFonts w:cs="Arial"/>
                <w:sz w:val="14"/>
                <w:szCs w:val="14"/>
              </w:rPr>
            </w:pPr>
            <w:r w:rsidRPr="009F6717">
              <w:rPr>
                <w:rFonts w:cs="Arial"/>
                <w:sz w:val="14"/>
                <w:szCs w:val="14"/>
              </w:rPr>
              <w:t>Upload der Geometrie ins WISE:</w:t>
            </w:r>
          </w:p>
          <w:p w:rsidR="003F45D6" w:rsidRPr="009F6717" w:rsidRDefault="003F45D6" w:rsidP="00A019F8">
            <w:pPr>
              <w:tabs>
                <w:tab w:val="right" w:pos="9356"/>
              </w:tabs>
              <w:spacing w:before="60"/>
              <w:jc w:val="left"/>
              <w:rPr>
                <w:rFonts w:cs="Arial"/>
                <w:sz w:val="14"/>
                <w:szCs w:val="14"/>
              </w:rPr>
            </w:pPr>
            <w:r w:rsidRPr="009F6717">
              <w:rPr>
                <w:rFonts w:cs="Arial"/>
                <w:sz w:val="14"/>
                <w:szCs w:val="14"/>
              </w:rPr>
              <w:t xml:space="preserve">CZ: </w:t>
            </w:r>
            <w:r w:rsidR="0077688F" w:rsidRPr="009F6717">
              <w:rPr>
                <w:rFonts w:cs="Arial"/>
                <w:sz w:val="14"/>
                <w:szCs w:val="14"/>
              </w:rPr>
              <w:t>gesamter WK</w:t>
            </w:r>
          </w:p>
          <w:p w:rsidR="003F45D6" w:rsidRPr="009F6717" w:rsidRDefault="003F45D6" w:rsidP="009211D4">
            <w:pPr>
              <w:tabs>
                <w:tab w:val="right" w:pos="9356"/>
              </w:tabs>
              <w:spacing w:before="60"/>
              <w:jc w:val="left"/>
              <w:rPr>
                <w:rFonts w:cs="Arial"/>
                <w:sz w:val="14"/>
                <w:szCs w:val="14"/>
              </w:rPr>
            </w:pPr>
            <w:r w:rsidRPr="009F6717">
              <w:rPr>
                <w:rFonts w:cs="Arial"/>
                <w:sz w:val="14"/>
                <w:szCs w:val="14"/>
              </w:rPr>
              <w:t xml:space="preserve">DE: </w:t>
            </w:r>
            <w:r w:rsidR="0077688F" w:rsidRPr="009F6717">
              <w:rPr>
                <w:rFonts w:cs="Arial"/>
                <w:sz w:val="14"/>
                <w:szCs w:val="14"/>
              </w:rPr>
              <w:t>Punkt</w:t>
            </w:r>
            <w:r w:rsidRPr="009F6717">
              <w:rPr>
                <w:rFonts w:cs="Arial"/>
                <w:sz w:val="14"/>
                <w:szCs w:val="14"/>
              </w:rPr>
              <w:t xml:space="preserve"> SN_021</w:t>
            </w:r>
            <w:r w:rsidR="009211D4" w:rsidRPr="009F6717">
              <w:rPr>
                <w:rFonts w:cs="Arial"/>
                <w:sz w:val="14"/>
                <w:szCs w:val="14"/>
              </w:rPr>
              <w:t xml:space="preserve"> bis</w:t>
            </w:r>
            <w:r w:rsidRPr="009F6717">
              <w:rPr>
                <w:rFonts w:cs="Arial"/>
                <w:sz w:val="14"/>
                <w:szCs w:val="14"/>
              </w:rPr>
              <w:t xml:space="preserve"> </w:t>
            </w:r>
            <w:r w:rsidR="0077688F" w:rsidRPr="009F6717">
              <w:rPr>
                <w:rFonts w:cs="Arial"/>
                <w:sz w:val="14"/>
                <w:szCs w:val="14"/>
              </w:rPr>
              <w:t>Punkt</w:t>
            </w:r>
            <w:r w:rsidRPr="009F6717">
              <w:rPr>
                <w:rFonts w:cs="Arial"/>
                <w:sz w:val="14"/>
                <w:szCs w:val="14"/>
              </w:rPr>
              <w:t xml:space="preserve"> SN_020</w:t>
            </w:r>
          </w:p>
        </w:tc>
      </w:tr>
      <w:tr w:rsidR="003F45D6" w:rsidRPr="009F6717" w:rsidTr="0077688F">
        <w:tblPrEx>
          <w:tblBorders>
            <w:insideH w:val="single" w:sz="4" w:space="0" w:color="000000"/>
            <w:insideV w:val="single" w:sz="4" w:space="0" w:color="000000"/>
          </w:tblBorders>
        </w:tblPrEx>
        <w:trPr>
          <w:cantSplit/>
          <w:trHeight w:val="737"/>
        </w:trPr>
        <w:tc>
          <w:tcPr>
            <w:tcW w:w="495" w:type="dxa"/>
            <w:vMerge/>
            <w:tcBorders>
              <w:bottom w:val="single" w:sz="12" w:space="0" w:color="000000"/>
            </w:tcBorders>
            <w:vAlign w:val="center"/>
          </w:tcPr>
          <w:p w:rsidR="003F45D6" w:rsidRPr="009F6717" w:rsidRDefault="003F45D6" w:rsidP="00A019F8">
            <w:pPr>
              <w:jc w:val="left"/>
              <w:rPr>
                <w:rFonts w:cs="Arial"/>
                <w:sz w:val="14"/>
                <w:szCs w:val="14"/>
              </w:rPr>
            </w:pPr>
          </w:p>
        </w:tc>
        <w:tc>
          <w:tcPr>
            <w:tcW w:w="591" w:type="dxa"/>
            <w:vMerge/>
            <w:tcBorders>
              <w:bottom w:val="single" w:sz="12" w:space="0" w:color="000000"/>
            </w:tcBorders>
            <w:vAlign w:val="center"/>
          </w:tcPr>
          <w:p w:rsidR="003F45D6" w:rsidRPr="009F6717" w:rsidRDefault="003F45D6" w:rsidP="00A019F8">
            <w:pPr>
              <w:tabs>
                <w:tab w:val="left" w:pos="330"/>
                <w:tab w:val="right" w:pos="9356"/>
              </w:tabs>
              <w:jc w:val="left"/>
              <w:rPr>
                <w:rFonts w:cs="Arial"/>
                <w:sz w:val="14"/>
                <w:szCs w:val="14"/>
              </w:rPr>
            </w:pPr>
          </w:p>
        </w:tc>
        <w:tc>
          <w:tcPr>
            <w:tcW w:w="1749" w:type="dxa"/>
            <w:tcBorders>
              <w:top w:val="single" w:sz="4" w:space="0" w:color="000000"/>
              <w:bottom w:val="single" w:sz="12" w:space="0" w:color="000000"/>
            </w:tcBorders>
            <w:shd w:val="clear" w:color="auto" w:fill="auto"/>
            <w:vAlign w:val="center"/>
          </w:tcPr>
          <w:p w:rsidR="003F45D6" w:rsidRPr="009F6717" w:rsidRDefault="003F45D6" w:rsidP="00571022">
            <w:pPr>
              <w:tabs>
                <w:tab w:val="left" w:pos="330"/>
                <w:tab w:val="right" w:pos="9356"/>
              </w:tabs>
              <w:jc w:val="left"/>
              <w:rPr>
                <w:rFonts w:cs="Arial"/>
                <w:sz w:val="14"/>
                <w:szCs w:val="14"/>
              </w:rPr>
            </w:pPr>
            <w:r w:rsidRPr="009F6717">
              <w:rPr>
                <w:rFonts w:cs="Arial"/>
                <w:sz w:val="14"/>
                <w:szCs w:val="14"/>
              </w:rPr>
              <w:t>Elbe / Labe</w:t>
            </w:r>
          </w:p>
        </w:tc>
        <w:tc>
          <w:tcPr>
            <w:tcW w:w="993" w:type="dxa"/>
            <w:tcBorders>
              <w:top w:val="single" w:sz="4" w:space="0" w:color="000000"/>
              <w:bottom w:val="single" w:sz="12" w:space="0" w:color="000000"/>
            </w:tcBorders>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SN_030</w:t>
            </w:r>
          </w:p>
          <w:p w:rsidR="003F45D6" w:rsidRPr="009F6717" w:rsidRDefault="003F45D6" w:rsidP="00571022">
            <w:pPr>
              <w:tabs>
                <w:tab w:val="right" w:pos="9356"/>
              </w:tabs>
              <w:jc w:val="left"/>
              <w:rPr>
                <w:rFonts w:cs="Arial"/>
                <w:sz w:val="14"/>
                <w:szCs w:val="14"/>
              </w:rPr>
            </w:pPr>
            <w:r w:rsidRPr="009F6717">
              <w:rPr>
                <w:rFonts w:cs="Arial"/>
                <w:sz w:val="14"/>
                <w:szCs w:val="14"/>
              </w:rPr>
              <w:t>SN_031</w:t>
            </w:r>
          </w:p>
          <w:p w:rsidR="003F45D6" w:rsidRPr="009F6717" w:rsidRDefault="003F45D6" w:rsidP="00571022">
            <w:pPr>
              <w:tabs>
                <w:tab w:val="right" w:pos="9356"/>
              </w:tabs>
              <w:jc w:val="left"/>
              <w:rPr>
                <w:rFonts w:cs="Arial"/>
                <w:sz w:val="14"/>
                <w:szCs w:val="14"/>
              </w:rPr>
            </w:pPr>
            <w:r w:rsidRPr="009F6717">
              <w:rPr>
                <w:rFonts w:cs="Arial"/>
                <w:sz w:val="14"/>
                <w:szCs w:val="14"/>
              </w:rPr>
              <w:t>SN_032</w:t>
            </w:r>
          </w:p>
        </w:tc>
        <w:tc>
          <w:tcPr>
            <w:tcW w:w="1275" w:type="dxa"/>
            <w:tcBorders>
              <w:top w:val="single" w:sz="4" w:space="0" w:color="000000"/>
              <w:bottom w:val="single" w:sz="12"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 xml:space="preserve">unterhalb </w:t>
            </w:r>
            <w:proofErr w:type="spellStart"/>
            <w:r w:rsidRPr="009F6717">
              <w:rPr>
                <w:rFonts w:cs="Arial"/>
                <w:sz w:val="14"/>
                <w:szCs w:val="14"/>
              </w:rPr>
              <w:t>Mdg</w:t>
            </w:r>
            <w:proofErr w:type="spellEnd"/>
            <w:r w:rsidRPr="009F6717">
              <w:rPr>
                <w:rFonts w:cs="Arial"/>
                <w:sz w:val="14"/>
                <w:szCs w:val="14"/>
              </w:rPr>
              <w:t xml:space="preserve">. </w:t>
            </w:r>
            <w:proofErr w:type="spellStart"/>
            <w:r w:rsidRPr="009F6717">
              <w:rPr>
                <w:rFonts w:cs="Arial"/>
                <w:sz w:val="14"/>
                <w:szCs w:val="14"/>
              </w:rPr>
              <w:t>Jílovský</w:t>
            </w:r>
            <w:proofErr w:type="spellEnd"/>
            <w:r w:rsidRPr="009F6717">
              <w:rPr>
                <w:rFonts w:cs="Arial"/>
                <w:sz w:val="14"/>
                <w:szCs w:val="14"/>
              </w:rPr>
              <w:t xml:space="preserve"> </w:t>
            </w:r>
            <w:proofErr w:type="spellStart"/>
            <w:r w:rsidRPr="009F6717">
              <w:rPr>
                <w:rFonts w:cs="Arial"/>
                <w:sz w:val="14"/>
                <w:szCs w:val="14"/>
              </w:rPr>
              <w:t>potok</w:t>
            </w:r>
            <w:proofErr w:type="spellEnd"/>
          </w:p>
        </w:tc>
        <w:tc>
          <w:tcPr>
            <w:tcW w:w="1701" w:type="dxa"/>
            <w:tcBorders>
              <w:top w:val="single" w:sz="4" w:space="0" w:color="000000"/>
              <w:bottom w:val="single" w:sz="12" w:space="0" w:color="000000"/>
            </w:tcBorders>
            <w:shd w:val="clear" w:color="auto" w:fill="FDE9D9"/>
            <w:vAlign w:val="center"/>
          </w:tcPr>
          <w:p w:rsidR="003F45D6" w:rsidRPr="009F6717" w:rsidRDefault="003F45D6" w:rsidP="00571022">
            <w:pPr>
              <w:tabs>
                <w:tab w:val="right" w:pos="9356"/>
              </w:tabs>
              <w:jc w:val="left"/>
              <w:rPr>
                <w:rFonts w:cs="Arial"/>
                <w:sz w:val="14"/>
                <w:szCs w:val="14"/>
              </w:rPr>
            </w:pPr>
            <w:r w:rsidRPr="009F6717">
              <w:rPr>
                <w:rFonts w:cs="Arial"/>
                <w:sz w:val="14"/>
                <w:szCs w:val="14"/>
              </w:rPr>
              <w:t xml:space="preserve">oberhalb </w:t>
            </w:r>
            <w:proofErr w:type="spellStart"/>
            <w:r w:rsidRPr="009F6717">
              <w:rPr>
                <w:rFonts w:cs="Arial"/>
                <w:sz w:val="14"/>
                <w:szCs w:val="14"/>
              </w:rPr>
              <w:t>Mdg</w:t>
            </w:r>
            <w:proofErr w:type="spellEnd"/>
            <w:r w:rsidRPr="009F6717">
              <w:rPr>
                <w:rFonts w:cs="Arial"/>
                <w:sz w:val="14"/>
                <w:szCs w:val="14"/>
              </w:rPr>
              <w:t xml:space="preserve">. </w:t>
            </w:r>
            <w:proofErr w:type="spellStart"/>
            <w:r w:rsidRPr="009F6717">
              <w:rPr>
                <w:rFonts w:cs="Arial"/>
                <w:sz w:val="14"/>
                <w:szCs w:val="14"/>
              </w:rPr>
              <w:t>Kirnitzsch</w:t>
            </w:r>
            <w:proofErr w:type="spellEnd"/>
            <w:r w:rsidRPr="009F6717">
              <w:rPr>
                <w:rFonts w:cs="Arial"/>
                <w:sz w:val="14"/>
                <w:szCs w:val="14"/>
              </w:rPr>
              <w:t xml:space="preserve"> / </w:t>
            </w:r>
            <w:proofErr w:type="spellStart"/>
            <w:r w:rsidRPr="009F6717">
              <w:rPr>
                <w:rFonts w:cs="Arial"/>
                <w:sz w:val="14"/>
                <w:szCs w:val="14"/>
              </w:rPr>
              <w:t>Křinice</w:t>
            </w:r>
            <w:proofErr w:type="spellEnd"/>
          </w:p>
        </w:tc>
        <w:tc>
          <w:tcPr>
            <w:tcW w:w="2127" w:type="dxa"/>
            <w:tcBorders>
              <w:top w:val="single" w:sz="4" w:space="0" w:color="000000"/>
              <w:bottom w:val="single" w:sz="12" w:space="0" w:color="000000"/>
            </w:tcBorders>
            <w:shd w:val="clear" w:color="auto" w:fill="FDE9D9"/>
            <w:vAlign w:val="center"/>
          </w:tcPr>
          <w:p w:rsidR="003F45D6" w:rsidRPr="009F6717" w:rsidRDefault="003F45D6" w:rsidP="00177F09">
            <w:pPr>
              <w:tabs>
                <w:tab w:val="right" w:pos="9356"/>
              </w:tabs>
              <w:jc w:val="left"/>
              <w:rPr>
                <w:rFonts w:cs="Arial"/>
                <w:sz w:val="14"/>
                <w:szCs w:val="14"/>
              </w:rPr>
            </w:pPr>
            <w:r w:rsidRPr="009F6717">
              <w:rPr>
                <w:rFonts w:cs="Arial"/>
                <w:sz w:val="14"/>
                <w:szCs w:val="14"/>
              </w:rPr>
              <w:t xml:space="preserve">Elbe-0 </w:t>
            </w:r>
          </w:p>
        </w:tc>
        <w:tc>
          <w:tcPr>
            <w:tcW w:w="2268" w:type="dxa"/>
            <w:tcBorders>
              <w:top w:val="single" w:sz="4" w:space="0" w:color="000000"/>
              <w:bottom w:val="single" w:sz="12"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DE_RW_DESN_5-0_CZ</w:t>
            </w:r>
          </w:p>
        </w:tc>
        <w:tc>
          <w:tcPr>
            <w:tcW w:w="2693" w:type="dxa"/>
            <w:tcBorders>
              <w:top w:val="single" w:sz="4" w:space="0" w:color="000000"/>
              <w:bottom w:val="single" w:sz="12" w:space="0" w:color="000000"/>
            </w:tcBorders>
            <w:shd w:val="clear" w:color="auto" w:fill="FDE9D9"/>
            <w:vAlign w:val="center"/>
          </w:tcPr>
          <w:p w:rsidR="003F45D6" w:rsidRPr="009F6717" w:rsidRDefault="003F45D6" w:rsidP="00A019F8">
            <w:pPr>
              <w:tabs>
                <w:tab w:val="right" w:pos="9356"/>
              </w:tabs>
              <w:jc w:val="left"/>
              <w:rPr>
                <w:rFonts w:cs="Arial"/>
                <w:sz w:val="14"/>
                <w:szCs w:val="14"/>
              </w:rPr>
            </w:pPr>
            <w:r w:rsidRPr="009F6717">
              <w:rPr>
                <w:rFonts w:cs="Arial"/>
                <w:sz w:val="14"/>
                <w:szCs w:val="14"/>
              </w:rPr>
              <w:t>Federführung: Sachsen</w:t>
            </w:r>
          </w:p>
          <w:p w:rsidR="003F45D6" w:rsidRPr="009F6717" w:rsidRDefault="003F45D6" w:rsidP="00A019F8">
            <w:pPr>
              <w:tabs>
                <w:tab w:val="right" w:pos="9356"/>
              </w:tabs>
              <w:jc w:val="left"/>
              <w:rPr>
                <w:rFonts w:cs="Arial"/>
                <w:sz w:val="14"/>
                <w:szCs w:val="14"/>
              </w:rPr>
            </w:pPr>
            <w:r w:rsidRPr="009F6717">
              <w:rPr>
                <w:rFonts w:cs="Arial"/>
                <w:sz w:val="14"/>
                <w:szCs w:val="14"/>
              </w:rPr>
              <w:t>Upload der Geometrie ins WISE:</w:t>
            </w:r>
          </w:p>
          <w:p w:rsidR="003F45D6" w:rsidRPr="009F6717" w:rsidRDefault="003F45D6" w:rsidP="00A019F8">
            <w:pPr>
              <w:tabs>
                <w:tab w:val="right" w:pos="9356"/>
              </w:tabs>
              <w:spacing w:before="60"/>
              <w:jc w:val="left"/>
              <w:rPr>
                <w:rFonts w:cs="Arial"/>
                <w:sz w:val="14"/>
                <w:szCs w:val="14"/>
              </w:rPr>
            </w:pPr>
            <w:r w:rsidRPr="009F6717">
              <w:rPr>
                <w:rFonts w:cs="Arial"/>
                <w:sz w:val="14"/>
                <w:szCs w:val="14"/>
              </w:rPr>
              <w:t xml:space="preserve">CZ: </w:t>
            </w:r>
            <w:r w:rsidR="0077688F" w:rsidRPr="009F6717">
              <w:rPr>
                <w:rFonts w:cs="Arial"/>
                <w:sz w:val="14"/>
                <w:szCs w:val="14"/>
              </w:rPr>
              <w:t>Anfang des WK bis</w:t>
            </w:r>
            <w:r w:rsidRPr="009F6717">
              <w:rPr>
                <w:rFonts w:cs="Arial"/>
                <w:sz w:val="14"/>
                <w:szCs w:val="14"/>
              </w:rPr>
              <w:t xml:space="preserve"> </w:t>
            </w:r>
            <w:r w:rsidR="0077688F" w:rsidRPr="009F6717">
              <w:rPr>
                <w:rFonts w:cs="Arial"/>
                <w:sz w:val="14"/>
                <w:szCs w:val="14"/>
              </w:rPr>
              <w:t>Punkt</w:t>
            </w:r>
            <w:r w:rsidRPr="009F6717">
              <w:rPr>
                <w:rFonts w:cs="Arial"/>
                <w:sz w:val="14"/>
                <w:szCs w:val="14"/>
              </w:rPr>
              <w:t xml:space="preserve"> SN_032</w:t>
            </w:r>
          </w:p>
          <w:p w:rsidR="003F45D6" w:rsidRPr="009F6717" w:rsidRDefault="003F45D6" w:rsidP="0077688F">
            <w:pPr>
              <w:tabs>
                <w:tab w:val="right" w:pos="9356"/>
              </w:tabs>
              <w:spacing w:before="60"/>
              <w:jc w:val="left"/>
              <w:rPr>
                <w:rFonts w:cs="Arial"/>
                <w:sz w:val="14"/>
                <w:szCs w:val="14"/>
              </w:rPr>
            </w:pPr>
            <w:r w:rsidRPr="009F6717">
              <w:rPr>
                <w:rFonts w:cs="Arial"/>
                <w:sz w:val="14"/>
                <w:szCs w:val="14"/>
              </w:rPr>
              <w:t xml:space="preserve">CZ: </w:t>
            </w:r>
            <w:r w:rsidR="0077688F" w:rsidRPr="009F6717">
              <w:rPr>
                <w:rFonts w:cs="Arial"/>
                <w:sz w:val="14"/>
                <w:szCs w:val="14"/>
              </w:rPr>
              <w:t>Punkt</w:t>
            </w:r>
            <w:r w:rsidRPr="009F6717">
              <w:rPr>
                <w:rFonts w:cs="Arial"/>
                <w:sz w:val="14"/>
                <w:szCs w:val="14"/>
              </w:rPr>
              <w:t xml:space="preserve"> SN_030 </w:t>
            </w:r>
            <w:r w:rsidR="0077688F" w:rsidRPr="009F6717">
              <w:rPr>
                <w:rFonts w:cs="Arial"/>
                <w:sz w:val="14"/>
                <w:szCs w:val="14"/>
              </w:rPr>
              <w:t>bis Ende des WK</w:t>
            </w:r>
          </w:p>
        </w:tc>
      </w:tr>
    </w:tbl>
    <w:p w:rsidR="00A019F8" w:rsidRPr="009F6717" w:rsidRDefault="00A019F8"/>
    <w:p w:rsidR="00EF237F" w:rsidRPr="009F6717" w:rsidRDefault="00A019F8">
      <w:r w:rsidRPr="009F6717">
        <w:br w:type="page"/>
      </w:r>
    </w:p>
    <w:tbl>
      <w:tblPr>
        <w:tblW w:w="13892" w:type="dxa"/>
        <w:tblInd w:w="5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57" w:type="dxa"/>
          <w:left w:w="57" w:type="dxa"/>
          <w:bottom w:w="57" w:type="dxa"/>
          <w:right w:w="57" w:type="dxa"/>
        </w:tblCellMar>
        <w:tblLook w:val="04A0" w:firstRow="1" w:lastRow="0" w:firstColumn="1" w:lastColumn="0" w:noHBand="0" w:noVBand="1"/>
      </w:tblPr>
      <w:tblGrid>
        <w:gridCol w:w="495"/>
        <w:gridCol w:w="591"/>
        <w:gridCol w:w="1749"/>
        <w:gridCol w:w="993"/>
        <w:gridCol w:w="1275"/>
        <w:gridCol w:w="1701"/>
        <w:gridCol w:w="2127"/>
        <w:gridCol w:w="2268"/>
        <w:gridCol w:w="2693"/>
      </w:tblGrid>
      <w:tr w:rsidR="0077688F" w:rsidRPr="009F6717" w:rsidTr="001529A8">
        <w:trPr>
          <w:cantSplit/>
          <w:trHeight w:val="914"/>
          <w:tblHeader/>
        </w:trPr>
        <w:tc>
          <w:tcPr>
            <w:tcW w:w="495" w:type="dxa"/>
            <w:tcBorders>
              <w:top w:val="single" w:sz="12" w:space="0" w:color="000000"/>
              <w:bottom w:val="double" w:sz="4" w:space="0" w:color="auto"/>
            </w:tcBorders>
            <w:shd w:val="clear" w:color="auto" w:fill="D9D9D9"/>
            <w:textDirection w:val="btLr"/>
            <w:vAlign w:val="center"/>
          </w:tcPr>
          <w:p w:rsidR="0077688F" w:rsidRPr="009F6717" w:rsidRDefault="0077688F" w:rsidP="00571022">
            <w:pPr>
              <w:tabs>
                <w:tab w:val="right" w:pos="9356"/>
              </w:tabs>
              <w:jc w:val="left"/>
              <w:rPr>
                <w:rFonts w:cs="Arial"/>
                <w:b/>
                <w:sz w:val="14"/>
                <w:szCs w:val="14"/>
              </w:rPr>
            </w:pPr>
            <w:r w:rsidRPr="009F6717">
              <w:rPr>
                <w:rFonts w:cs="Arial"/>
                <w:b/>
                <w:sz w:val="14"/>
                <w:szCs w:val="14"/>
              </w:rPr>
              <w:lastRenderedPageBreak/>
              <w:t>Flussgebiets</w:t>
            </w:r>
            <w:r w:rsidR="001529A8">
              <w:rPr>
                <w:rFonts w:cs="Arial"/>
                <w:b/>
                <w:sz w:val="14"/>
                <w:szCs w:val="14"/>
              </w:rPr>
              <w:t>-</w:t>
            </w:r>
            <w:r w:rsidRPr="009F6717">
              <w:rPr>
                <w:rFonts w:cs="Arial"/>
                <w:b/>
                <w:sz w:val="14"/>
                <w:szCs w:val="14"/>
              </w:rPr>
              <w:t>einheit</w:t>
            </w:r>
          </w:p>
        </w:tc>
        <w:tc>
          <w:tcPr>
            <w:tcW w:w="591" w:type="dxa"/>
            <w:tcBorders>
              <w:top w:val="single" w:sz="12" w:space="0" w:color="000000"/>
              <w:bottom w:val="double" w:sz="4" w:space="0" w:color="auto"/>
            </w:tcBorders>
            <w:shd w:val="clear" w:color="auto" w:fill="D9D9D9"/>
            <w:textDirection w:val="btLr"/>
            <w:vAlign w:val="center"/>
          </w:tcPr>
          <w:p w:rsidR="0077688F" w:rsidRPr="009F6717" w:rsidRDefault="0077688F" w:rsidP="00571022">
            <w:pPr>
              <w:tabs>
                <w:tab w:val="right" w:pos="9356"/>
              </w:tabs>
              <w:ind w:left="113" w:right="113"/>
              <w:jc w:val="left"/>
              <w:rPr>
                <w:rFonts w:cs="Arial"/>
                <w:b/>
                <w:sz w:val="14"/>
                <w:szCs w:val="14"/>
              </w:rPr>
            </w:pPr>
            <w:r w:rsidRPr="009F6717">
              <w:rPr>
                <w:rFonts w:cs="Arial"/>
                <w:b/>
                <w:sz w:val="14"/>
                <w:szCs w:val="14"/>
              </w:rPr>
              <w:t>Grenza</w:t>
            </w:r>
            <w:r w:rsidRPr="009F6717">
              <w:rPr>
                <w:rFonts w:cs="Arial"/>
                <w:b/>
                <w:sz w:val="14"/>
                <w:szCs w:val="14"/>
              </w:rPr>
              <w:t>b</w:t>
            </w:r>
            <w:r w:rsidRPr="009F6717">
              <w:rPr>
                <w:rFonts w:cs="Arial"/>
                <w:b/>
                <w:sz w:val="14"/>
                <w:szCs w:val="14"/>
              </w:rPr>
              <w:t>schnitt</w:t>
            </w:r>
          </w:p>
        </w:tc>
        <w:tc>
          <w:tcPr>
            <w:tcW w:w="1749" w:type="dxa"/>
            <w:tcBorders>
              <w:top w:val="single" w:sz="12" w:space="0" w:color="000000"/>
              <w:bottom w:val="double" w:sz="4" w:space="0" w:color="auto"/>
            </w:tcBorders>
            <w:shd w:val="clear" w:color="auto" w:fill="D9D9D9"/>
            <w:vAlign w:val="center"/>
          </w:tcPr>
          <w:p w:rsidR="0077688F" w:rsidRPr="009F6717" w:rsidRDefault="0077688F" w:rsidP="00571022">
            <w:pPr>
              <w:tabs>
                <w:tab w:val="right" w:pos="9356"/>
              </w:tabs>
              <w:jc w:val="left"/>
              <w:rPr>
                <w:rFonts w:cs="Arial"/>
                <w:b/>
                <w:sz w:val="14"/>
                <w:szCs w:val="14"/>
              </w:rPr>
            </w:pPr>
            <w:r w:rsidRPr="009F6717">
              <w:rPr>
                <w:rFonts w:cs="Arial"/>
                <w:b/>
                <w:sz w:val="14"/>
                <w:szCs w:val="14"/>
              </w:rPr>
              <w:t>Name des Gewässers, auf dem der OWK au</w:t>
            </w:r>
            <w:r w:rsidRPr="009F6717">
              <w:rPr>
                <w:rFonts w:cs="Arial"/>
                <w:b/>
                <w:sz w:val="14"/>
                <w:szCs w:val="14"/>
              </w:rPr>
              <w:t>s</w:t>
            </w:r>
            <w:r w:rsidRPr="009F6717">
              <w:rPr>
                <w:rFonts w:cs="Arial"/>
                <w:b/>
                <w:sz w:val="14"/>
                <w:szCs w:val="14"/>
              </w:rPr>
              <w:t>gewiesen ist</w:t>
            </w:r>
          </w:p>
        </w:tc>
        <w:tc>
          <w:tcPr>
            <w:tcW w:w="993" w:type="dxa"/>
            <w:tcBorders>
              <w:top w:val="single" w:sz="12" w:space="0" w:color="000000"/>
              <w:bottom w:val="double" w:sz="4" w:space="0" w:color="auto"/>
            </w:tcBorders>
            <w:shd w:val="clear" w:color="auto" w:fill="D9D9D9"/>
            <w:vAlign w:val="center"/>
          </w:tcPr>
          <w:p w:rsidR="0077688F" w:rsidRPr="009F6717" w:rsidRDefault="0077688F" w:rsidP="005340A4">
            <w:pPr>
              <w:tabs>
                <w:tab w:val="right" w:pos="9356"/>
              </w:tabs>
              <w:jc w:val="left"/>
              <w:rPr>
                <w:rFonts w:cs="Arial"/>
                <w:b/>
                <w:sz w:val="14"/>
                <w:szCs w:val="14"/>
              </w:rPr>
            </w:pPr>
            <w:r w:rsidRPr="009F6717">
              <w:rPr>
                <w:rFonts w:cs="Arial"/>
                <w:b/>
                <w:sz w:val="14"/>
                <w:szCs w:val="14"/>
              </w:rPr>
              <w:t>Harmonisi</w:t>
            </w:r>
            <w:r w:rsidRPr="009F6717">
              <w:rPr>
                <w:rFonts w:cs="Arial"/>
                <w:b/>
                <w:sz w:val="14"/>
                <w:szCs w:val="14"/>
              </w:rPr>
              <w:t>e</w:t>
            </w:r>
            <w:r w:rsidRPr="009F6717">
              <w:rPr>
                <w:rFonts w:cs="Arial"/>
                <w:b/>
                <w:sz w:val="14"/>
                <w:szCs w:val="14"/>
              </w:rPr>
              <w:t>rungspunkte</w:t>
            </w:r>
          </w:p>
        </w:tc>
        <w:tc>
          <w:tcPr>
            <w:tcW w:w="1275" w:type="dxa"/>
            <w:tcBorders>
              <w:top w:val="single" w:sz="12" w:space="0" w:color="000000"/>
              <w:bottom w:val="double" w:sz="4" w:space="0" w:color="auto"/>
            </w:tcBorders>
            <w:shd w:val="clear" w:color="auto" w:fill="D9D9D9"/>
            <w:vAlign w:val="center"/>
          </w:tcPr>
          <w:p w:rsidR="0077688F" w:rsidRPr="009F6717" w:rsidRDefault="0077688F" w:rsidP="00571022">
            <w:pPr>
              <w:tabs>
                <w:tab w:val="right" w:pos="9356"/>
              </w:tabs>
              <w:jc w:val="left"/>
              <w:rPr>
                <w:rFonts w:cs="Arial"/>
                <w:b/>
                <w:sz w:val="14"/>
                <w:szCs w:val="14"/>
              </w:rPr>
            </w:pPr>
            <w:r w:rsidRPr="009F6717">
              <w:rPr>
                <w:rFonts w:cs="Arial"/>
                <w:b/>
                <w:sz w:val="14"/>
                <w:szCs w:val="14"/>
              </w:rPr>
              <w:t>Anfang des Wasserkörpers</w:t>
            </w:r>
          </w:p>
        </w:tc>
        <w:tc>
          <w:tcPr>
            <w:tcW w:w="1701" w:type="dxa"/>
            <w:tcBorders>
              <w:top w:val="single" w:sz="12" w:space="0" w:color="000000"/>
              <w:bottom w:val="double" w:sz="4" w:space="0" w:color="auto"/>
            </w:tcBorders>
            <w:shd w:val="clear" w:color="auto" w:fill="D9D9D9"/>
            <w:vAlign w:val="center"/>
          </w:tcPr>
          <w:p w:rsidR="0077688F" w:rsidRPr="009F6717" w:rsidRDefault="0077688F" w:rsidP="00571022">
            <w:pPr>
              <w:tabs>
                <w:tab w:val="right" w:pos="9356"/>
              </w:tabs>
              <w:jc w:val="left"/>
              <w:rPr>
                <w:rFonts w:cs="Arial"/>
                <w:b/>
                <w:sz w:val="14"/>
                <w:szCs w:val="14"/>
              </w:rPr>
            </w:pPr>
            <w:r w:rsidRPr="009F6717">
              <w:rPr>
                <w:rFonts w:cs="Arial"/>
                <w:b/>
                <w:sz w:val="14"/>
                <w:szCs w:val="14"/>
              </w:rPr>
              <w:t>Ende des Wasserkö</w:t>
            </w:r>
            <w:r w:rsidRPr="009F6717">
              <w:rPr>
                <w:rFonts w:cs="Arial"/>
                <w:b/>
                <w:sz w:val="14"/>
                <w:szCs w:val="14"/>
              </w:rPr>
              <w:t>r</w:t>
            </w:r>
            <w:r w:rsidRPr="009F6717">
              <w:rPr>
                <w:rFonts w:cs="Arial"/>
                <w:b/>
                <w:sz w:val="14"/>
                <w:szCs w:val="14"/>
              </w:rPr>
              <w:t>pers</w:t>
            </w:r>
          </w:p>
        </w:tc>
        <w:tc>
          <w:tcPr>
            <w:tcW w:w="2127" w:type="dxa"/>
            <w:tcBorders>
              <w:top w:val="single" w:sz="12" w:space="0" w:color="000000"/>
              <w:bottom w:val="double" w:sz="4" w:space="0" w:color="auto"/>
            </w:tcBorders>
            <w:shd w:val="clear" w:color="auto" w:fill="D9D9D9"/>
            <w:vAlign w:val="center"/>
          </w:tcPr>
          <w:p w:rsidR="0077688F" w:rsidRPr="009F6717" w:rsidRDefault="0077688F" w:rsidP="00571022">
            <w:pPr>
              <w:tabs>
                <w:tab w:val="right" w:pos="9356"/>
              </w:tabs>
              <w:jc w:val="left"/>
              <w:rPr>
                <w:rFonts w:cs="Arial"/>
                <w:b/>
                <w:sz w:val="14"/>
                <w:szCs w:val="14"/>
              </w:rPr>
            </w:pPr>
            <w:r w:rsidRPr="009F6717">
              <w:rPr>
                <w:rFonts w:cs="Arial"/>
                <w:b/>
                <w:sz w:val="14"/>
                <w:szCs w:val="14"/>
              </w:rPr>
              <w:t>Name des Wasserkörpers</w:t>
            </w:r>
          </w:p>
        </w:tc>
        <w:tc>
          <w:tcPr>
            <w:tcW w:w="2268" w:type="dxa"/>
            <w:tcBorders>
              <w:top w:val="single" w:sz="12" w:space="0" w:color="000000"/>
              <w:bottom w:val="double" w:sz="4" w:space="0" w:color="auto"/>
            </w:tcBorders>
            <w:shd w:val="clear" w:color="auto" w:fill="D9D9D9"/>
            <w:vAlign w:val="center"/>
          </w:tcPr>
          <w:p w:rsidR="0077688F" w:rsidRPr="009F6717" w:rsidRDefault="0077688F" w:rsidP="00571022">
            <w:pPr>
              <w:tabs>
                <w:tab w:val="right" w:pos="9356"/>
              </w:tabs>
              <w:jc w:val="left"/>
              <w:rPr>
                <w:rFonts w:cs="Arial"/>
                <w:b/>
                <w:sz w:val="14"/>
                <w:szCs w:val="14"/>
              </w:rPr>
            </w:pPr>
            <w:r w:rsidRPr="009F6717">
              <w:rPr>
                <w:rFonts w:cs="Arial"/>
                <w:b/>
                <w:sz w:val="14"/>
                <w:szCs w:val="14"/>
              </w:rPr>
              <w:t>Gemeinsamer Kodes des Wa</w:t>
            </w:r>
            <w:r w:rsidRPr="009F6717">
              <w:rPr>
                <w:rFonts w:cs="Arial"/>
                <w:b/>
                <w:sz w:val="14"/>
                <w:szCs w:val="14"/>
              </w:rPr>
              <w:t>s</w:t>
            </w:r>
            <w:r w:rsidRPr="009F6717">
              <w:rPr>
                <w:rFonts w:cs="Arial"/>
                <w:b/>
                <w:sz w:val="14"/>
                <w:szCs w:val="14"/>
              </w:rPr>
              <w:t>serkörpers</w:t>
            </w:r>
          </w:p>
        </w:tc>
        <w:tc>
          <w:tcPr>
            <w:tcW w:w="2693" w:type="dxa"/>
            <w:tcBorders>
              <w:top w:val="single" w:sz="12" w:space="0" w:color="000000"/>
              <w:bottom w:val="double" w:sz="4" w:space="0" w:color="auto"/>
            </w:tcBorders>
            <w:shd w:val="clear" w:color="auto" w:fill="D9D9D9"/>
            <w:vAlign w:val="center"/>
          </w:tcPr>
          <w:p w:rsidR="0077688F" w:rsidRPr="009F6717" w:rsidRDefault="0077688F" w:rsidP="00571022">
            <w:pPr>
              <w:tabs>
                <w:tab w:val="right" w:pos="9356"/>
              </w:tabs>
              <w:jc w:val="left"/>
              <w:rPr>
                <w:rStyle w:val="t1"/>
                <w:rFonts w:cs="Arial"/>
                <w:b/>
                <w:color w:val="auto"/>
                <w:sz w:val="14"/>
                <w:szCs w:val="14"/>
              </w:rPr>
            </w:pPr>
            <w:r w:rsidRPr="009F6717">
              <w:rPr>
                <w:rFonts w:cs="Arial"/>
                <w:b/>
                <w:sz w:val="14"/>
                <w:szCs w:val="14"/>
              </w:rPr>
              <w:t>Federführung</w:t>
            </w:r>
          </w:p>
        </w:tc>
      </w:tr>
      <w:tr w:rsidR="003F45D6" w:rsidRPr="009F6717" w:rsidTr="0077688F">
        <w:tblPrEx>
          <w:tblCellMar>
            <w:top w:w="0" w:type="dxa"/>
            <w:left w:w="70" w:type="dxa"/>
            <w:bottom w:w="0" w:type="dxa"/>
            <w:right w:w="70" w:type="dxa"/>
          </w:tblCellMar>
          <w:tblLook w:val="0000" w:firstRow="0" w:lastRow="0" w:firstColumn="0" w:lastColumn="0" w:noHBand="0" w:noVBand="0"/>
        </w:tblPrEx>
        <w:trPr>
          <w:cantSplit/>
          <w:trHeight w:val="1134"/>
        </w:trPr>
        <w:tc>
          <w:tcPr>
            <w:tcW w:w="495" w:type="dxa"/>
            <w:vMerge w:val="restart"/>
            <w:shd w:val="clear" w:color="auto" w:fill="auto"/>
            <w:noWrap/>
            <w:textDirection w:val="btLr"/>
            <w:vAlign w:val="center"/>
          </w:tcPr>
          <w:p w:rsidR="003F45D6" w:rsidRPr="009F6717" w:rsidRDefault="00177F09" w:rsidP="00A019F8">
            <w:pPr>
              <w:ind w:left="113" w:right="113"/>
              <w:jc w:val="center"/>
              <w:rPr>
                <w:rFonts w:cs="Arial"/>
                <w:sz w:val="14"/>
                <w:szCs w:val="14"/>
              </w:rPr>
            </w:pPr>
            <w:r w:rsidRPr="009F6717">
              <w:rPr>
                <w:rFonts w:cs="Arial"/>
                <w:sz w:val="14"/>
                <w:szCs w:val="14"/>
              </w:rPr>
              <w:t>Elbe</w:t>
            </w:r>
          </w:p>
        </w:tc>
        <w:tc>
          <w:tcPr>
            <w:tcW w:w="591" w:type="dxa"/>
            <w:vMerge w:val="restart"/>
            <w:textDirection w:val="btLr"/>
            <w:vAlign w:val="center"/>
          </w:tcPr>
          <w:p w:rsidR="003F45D6" w:rsidRPr="009F6717" w:rsidRDefault="0077688F" w:rsidP="0077688F">
            <w:pPr>
              <w:ind w:left="113" w:right="113"/>
              <w:jc w:val="center"/>
              <w:rPr>
                <w:rFonts w:cs="Arial"/>
                <w:sz w:val="14"/>
                <w:szCs w:val="14"/>
              </w:rPr>
            </w:pPr>
            <w:r w:rsidRPr="009F6717">
              <w:rPr>
                <w:rFonts w:cs="Arial"/>
                <w:sz w:val="14"/>
                <w:szCs w:val="14"/>
              </w:rPr>
              <w:t>bayerischer Grenzabschnitt</w:t>
            </w:r>
          </w:p>
        </w:tc>
        <w:tc>
          <w:tcPr>
            <w:tcW w:w="1749" w:type="dxa"/>
            <w:tcBorders>
              <w:top w:val="double" w:sz="4" w:space="0" w:color="auto"/>
              <w:bottom w:val="single" w:sz="6" w:space="0" w:color="000000"/>
            </w:tcBorders>
            <w:shd w:val="clear" w:color="auto" w:fill="auto"/>
            <w:noWrap/>
            <w:vAlign w:val="center"/>
          </w:tcPr>
          <w:p w:rsidR="003F45D6" w:rsidRPr="009F6717" w:rsidRDefault="003F45D6" w:rsidP="00A019F8">
            <w:pPr>
              <w:jc w:val="left"/>
              <w:rPr>
                <w:rFonts w:cs="Arial"/>
                <w:sz w:val="14"/>
                <w:szCs w:val="14"/>
              </w:rPr>
            </w:pPr>
            <w:r w:rsidRPr="009F6717">
              <w:rPr>
                <w:rFonts w:cs="Arial"/>
                <w:sz w:val="14"/>
                <w:szCs w:val="14"/>
              </w:rPr>
              <w:t xml:space="preserve">Eger / </w:t>
            </w:r>
            <w:proofErr w:type="spellStart"/>
            <w:r w:rsidRPr="009F6717">
              <w:rPr>
                <w:rFonts w:cs="Arial"/>
                <w:sz w:val="14"/>
                <w:szCs w:val="14"/>
              </w:rPr>
              <w:t>Ohře</w:t>
            </w:r>
            <w:proofErr w:type="spellEnd"/>
          </w:p>
        </w:tc>
        <w:tc>
          <w:tcPr>
            <w:tcW w:w="993" w:type="dxa"/>
            <w:tcBorders>
              <w:top w:val="double" w:sz="4" w:space="0" w:color="auto"/>
              <w:bottom w:val="single" w:sz="6" w:space="0" w:color="000000"/>
            </w:tcBorders>
            <w:vAlign w:val="center"/>
          </w:tcPr>
          <w:p w:rsidR="003F45D6" w:rsidRPr="009F6717" w:rsidRDefault="003F45D6" w:rsidP="00A019F8">
            <w:pPr>
              <w:jc w:val="left"/>
              <w:rPr>
                <w:rFonts w:cs="Arial"/>
                <w:sz w:val="14"/>
                <w:szCs w:val="14"/>
              </w:rPr>
            </w:pPr>
            <w:r w:rsidRPr="009F6717">
              <w:rPr>
                <w:rFonts w:cs="Arial"/>
                <w:sz w:val="14"/>
                <w:szCs w:val="14"/>
              </w:rPr>
              <w:t>BY_008</w:t>
            </w:r>
          </w:p>
          <w:p w:rsidR="003F45D6" w:rsidRPr="009F6717" w:rsidRDefault="003F45D6" w:rsidP="001A272B">
            <w:pPr>
              <w:jc w:val="left"/>
              <w:rPr>
                <w:rFonts w:cs="Arial"/>
                <w:sz w:val="14"/>
                <w:szCs w:val="14"/>
              </w:rPr>
            </w:pPr>
            <w:r w:rsidRPr="009F6717">
              <w:rPr>
                <w:rFonts w:cs="Arial"/>
                <w:sz w:val="14"/>
                <w:szCs w:val="14"/>
              </w:rPr>
              <w:t>BY_010</w:t>
            </w:r>
          </w:p>
        </w:tc>
        <w:tc>
          <w:tcPr>
            <w:tcW w:w="1275" w:type="dxa"/>
            <w:tcBorders>
              <w:top w:val="double" w:sz="4" w:space="0" w:color="auto"/>
              <w:bottom w:val="single" w:sz="6" w:space="0" w:color="000000"/>
            </w:tcBorders>
            <w:shd w:val="clear" w:color="auto" w:fill="FDE9D9"/>
            <w:noWrap/>
            <w:vAlign w:val="center"/>
          </w:tcPr>
          <w:p w:rsidR="003F45D6" w:rsidRPr="009F6717" w:rsidRDefault="003F45D6">
            <w:pPr>
              <w:jc w:val="left"/>
              <w:rPr>
                <w:rFonts w:cs="Arial"/>
                <w:sz w:val="14"/>
                <w:szCs w:val="14"/>
              </w:rPr>
            </w:pPr>
            <w:r w:rsidRPr="009F6717">
              <w:rPr>
                <w:rFonts w:cs="Arial"/>
                <w:sz w:val="14"/>
                <w:szCs w:val="14"/>
              </w:rPr>
              <w:t>von der Staat</w:t>
            </w:r>
            <w:r w:rsidRPr="009F6717">
              <w:rPr>
                <w:rFonts w:cs="Arial"/>
                <w:sz w:val="14"/>
                <w:szCs w:val="14"/>
              </w:rPr>
              <w:t>s</w:t>
            </w:r>
            <w:r w:rsidRPr="009F6717">
              <w:rPr>
                <w:rFonts w:cs="Arial"/>
                <w:sz w:val="14"/>
                <w:szCs w:val="14"/>
              </w:rPr>
              <w:t>grenze</w:t>
            </w:r>
          </w:p>
          <w:p w:rsidR="003F45D6" w:rsidRPr="009F6717" w:rsidRDefault="003F45D6">
            <w:pPr>
              <w:jc w:val="left"/>
              <w:rPr>
                <w:rFonts w:cs="Arial"/>
                <w:sz w:val="14"/>
                <w:szCs w:val="14"/>
              </w:rPr>
            </w:pPr>
            <w:r w:rsidRPr="009F6717">
              <w:rPr>
                <w:rFonts w:cs="Arial"/>
                <w:sz w:val="14"/>
                <w:szCs w:val="14"/>
              </w:rPr>
              <w:t>(Punkt 8)</w:t>
            </w:r>
          </w:p>
        </w:tc>
        <w:tc>
          <w:tcPr>
            <w:tcW w:w="1701" w:type="dxa"/>
            <w:tcBorders>
              <w:top w:val="double" w:sz="4" w:space="0" w:color="auto"/>
              <w:bottom w:val="single" w:sz="6" w:space="0" w:color="000000"/>
            </w:tcBorders>
            <w:shd w:val="clear" w:color="auto" w:fill="FDE9D9"/>
            <w:vAlign w:val="center"/>
          </w:tcPr>
          <w:p w:rsidR="003F45D6" w:rsidRPr="009F6717" w:rsidRDefault="003F45D6">
            <w:pPr>
              <w:jc w:val="left"/>
              <w:rPr>
                <w:rFonts w:cs="Arial"/>
                <w:sz w:val="14"/>
                <w:szCs w:val="14"/>
              </w:rPr>
            </w:pPr>
            <w:r w:rsidRPr="009F6717">
              <w:rPr>
                <w:rFonts w:cs="Arial"/>
                <w:sz w:val="14"/>
                <w:szCs w:val="14"/>
              </w:rPr>
              <w:t xml:space="preserve">oberhalb </w:t>
            </w:r>
            <w:proofErr w:type="spellStart"/>
            <w:r w:rsidRPr="009F6717">
              <w:rPr>
                <w:rFonts w:cs="Arial"/>
                <w:sz w:val="14"/>
                <w:szCs w:val="14"/>
              </w:rPr>
              <w:t>Mdg</w:t>
            </w:r>
            <w:proofErr w:type="spellEnd"/>
            <w:r w:rsidRPr="009F6717">
              <w:rPr>
                <w:rFonts w:cs="Arial"/>
                <w:sz w:val="14"/>
                <w:szCs w:val="14"/>
              </w:rPr>
              <w:t xml:space="preserve">. </w:t>
            </w:r>
            <w:proofErr w:type="spellStart"/>
            <w:r w:rsidRPr="009F6717">
              <w:rPr>
                <w:rFonts w:cs="Arial"/>
                <w:sz w:val="14"/>
                <w:szCs w:val="14"/>
              </w:rPr>
              <w:t>Reslava</w:t>
            </w:r>
            <w:proofErr w:type="spellEnd"/>
            <w:r w:rsidRPr="009F6717">
              <w:rPr>
                <w:rFonts w:cs="Arial"/>
                <w:sz w:val="14"/>
                <w:szCs w:val="14"/>
              </w:rPr>
              <w:t xml:space="preserve"> / </w:t>
            </w:r>
            <w:proofErr w:type="spellStart"/>
            <w:r w:rsidRPr="009F6717">
              <w:rPr>
                <w:rFonts w:cs="Arial"/>
                <w:sz w:val="14"/>
                <w:szCs w:val="14"/>
              </w:rPr>
              <w:t>Röslau</w:t>
            </w:r>
            <w:proofErr w:type="spellEnd"/>
            <w:r w:rsidRPr="009F6717">
              <w:rPr>
                <w:rFonts w:cs="Arial"/>
                <w:sz w:val="14"/>
                <w:szCs w:val="14"/>
              </w:rPr>
              <w:t xml:space="preserve"> (Punkt 10)</w:t>
            </w:r>
          </w:p>
        </w:tc>
        <w:tc>
          <w:tcPr>
            <w:tcW w:w="2127" w:type="dxa"/>
            <w:tcBorders>
              <w:top w:val="double" w:sz="4" w:space="0" w:color="auto"/>
              <w:bottom w:val="single" w:sz="6" w:space="0" w:color="000000"/>
            </w:tcBorders>
            <w:shd w:val="clear" w:color="auto" w:fill="FDE9D9"/>
            <w:vAlign w:val="center"/>
          </w:tcPr>
          <w:p w:rsidR="003F45D6" w:rsidRPr="009F6717" w:rsidRDefault="003F45D6" w:rsidP="00177F09">
            <w:pPr>
              <w:jc w:val="left"/>
              <w:rPr>
                <w:rFonts w:cs="Arial"/>
                <w:sz w:val="14"/>
                <w:szCs w:val="14"/>
              </w:rPr>
            </w:pPr>
            <w:r w:rsidRPr="009F6717">
              <w:rPr>
                <w:rFonts w:cs="Arial"/>
                <w:sz w:val="14"/>
                <w:szCs w:val="14"/>
              </w:rPr>
              <w:t xml:space="preserve">Eger auf der Staatsgrenze von Hammermühle bis Einmündung der </w:t>
            </w:r>
            <w:proofErr w:type="spellStart"/>
            <w:r w:rsidRPr="009F6717">
              <w:rPr>
                <w:rFonts w:cs="Arial"/>
                <w:sz w:val="14"/>
                <w:szCs w:val="14"/>
              </w:rPr>
              <w:t>Röslau</w:t>
            </w:r>
            <w:proofErr w:type="spellEnd"/>
            <w:r w:rsidRPr="009F6717">
              <w:rPr>
                <w:rFonts w:cs="Arial"/>
                <w:sz w:val="14"/>
                <w:szCs w:val="14"/>
              </w:rPr>
              <w:t xml:space="preserve"> </w:t>
            </w:r>
          </w:p>
        </w:tc>
        <w:tc>
          <w:tcPr>
            <w:tcW w:w="2268" w:type="dxa"/>
            <w:tcBorders>
              <w:top w:val="double" w:sz="4" w:space="0" w:color="auto"/>
              <w:bottom w:val="single" w:sz="6" w:space="0" w:color="000000"/>
            </w:tcBorders>
            <w:shd w:val="clear" w:color="auto" w:fill="FDE9D9"/>
            <w:noWrap/>
            <w:vAlign w:val="center"/>
          </w:tcPr>
          <w:p w:rsidR="003F45D6" w:rsidRPr="00D76B8B" w:rsidRDefault="003F45D6" w:rsidP="00A019F8">
            <w:pPr>
              <w:jc w:val="left"/>
              <w:rPr>
                <w:rFonts w:cs="Arial"/>
                <w:sz w:val="14"/>
                <w:szCs w:val="14"/>
                <w:lang w:val="pl-PL"/>
              </w:rPr>
            </w:pPr>
            <w:r w:rsidRPr="00D76B8B">
              <w:rPr>
                <w:rFonts w:cs="Arial"/>
                <w:sz w:val="14"/>
                <w:szCs w:val="14"/>
                <w:lang w:val="pl-PL"/>
              </w:rPr>
              <w:t>DE_RW_DEBY_5_F002_CZ</w:t>
            </w:r>
          </w:p>
        </w:tc>
        <w:tc>
          <w:tcPr>
            <w:tcW w:w="2693" w:type="dxa"/>
            <w:tcBorders>
              <w:top w:val="double" w:sz="4" w:space="0" w:color="auto"/>
              <w:bottom w:val="single" w:sz="6" w:space="0" w:color="000000"/>
            </w:tcBorders>
            <w:shd w:val="clear" w:color="auto" w:fill="FDE9D9"/>
            <w:vAlign w:val="center"/>
          </w:tcPr>
          <w:p w:rsidR="003F45D6" w:rsidRPr="009F6717" w:rsidRDefault="003F45D6" w:rsidP="00A019F8">
            <w:pPr>
              <w:jc w:val="left"/>
              <w:rPr>
                <w:rFonts w:cs="Arial"/>
                <w:sz w:val="14"/>
                <w:szCs w:val="14"/>
              </w:rPr>
            </w:pPr>
            <w:r w:rsidRPr="009F6717">
              <w:rPr>
                <w:rFonts w:cs="Arial"/>
                <w:sz w:val="14"/>
                <w:szCs w:val="14"/>
              </w:rPr>
              <w:t>Federführung: Bayern</w:t>
            </w:r>
          </w:p>
          <w:p w:rsidR="003F45D6" w:rsidRPr="009F6717" w:rsidRDefault="003F45D6" w:rsidP="00A019F8">
            <w:pPr>
              <w:tabs>
                <w:tab w:val="right" w:pos="9356"/>
              </w:tabs>
              <w:jc w:val="left"/>
              <w:rPr>
                <w:rFonts w:cs="Arial"/>
                <w:sz w:val="14"/>
                <w:szCs w:val="14"/>
              </w:rPr>
            </w:pPr>
            <w:r w:rsidRPr="009F6717">
              <w:rPr>
                <w:rFonts w:cs="Arial"/>
                <w:sz w:val="14"/>
                <w:szCs w:val="14"/>
              </w:rPr>
              <w:t>Upload der Geometrie ins WISE:</w:t>
            </w:r>
          </w:p>
          <w:p w:rsidR="003F45D6" w:rsidRPr="009F6717" w:rsidRDefault="003F45D6" w:rsidP="0077688F">
            <w:pPr>
              <w:jc w:val="left"/>
              <w:rPr>
                <w:rFonts w:cs="Arial"/>
                <w:sz w:val="14"/>
                <w:szCs w:val="14"/>
              </w:rPr>
            </w:pPr>
            <w:r w:rsidRPr="009F6717">
              <w:rPr>
                <w:rFonts w:cs="Arial"/>
                <w:sz w:val="14"/>
                <w:szCs w:val="14"/>
              </w:rPr>
              <w:t xml:space="preserve">CZ </w:t>
            </w:r>
            <w:r w:rsidR="0077688F" w:rsidRPr="009F6717">
              <w:rPr>
                <w:rFonts w:cs="Arial"/>
                <w:sz w:val="14"/>
                <w:szCs w:val="14"/>
              </w:rPr>
              <w:t>und</w:t>
            </w:r>
            <w:r w:rsidRPr="009F6717">
              <w:rPr>
                <w:rFonts w:cs="Arial"/>
                <w:sz w:val="14"/>
                <w:szCs w:val="14"/>
              </w:rPr>
              <w:t xml:space="preserve"> DE: </w:t>
            </w:r>
            <w:r w:rsidR="0077688F" w:rsidRPr="009F6717">
              <w:rPr>
                <w:rFonts w:cs="Arial"/>
                <w:sz w:val="14"/>
                <w:szCs w:val="14"/>
              </w:rPr>
              <w:t>gesamter WK</w:t>
            </w:r>
          </w:p>
        </w:tc>
      </w:tr>
      <w:tr w:rsidR="003F45D6" w:rsidRPr="009F6717" w:rsidTr="0077688F">
        <w:tblPrEx>
          <w:tblCellMar>
            <w:top w:w="0" w:type="dxa"/>
            <w:left w:w="70" w:type="dxa"/>
            <w:bottom w:w="0" w:type="dxa"/>
            <w:right w:w="70" w:type="dxa"/>
          </w:tblCellMar>
          <w:tblLook w:val="0000" w:firstRow="0" w:lastRow="0" w:firstColumn="0" w:lastColumn="0" w:noHBand="0" w:noVBand="0"/>
        </w:tblPrEx>
        <w:trPr>
          <w:cantSplit/>
          <w:trHeight w:val="1134"/>
        </w:trPr>
        <w:tc>
          <w:tcPr>
            <w:tcW w:w="495" w:type="dxa"/>
            <w:vMerge/>
            <w:tcBorders>
              <w:bottom w:val="single" w:sz="6" w:space="0" w:color="000000"/>
            </w:tcBorders>
            <w:shd w:val="clear" w:color="auto" w:fill="auto"/>
            <w:noWrap/>
            <w:vAlign w:val="center"/>
          </w:tcPr>
          <w:p w:rsidR="003F45D6" w:rsidRPr="009F6717" w:rsidRDefault="003F45D6" w:rsidP="00A019F8">
            <w:pPr>
              <w:jc w:val="left"/>
              <w:rPr>
                <w:rFonts w:cs="Arial"/>
                <w:sz w:val="14"/>
                <w:szCs w:val="14"/>
              </w:rPr>
            </w:pPr>
          </w:p>
        </w:tc>
        <w:tc>
          <w:tcPr>
            <w:tcW w:w="591" w:type="dxa"/>
            <w:vMerge/>
            <w:textDirection w:val="btLr"/>
            <w:vAlign w:val="center"/>
          </w:tcPr>
          <w:p w:rsidR="003F45D6" w:rsidRPr="009F6717" w:rsidRDefault="003F45D6" w:rsidP="00A019F8">
            <w:pPr>
              <w:ind w:left="113" w:right="113"/>
              <w:jc w:val="center"/>
              <w:rPr>
                <w:rFonts w:cs="Arial"/>
                <w:sz w:val="14"/>
                <w:szCs w:val="14"/>
              </w:rPr>
            </w:pPr>
          </w:p>
        </w:tc>
        <w:tc>
          <w:tcPr>
            <w:tcW w:w="1749" w:type="dxa"/>
            <w:tcBorders>
              <w:top w:val="single" w:sz="6" w:space="0" w:color="000000"/>
              <w:bottom w:val="single" w:sz="6" w:space="0" w:color="000000"/>
            </w:tcBorders>
            <w:shd w:val="clear" w:color="auto" w:fill="auto"/>
            <w:noWrap/>
            <w:vAlign w:val="center"/>
          </w:tcPr>
          <w:p w:rsidR="003F45D6" w:rsidRPr="009F6717" w:rsidRDefault="003F45D6">
            <w:pPr>
              <w:jc w:val="left"/>
              <w:rPr>
                <w:rFonts w:cs="Arial"/>
                <w:sz w:val="14"/>
                <w:szCs w:val="14"/>
              </w:rPr>
            </w:pPr>
            <w:proofErr w:type="spellStart"/>
            <w:r w:rsidRPr="009F6717">
              <w:rPr>
                <w:rFonts w:cs="Arial"/>
                <w:sz w:val="14"/>
                <w:szCs w:val="14"/>
              </w:rPr>
              <w:t>Röslau</w:t>
            </w:r>
            <w:proofErr w:type="spellEnd"/>
            <w:r w:rsidRPr="009F6717">
              <w:rPr>
                <w:rFonts w:cs="Arial"/>
                <w:sz w:val="14"/>
                <w:szCs w:val="14"/>
              </w:rPr>
              <w:t xml:space="preserve"> / </w:t>
            </w:r>
            <w:proofErr w:type="spellStart"/>
            <w:r w:rsidRPr="009F6717">
              <w:rPr>
                <w:rFonts w:cs="Arial"/>
                <w:sz w:val="14"/>
                <w:szCs w:val="14"/>
              </w:rPr>
              <w:t>Reslava</w:t>
            </w:r>
            <w:proofErr w:type="spellEnd"/>
          </w:p>
        </w:tc>
        <w:tc>
          <w:tcPr>
            <w:tcW w:w="993" w:type="dxa"/>
            <w:tcBorders>
              <w:top w:val="single" w:sz="6" w:space="0" w:color="000000"/>
              <w:bottom w:val="single" w:sz="6" w:space="0" w:color="000000"/>
            </w:tcBorders>
            <w:vAlign w:val="center"/>
          </w:tcPr>
          <w:p w:rsidR="003F45D6" w:rsidRPr="008A6663" w:rsidRDefault="003F45D6">
            <w:pPr>
              <w:jc w:val="left"/>
              <w:rPr>
                <w:rFonts w:cs="Arial"/>
                <w:sz w:val="14"/>
                <w:szCs w:val="14"/>
                <w:lang w:val="pl-PL"/>
              </w:rPr>
            </w:pPr>
            <w:r w:rsidRPr="008A6663">
              <w:rPr>
                <w:rFonts w:cs="Arial"/>
                <w:sz w:val="14"/>
                <w:szCs w:val="14"/>
                <w:lang w:val="pl-PL"/>
              </w:rPr>
              <w:t>BY_011</w:t>
            </w:r>
          </w:p>
          <w:p w:rsidR="003F45D6" w:rsidRPr="008A6663" w:rsidRDefault="003F45D6">
            <w:pPr>
              <w:jc w:val="left"/>
              <w:rPr>
                <w:rFonts w:cs="Arial"/>
                <w:sz w:val="14"/>
                <w:szCs w:val="14"/>
                <w:lang w:val="pl-PL"/>
              </w:rPr>
            </w:pPr>
            <w:r w:rsidRPr="008A6663">
              <w:rPr>
                <w:rFonts w:cs="Arial"/>
                <w:sz w:val="14"/>
                <w:szCs w:val="14"/>
                <w:lang w:val="pl-PL"/>
              </w:rPr>
              <w:t>BY_010</w:t>
            </w:r>
          </w:p>
          <w:p w:rsidR="003F45D6" w:rsidRPr="008A6663" w:rsidRDefault="003F45D6">
            <w:pPr>
              <w:numPr>
                <w:ins w:id="1" w:author="Susanne Schweigert" w:date="2013-04-11T08:21:00Z"/>
              </w:numPr>
              <w:jc w:val="left"/>
              <w:rPr>
                <w:rFonts w:cs="Arial"/>
                <w:b/>
                <w:sz w:val="14"/>
                <w:szCs w:val="14"/>
                <w:lang w:val="pl-PL"/>
              </w:rPr>
            </w:pPr>
            <w:r w:rsidRPr="008A6663">
              <w:rPr>
                <w:rFonts w:cs="Arial"/>
                <w:b/>
                <w:sz w:val="14"/>
                <w:szCs w:val="14"/>
                <w:lang w:val="pl-PL"/>
              </w:rPr>
              <w:t>BY_250 (Stauwurzel TS Skalka)</w:t>
            </w:r>
          </w:p>
        </w:tc>
        <w:tc>
          <w:tcPr>
            <w:tcW w:w="1275" w:type="dxa"/>
            <w:tcBorders>
              <w:top w:val="single" w:sz="6" w:space="0" w:color="000000"/>
              <w:bottom w:val="single" w:sz="6" w:space="0" w:color="000000"/>
            </w:tcBorders>
            <w:shd w:val="clear" w:color="auto" w:fill="FDE9D9"/>
            <w:noWrap/>
            <w:vAlign w:val="center"/>
          </w:tcPr>
          <w:p w:rsidR="003F45D6" w:rsidRPr="009F6717" w:rsidRDefault="003F45D6">
            <w:pPr>
              <w:jc w:val="left"/>
              <w:rPr>
                <w:rFonts w:cs="Arial"/>
                <w:sz w:val="14"/>
                <w:szCs w:val="14"/>
              </w:rPr>
            </w:pPr>
            <w:r w:rsidRPr="009F6717">
              <w:rPr>
                <w:rFonts w:cs="Arial"/>
                <w:sz w:val="14"/>
                <w:szCs w:val="14"/>
              </w:rPr>
              <w:t>von der Staat</w:t>
            </w:r>
            <w:r w:rsidRPr="009F6717">
              <w:rPr>
                <w:rFonts w:cs="Arial"/>
                <w:sz w:val="14"/>
                <w:szCs w:val="14"/>
              </w:rPr>
              <w:t>s</w:t>
            </w:r>
            <w:r w:rsidRPr="009F6717">
              <w:rPr>
                <w:rFonts w:cs="Arial"/>
                <w:sz w:val="14"/>
                <w:szCs w:val="14"/>
              </w:rPr>
              <w:t>grenze</w:t>
            </w:r>
          </w:p>
          <w:p w:rsidR="003F45D6" w:rsidRPr="009F6717" w:rsidRDefault="003F45D6">
            <w:pPr>
              <w:jc w:val="left"/>
              <w:rPr>
                <w:rFonts w:cs="Arial"/>
                <w:sz w:val="14"/>
                <w:szCs w:val="14"/>
              </w:rPr>
            </w:pPr>
            <w:r w:rsidRPr="009F6717">
              <w:rPr>
                <w:rFonts w:cs="Arial"/>
                <w:sz w:val="14"/>
                <w:szCs w:val="14"/>
              </w:rPr>
              <w:t>(Punkt 11)</w:t>
            </w:r>
          </w:p>
        </w:tc>
        <w:tc>
          <w:tcPr>
            <w:tcW w:w="1701" w:type="dxa"/>
            <w:tcBorders>
              <w:top w:val="single" w:sz="6" w:space="0" w:color="000000"/>
              <w:bottom w:val="single" w:sz="6" w:space="0" w:color="000000"/>
            </w:tcBorders>
            <w:shd w:val="clear" w:color="auto" w:fill="FDE9D9"/>
            <w:vAlign w:val="center"/>
          </w:tcPr>
          <w:p w:rsidR="003F45D6" w:rsidRPr="009F6717" w:rsidRDefault="003F45D6">
            <w:pPr>
              <w:jc w:val="left"/>
              <w:rPr>
                <w:rFonts w:cs="Arial"/>
                <w:sz w:val="14"/>
                <w:szCs w:val="14"/>
              </w:rPr>
            </w:pPr>
            <w:r w:rsidRPr="009F6717">
              <w:rPr>
                <w:rFonts w:cs="Arial"/>
                <w:sz w:val="14"/>
                <w:szCs w:val="14"/>
              </w:rPr>
              <w:t xml:space="preserve">bis zur </w:t>
            </w:r>
            <w:proofErr w:type="spellStart"/>
            <w:r w:rsidRPr="009F6717">
              <w:rPr>
                <w:rFonts w:cs="Arial"/>
                <w:sz w:val="14"/>
                <w:szCs w:val="14"/>
              </w:rPr>
              <w:t>Mdg</w:t>
            </w:r>
            <w:proofErr w:type="spellEnd"/>
            <w:r w:rsidRPr="009F6717">
              <w:rPr>
                <w:rFonts w:cs="Arial"/>
                <w:sz w:val="14"/>
                <w:szCs w:val="14"/>
              </w:rPr>
              <w:t xml:space="preserve">. in Eger / </w:t>
            </w:r>
            <w:proofErr w:type="spellStart"/>
            <w:r w:rsidRPr="009F6717">
              <w:rPr>
                <w:rFonts w:cs="Arial"/>
                <w:sz w:val="14"/>
                <w:szCs w:val="14"/>
              </w:rPr>
              <w:t>Ohře</w:t>
            </w:r>
            <w:proofErr w:type="spellEnd"/>
            <w:r w:rsidRPr="009F6717">
              <w:rPr>
                <w:rFonts w:cs="Arial"/>
                <w:sz w:val="14"/>
                <w:szCs w:val="14"/>
              </w:rPr>
              <w:t xml:space="preserve"> (Punkt 10) und von hier Eger / </w:t>
            </w:r>
            <w:proofErr w:type="spellStart"/>
            <w:r w:rsidRPr="009F6717">
              <w:rPr>
                <w:rFonts w:cs="Arial"/>
                <w:sz w:val="14"/>
                <w:szCs w:val="14"/>
              </w:rPr>
              <w:t>Ohře</w:t>
            </w:r>
            <w:proofErr w:type="spellEnd"/>
            <w:r w:rsidRPr="009F6717">
              <w:rPr>
                <w:rFonts w:cs="Arial"/>
                <w:sz w:val="14"/>
                <w:szCs w:val="14"/>
              </w:rPr>
              <w:t xml:space="preserve"> bis zur Stauwurzel der TS </w:t>
            </w:r>
            <w:proofErr w:type="spellStart"/>
            <w:r w:rsidRPr="009F6717">
              <w:rPr>
                <w:rFonts w:cs="Arial"/>
                <w:sz w:val="14"/>
                <w:szCs w:val="14"/>
              </w:rPr>
              <w:t>Skalka</w:t>
            </w:r>
            <w:proofErr w:type="spellEnd"/>
            <w:r w:rsidRPr="009F6717">
              <w:rPr>
                <w:rFonts w:cs="Arial"/>
                <w:sz w:val="14"/>
                <w:szCs w:val="14"/>
              </w:rPr>
              <w:t xml:space="preserve"> (Punkt 250)</w:t>
            </w:r>
          </w:p>
        </w:tc>
        <w:tc>
          <w:tcPr>
            <w:tcW w:w="2127" w:type="dxa"/>
            <w:tcBorders>
              <w:top w:val="single" w:sz="6" w:space="0" w:color="000000"/>
              <w:bottom w:val="single" w:sz="6" w:space="0" w:color="000000"/>
            </w:tcBorders>
            <w:shd w:val="clear" w:color="auto" w:fill="FDE9D9"/>
            <w:vAlign w:val="center"/>
          </w:tcPr>
          <w:p w:rsidR="003F45D6" w:rsidRPr="009F6717" w:rsidRDefault="003F45D6" w:rsidP="00177F09">
            <w:pPr>
              <w:jc w:val="left"/>
              <w:rPr>
                <w:rFonts w:cs="Arial"/>
                <w:sz w:val="14"/>
                <w:szCs w:val="14"/>
              </w:rPr>
            </w:pPr>
            <w:proofErr w:type="spellStart"/>
            <w:r w:rsidRPr="009F6717">
              <w:rPr>
                <w:rFonts w:cs="Arial"/>
                <w:sz w:val="14"/>
                <w:szCs w:val="14"/>
              </w:rPr>
              <w:t>Röslau</w:t>
            </w:r>
            <w:proofErr w:type="spellEnd"/>
            <w:r w:rsidRPr="009F6717">
              <w:rPr>
                <w:rFonts w:cs="Arial"/>
                <w:sz w:val="14"/>
                <w:szCs w:val="14"/>
              </w:rPr>
              <w:t xml:space="preserve"> auf der Staatsgrenze bis Mündung in die Eger, Eger von</w:t>
            </w:r>
            <w:r w:rsidR="00177F09" w:rsidRPr="009F6717">
              <w:rPr>
                <w:rFonts w:cs="Arial"/>
                <w:sz w:val="14"/>
                <w:szCs w:val="14"/>
              </w:rPr>
              <w:t xml:space="preserve"> der Grenze bis </w:t>
            </w:r>
            <w:proofErr w:type="spellStart"/>
            <w:r w:rsidR="00177F09" w:rsidRPr="009F6717">
              <w:rPr>
                <w:rFonts w:cs="Arial"/>
                <w:sz w:val="14"/>
                <w:szCs w:val="14"/>
              </w:rPr>
              <w:t>Skalka</w:t>
            </w:r>
            <w:proofErr w:type="spellEnd"/>
            <w:r w:rsidR="00177F09" w:rsidRPr="009F6717">
              <w:rPr>
                <w:rFonts w:cs="Arial"/>
                <w:sz w:val="14"/>
                <w:szCs w:val="14"/>
              </w:rPr>
              <w:t xml:space="preserve">-Stausee </w:t>
            </w:r>
          </w:p>
        </w:tc>
        <w:tc>
          <w:tcPr>
            <w:tcW w:w="2268" w:type="dxa"/>
            <w:tcBorders>
              <w:top w:val="single" w:sz="6" w:space="0" w:color="000000"/>
              <w:bottom w:val="single" w:sz="6" w:space="0" w:color="000000"/>
            </w:tcBorders>
            <w:shd w:val="clear" w:color="auto" w:fill="FDE9D9"/>
            <w:noWrap/>
            <w:vAlign w:val="center"/>
          </w:tcPr>
          <w:p w:rsidR="003F45D6" w:rsidRPr="00D76B8B" w:rsidRDefault="003F45D6" w:rsidP="00A019F8">
            <w:pPr>
              <w:jc w:val="left"/>
              <w:rPr>
                <w:rFonts w:cs="Arial"/>
                <w:sz w:val="14"/>
                <w:szCs w:val="14"/>
                <w:lang w:val="pl-PL"/>
              </w:rPr>
            </w:pPr>
            <w:r w:rsidRPr="00D76B8B">
              <w:rPr>
                <w:rFonts w:cs="Arial"/>
                <w:sz w:val="14"/>
                <w:szCs w:val="14"/>
                <w:lang w:val="pl-PL"/>
              </w:rPr>
              <w:t>DE_RW_DEBY_5_F003_CZ</w:t>
            </w:r>
          </w:p>
        </w:tc>
        <w:tc>
          <w:tcPr>
            <w:tcW w:w="2693" w:type="dxa"/>
            <w:tcBorders>
              <w:top w:val="single" w:sz="6" w:space="0" w:color="000000"/>
              <w:bottom w:val="single" w:sz="6" w:space="0" w:color="000000"/>
            </w:tcBorders>
            <w:shd w:val="clear" w:color="auto" w:fill="FDE9D9"/>
            <w:vAlign w:val="center"/>
          </w:tcPr>
          <w:p w:rsidR="003F45D6" w:rsidRPr="009F6717" w:rsidRDefault="003F45D6" w:rsidP="00A019F8">
            <w:pPr>
              <w:jc w:val="left"/>
              <w:rPr>
                <w:rFonts w:cs="Arial"/>
                <w:sz w:val="14"/>
                <w:szCs w:val="14"/>
              </w:rPr>
            </w:pPr>
            <w:r w:rsidRPr="009F6717">
              <w:rPr>
                <w:rFonts w:cs="Arial"/>
                <w:sz w:val="14"/>
                <w:szCs w:val="14"/>
              </w:rPr>
              <w:t>Federführung: Bayern</w:t>
            </w:r>
          </w:p>
          <w:p w:rsidR="003F45D6" w:rsidRPr="009F6717" w:rsidRDefault="003F45D6" w:rsidP="00A019F8">
            <w:pPr>
              <w:tabs>
                <w:tab w:val="right" w:pos="9356"/>
              </w:tabs>
              <w:jc w:val="left"/>
              <w:rPr>
                <w:rFonts w:cs="Arial"/>
                <w:sz w:val="14"/>
                <w:szCs w:val="14"/>
              </w:rPr>
            </w:pPr>
            <w:r w:rsidRPr="009F6717">
              <w:rPr>
                <w:rFonts w:cs="Arial"/>
                <w:sz w:val="14"/>
                <w:szCs w:val="14"/>
              </w:rPr>
              <w:t>Upload der Geometrie ins WISE:</w:t>
            </w:r>
          </w:p>
          <w:p w:rsidR="003F45D6" w:rsidRPr="009F6717" w:rsidRDefault="003F45D6" w:rsidP="00A019F8">
            <w:pPr>
              <w:tabs>
                <w:tab w:val="right" w:pos="9356"/>
              </w:tabs>
              <w:spacing w:before="60"/>
              <w:jc w:val="left"/>
              <w:rPr>
                <w:rFonts w:cs="Arial"/>
                <w:sz w:val="14"/>
                <w:szCs w:val="14"/>
              </w:rPr>
            </w:pPr>
            <w:r w:rsidRPr="009F6717">
              <w:rPr>
                <w:rFonts w:cs="Arial"/>
                <w:sz w:val="14"/>
                <w:szCs w:val="14"/>
              </w:rPr>
              <w:t xml:space="preserve">DE: </w:t>
            </w:r>
            <w:r w:rsidR="0077688F" w:rsidRPr="009F6717">
              <w:rPr>
                <w:rFonts w:cs="Arial"/>
                <w:sz w:val="14"/>
                <w:szCs w:val="14"/>
              </w:rPr>
              <w:t>Anfang des WK bis Punkt</w:t>
            </w:r>
            <w:r w:rsidRPr="009F6717">
              <w:rPr>
                <w:rFonts w:cs="Arial"/>
                <w:sz w:val="14"/>
                <w:szCs w:val="14"/>
              </w:rPr>
              <w:t xml:space="preserve"> BY_010</w:t>
            </w:r>
          </w:p>
          <w:p w:rsidR="003F45D6" w:rsidRPr="009F6717" w:rsidRDefault="003F45D6" w:rsidP="00A019F8">
            <w:pPr>
              <w:jc w:val="left"/>
              <w:rPr>
                <w:rFonts w:cs="Arial"/>
                <w:sz w:val="14"/>
                <w:szCs w:val="14"/>
              </w:rPr>
            </w:pPr>
            <w:r w:rsidRPr="009F6717">
              <w:rPr>
                <w:rFonts w:cs="Arial"/>
                <w:sz w:val="14"/>
                <w:szCs w:val="14"/>
              </w:rPr>
              <w:t xml:space="preserve">CZ: </w:t>
            </w:r>
            <w:r w:rsidR="0077688F" w:rsidRPr="009F6717">
              <w:rPr>
                <w:rFonts w:cs="Arial"/>
                <w:sz w:val="14"/>
                <w:szCs w:val="14"/>
              </w:rPr>
              <w:t>gesamter WK</w:t>
            </w:r>
          </w:p>
        </w:tc>
      </w:tr>
      <w:tr w:rsidR="0077688F" w:rsidRPr="009F6717" w:rsidTr="0077688F">
        <w:tblPrEx>
          <w:tblCellMar>
            <w:top w:w="0" w:type="dxa"/>
            <w:left w:w="108" w:type="dxa"/>
            <w:bottom w:w="0" w:type="dxa"/>
            <w:right w:w="108" w:type="dxa"/>
          </w:tblCellMar>
        </w:tblPrEx>
        <w:trPr>
          <w:cantSplit/>
          <w:trHeight w:val="1134"/>
        </w:trPr>
        <w:tc>
          <w:tcPr>
            <w:tcW w:w="495" w:type="dxa"/>
            <w:tcBorders>
              <w:top w:val="single" w:sz="6" w:space="0" w:color="000000"/>
              <w:bottom w:val="single" w:sz="12" w:space="0" w:color="000000"/>
            </w:tcBorders>
            <w:textDirection w:val="btLr"/>
            <w:vAlign w:val="center"/>
          </w:tcPr>
          <w:p w:rsidR="0077688F" w:rsidRPr="009F6717" w:rsidRDefault="00177F09" w:rsidP="00A019F8">
            <w:pPr>
              <w:ind w:left="113" w:right="113"/>
              <w:jc w:val="center"/>
              <w:rPr>
                <w:rFonts w:cs="Arial"/>
                <w:sz w:val="14"/>
                <w:szCs w:val="14"/>
              </w:rPr>
            </w:pPr>
            <w:r w:rsidRPr="009F6717">
              <w:rPr>
                <w:rFonts w:cs="Arial"/>
                <w:sz w:val="14"/>
                <w:szCs w:val="14"/>
              </w:rPr>
              <w:t>Donau</w:t>
            </w:r>
          </w:p>
        </w:tc>
        <w:tc>
          <w:tcPr>
            <w:tcW w:w="591" w:type="dxa"/>
            <w:vMerge/>
            <w:tcBorders>
              <w:bottom w:val="single" w:sz="12" w:space="0" w:color="000000"/>
            </w:tcBorders>
            <w:textDirection w:val="btLr"/>
            <w:vAlign w:val="center"/>
          </w:tcPr>
          <w:p w:rsidR="0077688F" w:rsidRPr="009F6717" w:rsidRDefault="0077688F" w:rsidP="00A019F8">
            <w:pPr>
              <w:ind w:left="113" w:right="113"/>
              <w:jc w:val="center"/>
              <w:rPr>
                <w:rFonts w:cs="Arial"/>
                <w:sz w:val="14"/>
                <w:szCs w:val="14"/>
              </w:rPr>
            </w:pPr>
          </w:p>
        </w:tc>
        <w:tc>
          <w:tcPr>
            <w:tcW w:w="1749" w:type="dxa"/>
            <w:tcBorders>
              <w:top w:val="single" w:sz="6" w:space="0" w:color="000000"/>
              <w:bottom w:val="single" w:sz="12" w:space="0" w:color="000000"/>
            </w:tcBorders>
            <w:shd w:val="clear" w:color="auto" w:fill="auto"/>
            <w:vAlign w:val="center"/>
          </w:tcPr>
          <w:p w:rsidR="0077688F" w:rsidRPr="009F6717" w:rsidRDefault="0077688F" w:rsidP="00A019F8">
            <w:pPr>
              <w:jc w:val="left"/>
              <w:rPr>
                <w:rFonts w:cs="Arial"/>
                <w:sz w:val="14"/>
                <w:szCs w:val="14"/>
              </w:rPr>
            </w:pPr>
            <w:proofErr w:type="spellStart"/>
            <w:r w:rsidRPr="009F6717">
              <w:rPr>
                <w:rFonts w:cs="Arial"/>
                <w:sz w:val="14"/>
                <w:szCs w:val="14"/>
              </w:rPr>
              <w:t>Chamb</w:t>
            </w:r>
            <w:proofErr w:type="spellEnd"/>
            <w:r w:rsidRPr="009F6717">
              <w:rPr>
                <w:rFonts w:cs="Arial"/>
                <w:sz w:val="14"/>
                <w:szCs w:val="14"/>
              </w:rPr>
              <w:t xml:space="preserve"> / </w:t>
            </w:r>
            <w:proofErr w:type="spellStart"/>
            <w:r w:rsidRPr="009F6717">
              <w:rPr>
                <w:rFonts w:cs="Arial"/>
                <w:sz w:val="14"/>
                <w:szCs w:val="14"/>
              </w:rPr>
              <w:t>Kouba</w:t>
            </w:r>
            <w:proofErr w:type="spellEnd"/>
          </w:p>
        </w:tc>
        <w:tc>
          <w:tcPr>
            <w:tcW w:w="993" w:type="dxa"/>
            <w:tcBorders>
              <w:top w:val="single" w:sz="6" w:space="0" w:color="000000"/>
              <w:bottom w:val="single" w:sz="12" w:space="0" w:color="000000"/>
            </w:tcBorders>
            <w:vAlign w:val="center"/>
          </w:tcPr>
          <w:p w:rsidR="0077688F" w:rsidRPr="009F6717" w:rsidRDefault="0077688F" w:rsidP="00A019F8">
            <w:pPr>
              <w:jc w:val="left"/>
              <w:rPr>
                <w:rFonts w:cs="Arial"/>
                <w:b/>
                <w:sz w:val="14"/>
                <w:szCs w:val="14"/>
              </w:rPr>
            </w:pPr>
            <w:r w:rsidRPr="009F6717">
              <w:rPr>
                <w:rFonts w:cs="Arial"/>
                <w:b/>
                <w:sz w:val="14"/>
                <w:szCs w:val="14"/>
              </w:rPr>
              <w:t>BY_037</w:t>
            </w:r>
          </w:p>
          <w:p w:rsidR="0077688F" w:rsidRPr="009F6717" w:rsidRDefault="0077688F" w:rsidP="00A019F8">
            <w:pPr>
              <w:jc w:val="left"/>
              <w:rPr>
                <w:rFonts w:cs="Arial"/>
                <w:sz w:val="14"/>
                <w:szCs w:val="14"/>
              </w:rPr>
            </w:pPr>
            <w:r w:rsidRPr="009F6717">
              <w:rPr>
                <w:rFonts w:cs="Arial"/>
                <w:sz w:val="14"/>
                <w:szCs w:val="14"/>
              </w:rPr>
              <w:t>BY_036</w:t>
            </w:r>
          </w:p>
          <w:p w:rsidR="0077688F" w:rsidRPr="009F6717" w:rsidRDefault="0077688F" w:rsidP="001A272B">
            <w:pPr>
              <w:jc w:val="left"/>
              <w:rPr>
                <w:rFonts w:cs="Arial"/>
                <w:sz w:val="14"/>
                <w:szCs w:val="14"/>
              </w:rPr>
            </w:pPr>
            <w:r w:rsidRPr="009F6717">
              <w:rPr>
                <w:rFonts w:cs="Arial"/>
                <w:sz w:val="14"/>
                <w:szCs w:val="14"/>
              </w:rPr>
              <w:t>BY_035</w:t>
            </w:r>
          </w:p>
        </w:tc>
        <w:tc>
          <w:tcPr>
            <w:tcW w:w="1275" w:type="dxa"/>
            <w:tcBorders>
              <w:top w:val="single" w:sz="6" w:space="0" w:color="000000"/>
              <w:bottom w:val="single" w:sz="12" w:space="0" w:color="000000"/>
            </w:tcBorders>
            <w:shd w:val="clear" w:color="auto" w:fill="FDE9D9"/>
            <w:vAlign w:val="center"/>
          </w:tcPr>
          <w:p w:rsidR="0077688F" w:rsidRPr="009F6717" w:rsidRDefault="0077688F">
            <w:pPr>
              <w:tabs>
                <w:tab w:val="right" w:pos="9356"/>
              </w:tabs>
              <w:jc w:val="left"/>
              <w:rPr>
                <w:rFonts w:cs="Arial"/>
                <w:sz w:val="14"/>
                <w:szCs w:val="14"/>
              </w:rPr>
            </w:pPr>
            <w:r w:rsidRPr="009F6717">
              <w:rPr>
                <w:rFonts w:cs="Arial"/>
                <w:sz w:val="14"/>
                <w:szCs w:val="14"/>
              </w:rPr>
              <w:t>von der Staat</w:t>
            </w:r>
            <w:r w:rsidRPr="009F6717">
              <w:rPr>
                <w:rFonts w:cs="Arial"/>
                <w:sz w:val="14"/>
                <w:szCs w:val="14"/>
              </w:rPr>
              <w:t>s</w:t>
            </w:r>
            <w:r w:rsidRPr="009F6717">
              <w:rPr>
                <w:rFonts w:cs="Arial"/>
                <w:sz w:val="14"/>
                <w:szCs w:val="14"/>
              </w:rPr>
              <w:t>grenze (Punkt 37)</w:t>
            </w:r>
          </w:p>
        </w:tc>
        <w:tc>
          <w:tcPr>
            <w:tcW w:w="1701" w:type="dxa"/>
            <w:tcBorders>
              <w:top w:val="single" w:sz="6" w:space="0" w:color="000000"/>
              <w:bottom w:val="single" w:sz="12" w:space="0" w:color="000000"/>
            </w:tcBorders>
            <w:shd w:val="clear" w:color="auto" w:fill="FDE9D9"/>
            <w:vAlign w:val="center"/>
          </w:tcPr>
          <w:p w:rsidR="0077688F" w:rsidRPr="009F6717" w:rsidRDefault="0077688F">
            <w:pPr>
              <w:jc w:val="left"/>
              <w:rPr>
                <w:rFonts w:cs="Arial"/>
                <w:sz w:val="14"/>
                <w:szCs w:val="14"/>
              </w:rPr>
            </w:pPr>
            <w:r w:rsidRPr="009F6717">
              <w:rPr>
                <w:rFonts w:cs="Arial"/>
                <w:sz w:val="14"/>
                <w:szCs w:val="14"/>
              </w:rPr>
              <w:t>bis zur Staatsgrenze (Punkt 35)</w:t>
            </w:r>
          </w:p>
        </w:tc>
        <w:tc>
          <w:tcPr>
            <w:tcW w:w="2127" w:type="dxa"/>
            <w:tcBorders>
              <w:top w:val="single" w:sz="6" w:space="0" w:color="000000"/>
              <w:bottom w:val="single" w:sz="12" w:space="0" w:color="000000"/>
            </w:tcBorders>
            <w:shd w:val="clear" w:color="auto" w:fill="FDE9D9"/>
            <w:vAlign w:val="center"/>
          </w:tcPr>
          <w:p w:rsidR="0077688F" w:rsidRPr="009F6717" w:rsidRDefault="0077688F" w:rsidP="00177F09">
            <w:pPr>
              <w:tabs>
                <w:tab w:val="right" w:pos="9356"/>
              </w:tabs>
              <w:jc w:val="left"/>
              <w:rPr>
                <w:rFonts w:cs="Arial"/>
                <w:sz w:val="14"/>
                <w:szCs w:val="14"/>
              </w:rPr>
            </w:pPr>
            <w:proofErr w:type="spellStart"/>
            <w:r w:rsidRPr="009F6717">
              <w:rPr>
                <w:rFonts w:cs="Arial"/>
                <w:sz w:val="14"/>
                <w:szCs w:val="14"/>
              </w:rPr>
              <w:t>Kouba</w:t>
            </w:r>
            <w:proofErr w:type="spellEnd"/>
            <w:r w:rsidRPr="009F6717">
              <w:rPr>
                <w:rFonts w:cs="Arial"/>
                <w:sz w:val="14"/>
                <w:szCs w:val="14"/>
              </w:rPr>
              <w:t xml:space="preserve"> </w:t>
            </w:r>
          </w:p>
        </w:tc>
        <w:tc>
          <w:tcPr>
            <w:tcW w:w="2268" w:type="dxa"/>
            <w:tcBorders>
              <w:top w:val="single" w:sz="6" w:space="0" w:color="000000"/>
              <w:bottom w:val="single" w:sz="12" w:space="0" w:color="000000"/>
            </w:tcBorders>
            <w:shd w:val="clear" w:color="auto" w:fill="FDE9D9"/>
            <w:vAlign w:val="center"/>
          </w:tcPr>
          <w:p w:rsidR="0077688F" w:rsidRPr="00D76B8B" w:rsidRDefault="0077688F" w:rsidP="00A019F8">
            <w:pPr>
              <w:jc w:val="left"/>
              <w:rPr>
                <w:rFonts w:cs="Arial"/>
                <w:sz w:val="14"/>
                <w:szCs w:val="14"/>
                <w:lang w:val="pl-PL"/>
              </w:rPr>
            </w:pPr>
            <w:r w:rsidRPr="00D76B8B">
              <w:rPr>
                <w:rFonts w:cs="Arial"/>
                <w:sz w:val="14"/>
                <w:szCs w:val="14"/>
                <w:lang w:val="pl-PL"/>
              </w:rPr>
              <w:t>DE_RW_DEBY_1_F314_CZ</w:t>
            </w:r>
          </w:p>
        </w:tc>
        <w:tc>
          <w:tcPr>
            <w:tcW w:w="2693" w:type="dxa"/>
            <w:tcBorders>
              <w:top w:val="single" w:sz="6" w:space="0" w:color="000000"/>
              <w:bottom w:val="single" w:sz="12" w:space="0" w:color="000000"/>
            </w:tcBorders>
            <w:shd w:val="clear" w:color="auto" w:fill="FDE9D9"/>
            <w:vAlign w:val="center"/>
          </w:tcPr>
          <w:p w:rsidR="0077688F" w:rsidRPr="009F6717" w:rsidRDefault="0077688F" w:rsidP="00A019F8">
            <w:pPr>
              <w:jc w:val="left"/>
              <w:rPr>
                <w:rFonts w:cs="Arial"/>
                <w:sz w:val="14"/>
                <w:szCs w:val="14"/>
              </w:rPr>
            </w:pPr>
            <w:r w:rsidRPr="009F6717">
              <w:rPr>
                <w:rFonts w:cs="Arial"/>
                <w:sz w:val="14"/>
                <w:szCs w:val="14"/>
              </w:rPr>
              <w:t>Federführung: Bayern</w:t>
            </w:r>
          </w:p>
          <w:p w:rsidR="0077688F" w:rsidRPr="009F6717" w:rsidRDefault="0077688F" w:rsidP="00A019F8">
            <w:pPr>
              <w:tabs>
                <w:tab w:val="right" w:pos="9356"/>
              </w:tabs>
              <w:jc w:val="left"/>
              <w:rPr>
                <w:rFonts w:cs="Arial"/>
                <w:sz w:val="14"/>
                <w:szCs w:val="14"/>
              </w:rPr>
            </w:pPr>
            <w:r w:rsidRPr="009F6717">
              <w:rPr>
                <w:rFonts w:cs="Arial"/>
                <w:sz w:val="14"/>
                <w:szCs w:val="14"/>
              </w:rPr>
              <w:t>Upload der Geometrie ins WISE:</w:t>
            </w:r>
          </w:p>
          <w:p w:rsidR="0077688F" w:rsidRPr="009F6717" w:rsidRDefault="0077688F" w:rsidP="00A019F8">
            <w:pPr>
              <w:tabs>
                <w:tab w:val="right" w:pos="9356"/>
              </w:tabs>
              <w:spacing w:before="60"/>
              <w:jc w:val="left"/>
              <w:rPr>
                <w:rFonts w:cs="Arial"/>
                <w:sz w:val="14"/>
                <w:szCs w:val="14"/>
              </w:rPr>
            </w:pPr>
            <w:r w:rsidRPr="009F6717">
              <w:rPr>
                <w:rFonts w:cs="Arial"/>
                <w:sz w:val="14"/>
                <w:szCs w:val="14"/>
              </w:rPr>
              <w:t>DE: Anfang des WK bis Punkt BY_036</w:t>
            </w:r>
          </w:p>
          <w:p w:rsidR="0077688F" w:rsidRPr="009F6717" w:rsidRDefault="0077688F" w:rsidP="00A019F8">
            <w:pPr>
              <w:jc w:val="left"/>
              <w:rPr>
                <w:rFonts w:cs="Arial"/>
                <w:sz w:val="14"/>
                <w:szCs w:val="14"/>
              </w:rPr>
            </w:pPr>
            <w:r w:rsidRPr="009F6717">
              <w:rPr>
                <w:rFonts w:cs="Arial"/>
                <w:sz w:val="14"/>
                <w:szCs w:val="14"/>
              </w:rPr>
              <w:t>CZ: gesamter WK</w:t>
            </w:r>
          </w:p>
        </w:tc>
      </w:tr>
    </w:tbl>
    <w:p w:rsidR="00EF237F" w:rsidRDefault="00EF237F"/>
    <w:p w:rsidR="00101D16" w:rsidRPr="005531A2" w:rsidRDefault="00101D16">
      <w:pPr>
        <w:rPr>
          <w:sz w:val="20"/>
          <w:szCs w:val="20"/>
        </w:rPr>
      </w:pPr>
      <w:r w:rsidRPr="005531A2">
        <w:rPr>
          <w:sz w:val="20"/>
          <w:szCs w:val="20"/>
        </w:rPr>
        <w:t>Eine übersichtliche Excel-Tabelle mit allen an der Staatsgrenze zwischen Deutschland und Tschechien ausgewiesenen Wasserkörpern sowie weiteren D</w:t>
      </w:r>
      <w:r w:rsidRPr="005531A2">
        <w:rPr>
          <w:sz w:val="20"/>
          <w:szCs w:val="20"/>
        </w:rPr>
        <w:t>e</w:t>
      </w:r>
      <w:r w:rsidRPr="005531A2">
        <w:rPr>
          <w:sz w:val="20"/>
          <w:szCs w:val="20"/>
        </w:rPr>
        <w:t xml:space="preserve">tails </w:t>
      </w:r>
      <w:r w:rsidR="00E8380E" w:rsidRPr="005531A2">
        <w:rPr>
          <w:sz w:val="20"/>
          <w:szCs w:val="20"/>
        </w:rPr>
        <w:t>steht</w:t>
      </w:r>
      <w:r w:rsidRPr="005531A2">
        <w:rPr>
          <w:sz w:val="20"/>
          <w:szCs w:val="20"/>
        </w:rPr>
        <w:t xml:space="preserve"> hier:</w:t>
      </w:r>
    </w:p>
    <w:p w:rsidR="008A6663" w:rsidRPr="005531A2" w:rsidRDefault="008A6663" w:rsidP="005531A2">
      <w:pPr>
        <w:ind w:firstLine="709"/>
        <w:rPr>
          <w:sz w:val="20"/>
          <w:szCs w:val="20"/>
        </w:rPr>
      </w:pPr>
    </w:p>
    <w:bookmarkStart w:id="2" w:name="_MON_1518598629"/>
    <w:bookmarkEnd w:id="2"/>
    <w:p w:rsidR="008A6663" w:rsidRPr="00505ABB" w:rsidRDefault="005531A2">
      <w:pPr>
        <w:rPr>
          <w:sz w:val="20"/>
          <w:szCs w:val="20"/>
        </w:rPr>
      </w:pPr>
      <w:r>
        <w:rPr>
          <w:sz w:val="20"/>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75pt;height:49.55pt" o:ole="">
            <v:imagedata r:id="rId12" o:title=""/>
          </v:shape>
          <o:OLEObject Type="Embed" ProgID="Excel.Sheet.12" ShapeID="_x0000_i1025" DrawAspect="Icon" ObjectID="_1524405719" r:id="rId13"/>
        </w:object>
      </w:r>
    </w:p>
    <w:p w:rsidR="008A6663" w:rsidRPr="00505ABB" w:rsidRDefault="008A6663">
      <w:pPr>
        <w:rPr>
          <w:sz w:val="20"/>
          <w:szCs w:val="20"/>
        </w:rPr>
      </w:pPr>
    </w:p>
    <w:sectPr w:rsidR="008A6663" w:rsidRPr="00505ABB" w:rsidSect="00710EE8">
      <w:headerReference w:type="default" r:id="rId14"/>
      <w:footerReference w:type="default" r:id="rId15"/>
      <w:pgSz w:w="16838" w:h="11906" w:orient="landscape" w:code="9"/>
      <w:pgMar w:top="1418" w:right="1701"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D5B" w:rsidRDefault="00341D5B">
      <w:r>
        <w:separator/>
      </w:r>
    </w:p>
  </w:endnote>
  <w:endnote w:type="continuationSeparator" w:id="0">
    <w:p w:rsidR="00341D5B" w:rsidRDefault="00341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Times New Roman"/>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9F8" w:rsidRDefault="00A019F8" w:rsidP="006C3805">
    <w:pPr>
      <w:pBdr>
        <w:top w:val="single" w:sz="4" w:space="1" w:color="auto"/>
      </w:pBdr>
      <w:tabs>
        <w:tab w:val="right" w:pos="9356"/>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C96CCE">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C96CCE">
      <w:rPr>
        <w:rFonts w:cs="Arial"/>
        <w:noProof/>
        <w:sz w:val="14"/>
      </w:rPr>
      <w:t>4</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C96CCE">
      <w:rPr>
        <w:rFonts w:cs="Arial"/>
        <w:noProof/>
        <w:sz w:val="14"/>
      </w:rPr>
      <w:t>K:\AG\WFD\WFD41\D\Ergebnisvermerk\Anlagen\IKSE-WFD41 Anl_07_EV GrenzOWK_Grundsaetze_Reporting 2016.docx</w:t>
    </w:r>
    <w:r>
      <w:rPr>
        <w:rFonts w:cs="Arial"/>
        <w:sz w:val="14"/>
      </w:rPr>
      <w:fldChar w:fldCharType="end"/>
    </w:r>
    <w:r w:rsidR="008565B6">
      <w:rPr>
        <w:rFonts w:cs="Arial"/>
        <w:sz w:val="14"/>
      </w:rPr>
      <w:t>/</w:t>
    </w:r>
    <w:proofErr w:type="spellStart"/>
    <w:r w:rsidR="008565B6">
      <w:rPr>
        <w:rFonts w:cs="Arial"/>
        <w:sz w:val="14"/>
      </w:rPr>
      <w:t>Be</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9F8" w:rsidRDefault="00A019F8" w:rsidP="000E09FE">
    <w:pPr>
      <w:pBdr>
        <w:top w:val="single" w:sz="4" w:space="1" w:color="auto"/>
      </w:pBdr>
      <w:tabs>
        <w:tab w:val="right" w:pos="14034"/>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C96CCE">
      <w:rPr>
        <w:rFonts w:cs="Arial"/>
        <w:noProof/>
        <w:sz w:val="14"/>
      </w:rPr>
      <w:t>4</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C96CCE">
      <w:rPr>
        <w:rFonts w:cs="Arial"/>
        <w:noProof/>
        <w:sz w:val="14"/>
      </w:rPr>
      <w:t>4</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C96CCE">
      <w:rPr>
        <w:rFonts w:cs="Arial"/>
        <w:noProof/>
        <w:sz w:val="14"/>
      </w:rPr>
      <w:t>K:\AG\WFD\WFD41\D\Ergebnisvermerk\Anlagen\IKSE-WFD41 Anl_07_EV GrenzOWK_Grundsaetze_Reporting 2016.docx</w:t>
    </w:r>
    <w:r>
      <w:rPr>
        <w:rFonts w:cs="Arial"/>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D5B" w:rsidRDefault="00341D5B">
      <w:r>
        <w:separator/>
      </w:r>
    </w:p>
  </w:footnote>
  <w:footnote w:type="continuationSeparator" w:id="0">
    <w:p w:rsidR="00341D5B" w:rsidRDefault="00341D5B">
      <w:r>
        <w:continuationSeparator/>
      </w:r>
    </w:p>
  </w:footnote>
  <w:footnote w:id="1">
    <w:p w:rsidR="00A019F8" w:rsidRPr="008F12B2" w:rsidRDefault="00A019F8" w:rsidP="000C027A">
      <w:pPr>
        <w:pStyle w:val="Funotentext"/>
        <w:ind w:left="284" w:hanging="284"/>
      </w:pPr>
      <w:r w:rsidRPr="008F12B2">
        <w:rPr>
          <w:rStyle w:val="Funotenzeichen"/>
        </w:rPr>
        <w:footnoteRef/>
      </w:r>
      <w:r w:rsidRPr="008F12B2">
        <w:tab/>
      </w:r>
      <w:r w:rsidR="008565B6" w:rsidRPr="008F12B2">
        <w:t>s</w:t>
      </w:r>
      <w:r w:rsidRPr="008F12B2">
        <w:t>i</w:t>
      </w:r>
      <w:r w:rsidR="008565B6" w:rsidRPr="008F12B2">
        <w:t>ehe</w:t>
      </w:r>
      <w:r w:rsidRPr="008F12B2">
        <w:t xml:space="preserve"> </w:t>
      </w:r>
      <w:hyperlink r:id="rId1" w:history="1">
        <w:r w:rsidRPr="008F12B2">
          <w:rPr>
            <w:rStyle w:val="Hyperlink"/>
            <w:color w:val="0000FF"/>
            <w:sz w:val="20"/>
            <w:u w:val="single"/>
          </w:rPr>
          <w:t>http://cdr.eionet.europa.eu/help/WFD/WFD_521_2016</w:t>
        </w:r>
      </w:hyperlink>
      <w:r w:rsidRPr="008F12B2">
        <w:t>:</w:t>
      </w:r>
    </w:p>
    <w:p w:rsidR="00A019F8" w:rsidRPr="00E664DB" w:rsidRDefault="00A019F8" w:rsidP="008C28B6">
      <w:pPr>
        <w:pStyle w:val="Funotentext"/>
        <w:ind w:left="284"/>
        <w:rPr>
          <w:lang w:val="en-GB"/>
        </w:rPr>
      </w:pPr>
      <w:r w:rsidRPr="00E664DB">
        <w:rPr>
          <w:lang w:val="en-GB"/>
        </w:rPr>
        <w:t>WFD Reporting Guidance 2016, Final Draft 6.0.4, 16 December 2015 [1];</w:t>
      </w:r>
    </w:p>
    <w:p w:rsidR="00A019F8" w:rsidRPr="00E664DB" w:rsidRDefault="00A019F8" w:rsidP="000C027A">
      <w:pPr>
        <w:pStyle w:val="Funotentext"/>
        <w:ind w:left="284"/>
        <w:rPr>
          <w:lang w:val="en-GB"/>
        </w:rPr>
      </w:pPr>
      <w:r w:rsidRPr="00E664DB">
        <w:rPr>
          <w:lang w:val="en-GB"/>
        </w:rPr>
        <w:t>WISE GIS Guidance, Guidance on the reporting of spatial data to WISE, Version 6.0.3, 2015-12-08 [2]</w:t>
      </w:r>
    </w:p>
  </w:footnote>
  <w:footnote w:id="2">
    <w:p w:rsidR="00A019F8" w:rsidRPr="008F12B2" w:rsidRDefault="00A019F8" w:rsidP="00050EDC">
      <w:pPr>
        <w:pStyle w:val="Funotentext"/>
        <w:spacing w:before="60"/>
        <w:ind w:left="284" w:hanging="284"/>
      </w:pPr>
      <w:r w:rsidRPr="008F12B2">
        <w:rPr>
          <w:rStyle w:val="Funotenzeichen"/>
        </w:rPr>
        <w:footnoteRef/>
      </w:r>
      <w:r w:rsidRPr="008F12B2">
        <w:tab/>
      </w:r>
      <w:r w:rsidR="008565B6" w:rsidRPr="008F12B2">
        <w:t>Arbeitsgruppe</w:t>
      </w:r>
      <w:r w:rsidRPr="008F12B2">
        <w:t xml:space="preserve"> „Data </w:t>
      </w:r>
      <w:proofErr w:type="spellStart"/>
      <w:r w:rsidRPr="008F12B2">
        <w:t>and</w:t>
      </w:r>
      <w:proofErr w:type="spellEnd"/>
      <w:r w:rsidRPr="008F12B2">
        <w:t xml:space="preserve"> Information Sharing“ </w:t>
      </w:r>
      <w:r w:rsidR="008565B6" w:rsidRPr="008F12B2">
        <w:t xml:space="preserve">im Rahmen der </w:t>
      </w:r>
      <w:r w:rsidRPr="008F12B2">
        <w:t>e</w:t>
      </w:r>
      <w:r w:rsidR="008565B6" w:rsidRPr="008F12B2">
        <w:t>u</w:t>
      </w:r>
      <w:r w:rsidRPr="008F12B2">
        <w:t>rop</w:t>
      </w:r>
      <w:r w:rsidR="008565B6" w:rsidRPr="008F12B2">
        <w:t>äi</w:t>
      </w:r>
      <w:r w:rsidRPr="008F12B2">
        <w:t>sch</w:t>
      </w:r>
      <w:r w:rsidR="008565B6" w:rsidRPr="008F12B2">
        <w:t>en</w:t>
      </w:r>
      <w:r w:rsidRPr="008F12B2">
        <w:t xml:space="preserve"> </w:t>
      </w:r>
      <w:r w:rsidR="008565B6" w:rsidRPr="008F12B2">
        <w:t>CIS-S</w:t>
      </w:r>
      <w:r w:rsidRPr="008F12B2">
        <w:t>truktur</w:t>
      </w:r>
      <w:r w:rsidR="008565B6" w:rsidRPr="008F12B2">
        <w:t>en</w:t>
      </w:r>
      <w:r w:rsidRPr="008F12B2">
        <w:t xml:space="preserve"> (Common Implementation </w:t>
      </w:r>
      <w:proofErr w:type="spellStart"/>
      <w:r w:rsidRPr="008F12B2">
        <w:t>Strategy</w:t>
      </w:r>
      <w:proofErr w:type="spellEnd"/>
      <w:r w:rsidRPr="008F12B2">
        <w:t xml:space="preserve">), </w:t>
      </w:r>
      <w:r w:rsidR="008565B6" w:rsidRPr="008F12B2">
        <w:t>d. h</w:t>
      </w:r>
      <w:r w:rsidRPr="008F12B2">
        <w:t xml:space="preserve">. </w:t>
      </w:r>
      <w:r w:rsidR="008565B6" w:rsidRPr="008F12B2">
        <w:t>der gemeinsamen Umsetzungsstrategie der Wasserrahmenrichtlinie</w:t>
      </w:r>
    </w:p>
  </w:footnote>
  <w:footnote w:id="3">
    <w:p w:rsidR="0077688F" w:rsidRPr="005340A4" w:rsidRDefault="0077688F" w:rsidP="00D44B5F">
      <w:pPr>
        <w:pStyle w:val="Funotentext"/>
        <w:ind w:left="284" w:hanging="284"/>
        <w:rPr>
          <w:rFonts w:cs="Arial"/>
          <w:sz w:val="16"/>
          <w:szCs w:val="16"/>
        </w:rPr>
      </w:pPr>
      <w:r>
        <w:rPr>
          <w:rStyle w:val="Funotenzeichen"/>
          <w:rFonts w:cs="Arial"/>
          <w:sz w:val="16"/>
          <w:szCs w:val="16"/>
        </w:rPr>
        <w:footnoteRef/>
      </w:r>
      <w:r w:rsidR="00D44B5F">
        <w:rPr>
          <w:rFonts w:cs="Arial"/>
          <w:sz w:val="16"/>
          <w:szCs w:val="16"/>
        </w:rPr>
        <w:tab/>
      </w:r>
      <w:r w:rsidRPr="005340A4">
        <w:rPr>
          <w:rFonts w:cs="Arial"/>
          <w:sz w:val="16"/>
          <w:szCs w:val="16"/>
        </w:rPr>
        <w:t xml:space="preserve">Die Harmonisierungspunkte wurden für die Abstimmung der Geometrien der Gewässer und </w:t>
      </w:r>
      <w:r w:rsidR="00D44B5F" w:rsidRPr="005340A4">
        <w:rPr>
          <w:rFonts w:cs="Arial"/>
          <w:sz w:val="16"/>
          <w:szCs w:val="16"/>
        </w:rPr>
        <w:t>zur</w:t>
      </w:r>
      <w:r w:rsidRPr="005340A4">
        <w:rPr>
          <w:rFonts w:cs="Arial"/>
          <w:sz w:val="16"/>
          <w:szCs w:val="16"/>
        </w:rPr>
        <w:t xml:space="preserve"> besseren Orientierung bei der Abgrenzung der Oberflächenwasserkörper entlang der Staatsgre</w:t>
      </w:r>
      <w:r w:rsidRPr="005340A4">
        <w:rPr>
          <w:rFonts w:cs="Arial"/>
          <w:sz w:val="16"/>
          <w:szCs w:val="16"/>
        </w:rPr>
        <w:t>n</w:t>
      </w:r>
      <w:r w:rsidRPr="005340A4">
        <w:rPr>
          <w:rFonts w:cs="Arial"/>
          <w:sz w:val="16"/>
          <w:szCs w:val="16"/>
        </w:rPr>
        <w:t xml:space="preserve">ze vereinbart. </w:t>
      </w:r>
      <w:r w:rsidR="00A14E14">
        <w:rPr>
          <w:rFonts w:cs="Arial"/>
          <w:sz w:val="16"/>
          <w:szCs w:val="16"/>
        </w:rPr>
        <w:t>Im bayerischen Grenzabschnitt</w:t>
      </w:r>
      <w:r w:rsidR="00A14E14" w:rsidRPr="005340A4">
        <w:rPr>
          <w:rFonts w:cs="Arial"/>
          <w:sz w:val="16"/>
          <w:szCs w:val="16"/>
        </w:rPr>
        <w:t xml:space="preserve"> </w:t>
      </w:r>
      <w:r w:rsidR="00A14E14">
        <w:rPr>
          <w:rFonts w:cs="Arial"/>
          <w:sz w:val="16"/>
          <w:szCs w:val="16"/>
        </w:rPr>
        <w:t xml:space="preserve">sind die </w:t>
      </w:r>
      <w:r w:rsidRPr="005340A4">
        <w:rPr>
          <w:rFonts w:cs="Arial"/>
          <w:sz w:val="16"/>
          <w:szCs w:val="16"/>
        </w:rPr>
        <w:t>vereinbarten Übergabepunkte</w:t>
      </w:r>
      <w:r w:rsidR="00A14E14">
        <w:rPr>
          <w:rFonts w:cs="Arial"/>
          <w:sz w:val="16"/>
          <w:szCs w:val="16"/>
        </w:rPr>
        <w:t xml:space="preserve"> fett gedruckt</w:t>
      </w:r>
      <w:r w:rsidRPr="005340A4">
        <w:rPr>
          <w:rFonts w:cs="Arial"/>
          <w:sz w:val="16"/>
          <w:szCs w:val="16"/>
        </w:rPr>
        <w:t xml:space="preserve">, die </w:t>
      </w:r>
      <w:r w:rsidR="00A14E14">
        <w:rPr>
          <w:rFonts w:cs="Arial"/>
          <w:sz w:val="16"/>
          <w:szCs w:val="16"/>
        </w:rPr>
        <w:t xml:space="preserve">anderen </w:t>
      </w:r>
      <w:r w:rsidRPr="005340A4">
        <w:rPr>
          <w:rFonts w:cs="Arial"/>
          <w:sz w:val="16"/>
          <w:szCs w:val="16"/>
        </w:rPr>
        <w:t>Punkte dienen eher der Orientierung.</w:t>
      </w:r>
    </w:p>
  </w:footnote>
  <w:footnote w:id="4">
    <w:p w:rsidR="005340A4" w:rsidRPr="005340A4" w:rsidRDefault="005340A4" w:rsidP="00050EDC">
      <w:pPr>
        <w:pStyle w:val="Funotentext"/>
        <w:spacing w:before="60"/>
        <w:ind w:left="284" w:hanging="284"/>
        <w:rPr>
          <w:rFonts w:cs="Arial"/>
          <w:sz w:val="16"/>
          <w:szCs w:val="16"/>
        </w:rPr>
      </w:pPr>
      <w:r w:rsidRPr="005340A4">
        <w:rPr>
          <w:rStyle w:val="Funotenzeichen"/>
          <w:rFonts w:cs="Arial"/>
          <w:sz w:val="16"/>
          <w:szCs w:val="16"/>
        </w:rPr>
        <w:footnoteRef/>
      </w:r>
      <w:r w:rsidRPr="005340A4">
        <w:rPr>
          <w:rFonts w:cs="Arial"/>
          <w:sz w:val="16"/>
          <w:szCs w:val="16"/>
        </w:rPr>
        <w:tab/>
        <w:t>Der gemeinsame Code des Wasserk</w:t>
      </w:r>
      <w:r>
        <w:rPr>
          <w:rFonts w:cs="Arial"/>
          <w:sz w:val="16"/>
          <w:szCs w:val="16"/>
        </w:rPr>
        <w:t>örpers wird von beiden Staaten einheitlich zum Ausfüllen des At</w:t>
      </w:r>
      <w:r w:rsidRPr="005340A4">
        <w:rPr>
          <w:rFonts w:cs="Arial"/>
          <w:sz w:val="16"/>
          <w:szCs w:val="16"/>
        </w:rPr>
        <w:t>tribut</w:t>
      </w:r>
      <w:r>
        <w:rPr>
          <w:rFonts w:cs="Arial"/>
          <w:sz w:val="16"/>
          <w:szCs w:val="16"/>
        </w:rPr>
        <w:t>s</w:t>
      </w:r>
      <w:r w:rsidRPr="005340A4">
        <w:rPr>
          <w:rFonts w:cs="Arial"/>
          <w:sz w:val="16"/>
          <w:szCs w:val="16"/>
        </w:rPr>
        <w:t xml:space="preserve"> „</w:t>
      </w:r>
      <w:proofErr w:type="spellStart"/>
      <w:r w:rsidRPr="005340A4">
        <w:rPr>
          <w:rFonts w:cs="Arial"/>
          <w:sz w:val="16"/>
          <w:szCs w:val="16"/>
        </w:rPr>
        <w:t>relatedZoneTransboundaryIdentifier</w:t>
      </w:r>
      <w:proofErr w:type="spellEnd"/>
      <w:r w:rsidRPr="005340A4">
        <w:rPr>
          <w:rFonts w:cs="Arial"/>
          <w:sz w:val="16"/>
          <w:szCs w:val="16"/>
        </w:rPr>
        <w:t xml:space="preserve">“ </w:t>
      </w:r>
      <w:r>
        <w:rPr>
          <w:rFonts w:cs="Arial"/>
          <w:sz w:val="16"/>
          <w:szCs w:val="16"/>
        </w:rPr>
        <w:t xml:space="preserve">bei der Meldung von </w:t>
      </w:r>
      <w:proofErr w:type="spellStart"/>
      <w:r w:rsidR="00101D16">
        <w:rPr>
          <w:rFonts w:cs="Arial"/>
          <w:sz w:val="16"/>
          <w:szCs w:val="16"/>
        </w:rPr>
        <w:t>G</w:t>
      </w:r>
      <w:r>
        <w:rPr>
          <w:rFonts w:cs="Arial"/>
          <w:sz w:val="16"/>
          <w:szCs w:val="16"/>
        </w:rPr>
        <w:t>eo</w:t>
      </w:r>
      <w:r w:rsidR="00101D16">
        <w:rPr>
          <w:rFonts w:cs="Arial"/>
          <w:sz w:val="16"/>
          <w:szCs w:val="16"/>
        </w:rPr>
        <w:t>d</w:t>
      </w:r>
      <w:r>
        <w:rPr>
          <w:rFonts w:cs="Arial"/>
          <w:sz w:val="16"/>
          <w:szCs w:val="16"/>
        </w:rPr>
        <w:t>aten</w:t>
      </w:r>
      <w:proofErr w:type="spellEnd"/>
      <w:r>
        <w:rPr>
          <w:rFonts w:cs="Arial"/>
          <w:sz w:val="16"/>
          <w:szCs w:val="16"/>
        </w:rPr>
        <w:t xml:space="preserve"> zu Oberfl</w:t>
      </w:r>
      <w:r>
        <w:rPr>
          <w:rFonts w:cs="Arial"/>
          <w:sz w:val="16"/>
          <w:szCs w:val="16"/>
        </w:rPr>
        <w:t>ä</w:t>
      </w:r>
      <w:r>
        <w:rPr>
          <w:rFonts w:cs="Arial"/>
          <w:sz w:val="16"/>
          <w:szCs w:val="16"/>
        </w:rPr>
        <w:t xml:space="preserve">chenwasserkörpern in das System </w:t>
      </w:r>
      <w:r w:rsidRPr="005340A4">
        <w:rPr>
          <w:rFonts w:cs="Arial"/>
          <w:sz w:val="16"/>
          <w:szCs w:val="16"/>
        </w:rPr>
        <w:t>WISE</w:t>
      </w:r>
      <w:r>
        <w:rPr>
          <w:rFonts w:cs="Arial"/>
          <w:sz w:val="16"/>
          <w:szCs w:val="16"/>
        </w:rPr>
        <w:t xml:space="preserve"> verwendet</w:t>
      </w:r>
      <w:r w:rsidRPr="005340A4">
        <w:rPr>
          <w:rFonts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F96" w:rsidRPr="00B23F96" w:rsidRDefault="00B23F96" w:rsidP="00B23F96">
    <w:pPr>
      <w:pStyle w:val="Kopfzeile"/>
      <w:ind w:left="0"/>
      <w:jc w:val="right"/>
      <w:rPr>
        <w:rFonts w:cs="Arial"/>
        <w:lang w:val="de-DE"/>
      </w:rPr>
    </w:pPr>
    <w:r w:rsidRPr="00B23F96">
      <w:rPr>
        <w:rFonts w:cs="Arial"/>
        <w:lang w:val="de-DE"/>
      </w:rPr>
      <w:t xml:space="preserve">Anlage </w:t>
    </w:r>
    <w:r w:rsidR="00C96CCE">
      <w:rPr>
        <w:rFonts w:cs="Arial"/>
        <w:lang w:val="de-DE"/>
      </w:rPr>
      <w:t>7</w:t>
    </w:r>
    <w:r w:rsidRPr="00B23F96">
      <w:rPr>
        <w:rFonts w:cs="Arial"/>
        <w:lang w:val="de-DE"/>
      </w:rPr>
      <w:t xml:space="preserve"> </w:t>
    </w:r>
    <w:r w:rsidR="00C96CCE">
      <w:rPr>
        <w:sz w:val="14"/>
        <w:szCs w:val="14"/>
        <w:lang w:val="de-DE"/>
      </w:rPr>
      <w:t>zum Ergebnisvermerk über die 41. Beratung</w:t>
    </w:r>
    <w:r w:rsidR="00C96CCE">
      <w:rPr>
        <w:sz w:val="14"/>
        <w:szCs w:val="14"/>
        <w:lang w:val="de-DE"/>
      </w:rPr>
      <w:t xml:space="preserve"> der Arbeitsgruppe WFD</w:t>
    </w:r>
  </w:p>
  <w:p w:rsidR="00A019F8" w:rsidRPr="00F67D4C" w:rsidRDefault="00221AE0" w:rsidP="006C3805">
    <w:pPr>
      <w:pStyle w:val="Kopfzeile"/>
      <w:ind w:left="0"/>
      <w:rPr>
        <w:lang w:val="de-DE"/>
      </w:rPr>
    </w:pPr>
    <w:r>
      <w:rPr>
        <w:noProof/>
        <w:lang w:val="de-DE"/>
      </w:rPr>
      <w:drawing>
        <wp:inline distT="0" distB="0" distL="0" distR="0" wp14:anchorId="710D1EBE" wp14:editId="1F6158A2">
          <wp:extent cx="285115" cy="226695"/>
          <wp:effectExtent l="0" t="0" r="635" b="1905"/>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15" cy="226695"/>
                  </a:xfrm>
                  <a:prstGeom prst="rect">
                    <a:avLst/>
                  </a:prstGeom>
                  <a:noFill/>
                  <a:ln>
                    <a:noFill/>
                  </a:ln>
                </pic:spPr>
              </pic:pic>
            </a:graphicData>
          </a:graphic>
        </wp:inline>
      </w:drawing>
    </w:r>
    <w:r w:rsidR="00A019F8">
      <w:rPr>
        <w:rFonts w:cs="Arial"/>
        <w:lang w:val="it-IT"/>
      </w:rPr>
      <w:tab/>
    </w:r>
    <w:r w:rsidR="008565B6" w:rsidRPr="00F67D4C">
      <w:rPr>
        <w:rFonts w:cs="Arial"/>
        <w:lang w:val="de-DE"/>
      </w:rPr>
      <w:t>Grundsätze für die Berichterstattung nach WRRL zu den Grenzoberflächenwasserkörpern 2016</w:t>
    </w:r>
  </w:p>
  <w:p w:rsidR="00A019F8" w:rsidRPr="00F67D4C" w:rsidRDefault="00650973" w:rsidP="006C3805">
    <w:pPr>
      <w:pStyle w:val="Kopfzeile2"/>
      <w:tabs>
        <w:tab w:val="clear" w:pos="9360"/>
        <w:tab w:val="right" w:pos="9356"/>
      </w:tabs>
      <w:rPr>
        <w:lang w:val="de-DE"/>
      </w:rPr>
    </w:pPr>
    <w:r>
      <w:rPr>
        <w:rFonts w:cs="Arial"/>
        <w:lang w:val="de-DE"/>
      </w:rPr>
      <w:t>Expertengruppe DATA</w:t>
    </w:r>
    <w:r w:rsidR="00A019F8" w:rsidRPr="00F67D4C">
      <w:rPr>
        <w:rFonts w:cs="Arial"/>
        <w:lang w:val="de-DE"/>
      </w:rPr>
      <w:tab/>
    </w:r>
    <w:r w:rsidR="008565B6" w:rsidRPr="00F67D4C">
      <w:rPr>
        <w:rFonts w:cs="Arial"/>
        <w:lang w:val="de-DE"/>
      </w:rPr>
      <w:t>S</w:t>
    </w:r>
    <w:r w:rsidR="00A019F8" w:rsidRPr="00F67D4C">
      <w:rPr>
        <w:rFonts w:cs="Arial"/>
        <w:lang w:val="de-DE"/>
      </w:rPr>
      <w:t>ta</w:t>
    </w:r>
    <w:r w:rsidR="008565B6" w:rsidRPr="00F67D4C">
      <w:rPr>
        <w:rFonts w:cs="Arial"/>
        <w:lang w:val="de-DE"/>
      </w:rPr>
      <w:t>nd</w:t>
    </w:r>
    <w:r w:rsidR="00A019F8" w:rsidRPr="00F67D4C">
      <w:rPr>
        <w:rFonts w:cs="Arial"/>
        <w:lang w:val="de-DE"/>
      </w:rPr>
      <w:t>: 1</w:t>
    </w:r>
    <w:r w:rsidR="00D76B8B">
      <w:rPr>
        <w:rFonts w:cs="Arial"/>
        <w:lang w:val="de-DE"/>
      </w:rPr>
      <w:t>0</w:t>
    </w:r>
    <w:r w:rsidR="00A019F8" w:rsidRPr="00F67D4C">
      <w:rPr>
        <w:rFonts w:cs="Arial"/>
        <w:lang w:val="de-DE"/>
      </w:rPr>
      <w:t>.</w:t>
    </w:r>
    <w:r w:rsidR="008565B6" w:rsidRPr="00F67D4C">
      <w:rPr>
        <w:rFonts w:cs="Arial"/>
        <w:lang w:val="de-DE"/>
      </w:rPr>
      <w:t>0</w:t>
    </w:r>
    <w:r w:rsidR="00D76B8B">
      <w:rPr>
        <w:rFonts w:cs="Arial"/>
        <w:lang w:val="de-DE"/>
      </w:rPr>
      <w:t>2</w:t>
    </w:r>
    <w:r w:rsidR="00A019F8" w:rsidRPr="00F67D4C">
      <w:rPr>
        <w:rFonts w:cs="Arial"/>
        <w:lang w:val="de-DE"/>
      </w:rPr>
      <w:t>.2016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F96" w:rsidRPr="00B23F96" w:rsidRDefault="00B23F96" w:rsidP="00B23F96">
    <w:pPr>
      <w:pStyle w:val="Kopfzeile"/>
      <w:ind w:left="0"/>
      <w:jc w:val="right"/>
      <w:rPr>
        <w:rFonts w:cs="Arial"/>
        <w:lang w:val="de-DE"/>
      </w:rPr>
    </w:pPr>
    <w:r w:rsidRPr="00B23F96">
      <w:rPr>
        <w:rFonts w:cs="Arial"/>
        <w:lang w:val="de-DE"/>
      </w:rPr>
      <w:t xml:space="preserve">Anlage 1 </w:t>
    </w:r>
    <w:r w:rsidR="00C96CCE">
      <w:rPr>
        <w:sz w:val="14"/>
        <w:szCs w:val="14"/>
        <w:lang w:val="de-DE"/>
      </w:rPr>
      <w:t>zum Ergebnisvermerk über die 41. Beratung</w:t>
    </w:r>
    <w:r w:rsidR="00C96CCE">
      <w:rPr>
        <w:sz w:val="14"/>
        <w:szCs w:val="14"/>
        <w:lang w:val="de-DE"/>
      </w:rPr>
      <w:t xml:space="preserve"> der Arbeitsgruppe WFD</w:t>
    </w:r>
  </w:p>
  <w:p w:rsidR="00A019F8" w:rsidRPr="00B23F96" w:rsidRDefault="00221AE0" w:rsidP="000E09FE">
    <w:pPr>
      <w:pStyle w:val="Kopfzeile"/>
      <w:tabs>
        <w:tab w:val="clear" w:pos="9356"/>
        <w:tab w:val="right" w:pos="14034"/>
      </w:tabs>
      <w:ind w:left="0"/>
      <w:rPr>
        <w:lang w:val="de-DE"/>
      </w:rPr>
    </w:pPr>
    <w:r w:rsidRPr="00B23F96">
      <w:rPr>
        <w:noProof/>
        <w:lang w:val="de-DE"/>
      </w:rPr>
      <w:drawing>
        <wp:inline distT="0" distB="0" distL="0" distR="0" wp14:anchorId="5CAEBBA5" wp14:editId="366196DD">
          <wp:extent cx="285115" cy="226695"/>
          <wp:effectExtent l="0" t="0" r="635" b="1905"/>
          <wp:docPr id="2" name="Bild 2"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15" cy="226695"/>
                  </a:xfrm>
                  <a:prstGeom prst="rect">
                    <a:avLst/>
                  </a:prstGeom>
                  <a:noFill/>
                  <a:ln>
                    <a:noFill/>
                  </a:ln>
                </pic:spPr>
              </pic:pic>
            </a:graphicData>
          </a:graphic>
        </wp:inline>
      </w:drawing>
    </w:r>
    <w:r w:rsidR="00A019F8" w:rsidRPr="00B23F96">
      <w:rPr>
        <w:rFonts w:cs="Arial"/>
        <w:lang w:val="de-DE"/>
      </w:rPr>
      <w:tab/>
    </w:r>
    <w:r w:rsidR="00AF7814" w:rsidRPr="00B23F96">
      <w:rPr>
        <w:rFonts w:cs="Arial"/>
        <w:lang w:val="de-DE"/>
      </w:rPr>
      <w:t>Grundsätze für die Berichterstattung nach WRRL zu den Grenzoberflächenwasserkörpern 2016</w:t>
    </w:r>
  </w:p>
  <w:p w:rsidR="00A019F8" w:rsidRPr="00B23F96" w:rsidRDefault="00AF7814" w:rsidP="000E09FE">
    <w:pPr>
      <w:pStyle w:val="Kopfzeile2"/>
      <w:tabs>
        <w:tab w:val="clear" w:pos="9360"/>
        <w:tab w:val="right" w:pos="14034"/>
      </w:tabs>
      <w:rPr>
        <w:lang w:val="de-DE"/>
      </w:rPr>
    </w:pPr>
    <w:r w:rsidRPr="00B23F96">
      <w:rPr>
        <w:rFonts w:cs="Arial"/>
        <w:lang w:val="de-DE"/>
      </w:rPr>
      <w:t>I</w:t>
    </w:r>
    <w:r w:rsidR="00A019F8" w:rsidRPr="00B23F96">
      <w:rPr>
        <w:rFonts w:cs="Arial"/>
        <w:lang w:val="de-DE"/>
      </w:rPr>
      <w:t>K</w:t>
    </w:r>
    <w:r w:rsidRPr="00B23F96">
      <w:rPr>
        <w:rFonts w:cs="Arial"/>
        <w:lang w:val="de-DE"/>
      </w:rPr>
      <w:t>SE</w:t>
    </w:r>
    <w:r w:rsidR="00A019F8" w:rsidRPr="00B23F96">
      <w:rPr>
        <w:rFonts w:cs="Arial"/>
        <w:lang w:val="de-DE"/>
      </w:rPr>
      <w:tab/>
    </w:r>
    <w:r w:rsidRPr="00B23F96">
      <w:rPr>
        <w:rFonts w:cs="Arial"/>
        <w:lang w:val="de-DE"/>
      </w:rPr>
      <w:t>S</w:t>
    </w:r>
    <w:r w:rsidR="00A019F8" w:rsidRPr="00B23F96">
      <w:rPr>
        <w:rFonts w:cs="Arial"/>
        <w:lang w:val="de-DE"/>
      </w:rPr>
      <w:t>ta</w:t>
    </w:r>
    <w:r w:rsidRPr="00B23F96">
      <w:rPr>
        <w:rFonts w:cs="Arial"/>
        <w:lang w:val="de-DE"/>
      </w:rPr>
      <w:t>nd</w:t>
    </w:r>
    <w:r w:rsidR="00A019F8" w:rsidRPr="00B23F96">
      <w:rPr>
        <w:rFonts w:cs="Arial"/>
        <w:lang w:val="de-DE"/>
      </w:rPr>
      <w:t>: 1</w:t>
    </w:r>
    <w:r w:rsidR="00D73FB7" w:rsidRPr="00B23F96">
      <w:rPr>
        <w:rFonts w:cs="Arial"/>
        <w:lang w:val="de-DE"/>
      </w:rPr>
      <w:t>2</w:t>
    </w:r>
    <w:r w:rsidR="00A019F8" w:rsidRPr="00B23F96">
      <w:rPr>
        <w:rFonts w:cs="Arial"/>
        <w:lang w:val="de-DE"/>
      </w:rPr>
      <w:t>.</w:t>
    </w:r>
    <w:r w:rsidRPr="00B23F96">
      <w:rPr>
        <w:rFonts w:cs="Arial"/>
        <w:lang w:val="de-DE"/>
      </w:rPr>
      <w:t>0</w:t>
    </w:r>
    <w:r w:rsidR="00A019F8" w:rsidRPr="00B23F96">
      <w:rPr>
        <w:rFonts w:cs="Arial"/>
        <w:lang w:val="de-DE"/>
      </w:rPr>
      <w:t>1.2016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712"/>
    <w:multiLevelType w:val="hybridMultilevel"/>
    <w:tmpl w:val="C952D2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4B118EF"/>
    <w:multiLevelType w:val="hybridMultilevel"/>
    <w:tmpl w:val="7CF8B3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BB36B52"/>
    <w:multiLevelType w:val="multilevel"/>
    <w:tmpl w:val="5FDAAE24"/>
    <w:lvl w:ilvl="0">
      <w:start w:val="1"/>
      <w:numFmt w:val="decimal"/>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FB90668"/>
    <w:multiLevelType w:val="hybridMultilevel"/>
    <w:tmpl w:val="EE1EB2E6"/>
    <w:lvl w:ilvl="0" w:tplc="98C68F86">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nsid w:val="4D6C7D32"/>
    <w:multiLevelType w:val="multilevel"/>
    <w:tmpl w:val="FB161C38"/>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ascii="Arial Fett" w:hAnsi="Arial Fett" w:hint="default"/>
        <w:b/>
        <w:i w:val="0"/>
        <w:sz w:val="22"/>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52EA1A72"/>
    <w:multiLevelType w:val="hybridMultilevel"/>
    <w:tmpl w:val="5A10A386"/>
    <w:lvl w:ilvl="0" w:tplc="781E7BC8">
      <w:start w:val="1"/>
      <w:numFmt w:val="decimal"/>
      <w:pStyle w:val="Anlagennummern"/>
      <w:lvlText w:val="Příloha %1:"/>
      <w:lvlJc w:val="left"/>
      <w:pPr>
        <w:tabs>
          <w:tab w:val="num" w:pos="1134"/>
        </w:tabs>
        <w:ind w:left="1134" w:hanging="1134"/>
      </w:pPr>
      <w:rPr>
        <w:rFonts w:ascii="Arial Fett" w:hAnsi="Arial Fett" w:hint="default"/>
        <w:b/>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6DC15332"/>
    <w:multiLevelType w:val="hybridMultilevel"/>
    <w:tmpl w:val="BA2A81F8"/>
    <w:lvl w:ilvl="0" w:tplc="614C0B90">
      <w:start w:val="1"/>
      <w:numFmt w:val="decimal"/>
      <w:lvlText w:val="%1."/>
      <w:lvlJc w:val="left"/>
      <w:pPr>
        <w:tabs>
          <w:tab w:val="num" w:pos="567"/>
        </w:tabs>
        <w:ind w:left="567" w:hanging="567"/>
      </w:pPr>
      <w:rPr>
        <w:rFonts w:hint="default"/>
      </w:rPr>
    </w:lvl>
    <w:lvl w:ilvl="1" w:tplc="8FA078E6">
      <w:start w:val="1"/>
      <w:numFmt w:val="bullet"/>
      <w:pStyle w:val="Anstrich"/>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700E2B4A"/>
    <w:multiLevelType w:val="hybridMultilevel"/>
    <w:tmpl w:val="C50868AE"/>
    <w:lvl w:ilvl="0" w:tplc="04070017">
      <w:start w:val="1"/>
      <w:numFmt w:val="lowerLetter"/>
      <w:lvlText w:val="%1)"/>
      <w:lvlJc w:val="left"/>
      <w:pPr>
        <w:ind w:left="2487"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81F0A1E"/>
    <w:multiLevelType w:val="hybridMultilevel"/>
    <w:tmpl w:val="AC1C274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8CA29C8"/>
    <w:multiLevelType w:val="hybridMultilevel"/>
    <w:tmpl w:val="365CEF16"/>
    <w:lvl w:ilvl="0" w:tplc="1160E342">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6"/>
  </w:num>
  <w:num w:numId="2">
    <w:abstractNumId w:val="10"/>
  </w:num>
  <w:num w:numId="3">
    <w:abstractNumId w:val="14"/>
  </w:num>
  <w:num w:numId="4">
    <w:abstractNumId w:val="7"/>
  </w:num>
  <w:num w:numId="5">
    <w:abstractNumId w:val="2"/>
  </w:num>
  <w:num w:numId="6">
    <w:abstractNumId w:val="11"/>
  </w:num>
  <w:num w:numId="7">
    <w:abstractNumId w:val="9"/>
  </w:num>
  <w:num w:numId="8">
    <w:abstractNumId w:val="5"/>
  </w:num>
  <w:num w:numId="9">
    <w:abstractNumId w:val="4"/>
  </w:num>
  <w:num w:numId="10">
    <w:abstractNumId w:val="8"/>
  </w:num>
  <w:num w:numId="11">
    <w:abstractNumId w:val="3"/>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0"/>
  </w:num>
  <w:num w:numId="23">
    <w:abstractNumId w:val="12"/>
  </w:num>
  <w:num w:numId="24">
    <w:abstractNumId w:val="1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autoHyphenation/>
  <w:hyphenationZone w:val="142"/>
  <w:doNotHyphenateCaps/>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18D"/>
    <w:rsid w:val="00015FA3"/>
    <w:rsid w:val="00021395"/>
    <w:rsid w:val="0002359B"/>
    <w:rsid w:val="00050EDC"/>
    <w:rsid w:val="00081A2F"/>
    <w:rsid w:val="000936E5"/>
    <w:rsid w:val="000A2FC3"/>
    <w:rsid w:val="000A549E"/>
    <w:rsid w:val="000B0520"/>
    <w:rsid w:val="000B3E5C"/>
    <w:rsid w:val="000C027A"/>
    <w:rsid w:val="000D0C13"/>
    <w:rsid w:val="000E088C"/>
    <w:rsid w:val="000E09FE"/>
    <w:rsid w:val="000F5DBF"/>
    <w:rsid w:val="00101D16"/>
    <w:rsid w:val="00113C6C"/>
    <w:rsid w:val="001163C6"/>
    <w:rsid w:val="00116791"/>
    <w:rsid w:val="00122D28"/>
    <w:rsid w:val="00125305"/>
    <w:rsid w:val="001332DF"/>
    <w:rsid w:val="001529A8"/>
    <w:rsid w:val="001538AC"/>
    <w:rsid w:val="001618B2"/>
    <w:rsid w:val="00170C67"/>
    <w:rsid w:val="00172659"/>
    <w:rsid w:val="0017416D"/>
    <w:rsid w:val="00175FDE"/>
    <w:rsid w:val="00177F09"/>
    <w:rsid w:val="001A272B"/>
    <w:rsid w:val="001B2E36"/>
    <w:rsid w:val="001C4498"/>
    <w:rsid w:val="001F1663"/>
    <w:rsid w:val="001F3F7E"/>
    <w:rsid w:val="002137A1"/>
    <w:rsid w:val="002213CF"/>
    <w:rsid w:val="00221AE0"/>
    <w:rsid w:val="00236CC0"/>
    <w:rsid w:val="00240C0D"/>
    <w:rsid w:val="00276B70"/>
    <w:rsid w:val="002829FE"/>
    <w:rsid w:val="002B65C0"/>
    <w:rsid w:val="002C12DC"/>
    <w:rsid w:val="002D5877"/>
    <w:rsid w:val="00320D65"/>
    <w:rsid w:val="00321877"/>
    <w:rsid w:val="00341D5B"/>
    <w:rsid w:val="00356394"/>
    <w:rsid w:val="00357608"/>
    <w:rsid w:val="0035780E"/>
    <w:rsid w:val="00364D98"/>
    <w:rsid w:val="00372CDA"/>
    <w:rsid w:val="00394946"/>
    <w:rsid w:val="003A3442"/>
    <w:rsid w:val="003D3651"/>
    <w:rsid w:val="003E5208"/>
    <w:rsid w:val="003F02E5"/>
    <w:rsid w:val="003F45D6"/>
    <w:rsid w:val="00410A43"/>
    <w:rsid w:val="00413ADC"/>
    <w:rsid w:val="004217FC"/>
    <w:rsid w:val="0042738B"/>
    <w:rsid w:val="0043755A"/>
    <w:rsid w:val="00457B8A"/>
    <w:rsid w:val="0047254A"/>
    <w:rsid w:val="0048693F"/>
    <w:rsid w:val="004B663C"/>
    <w:rsid w:val="004C461A"/>
    <w:rsid w:val="004C4BAE"/>
    <w:rsid w:val="004E52BB"/>
    <w:rsid w:val="00505ABB"/>
    <w:rsid w:val="00512A09"/>
    <w:rsid w:val="0053058E"/>
    <w:rsid w:val="00533CAD"/>
    <w:rsid w:val="005340A4"/>
    <w:rsid w:val="00536424"/>
    <w:rsid w:val="00547359"/>
    <w:rsid w:val="00551460"/>
    <w:rsid w:val="005531A2"/>
    <w:rsid w:val="00553612"/>
    <w:rsid w:val="00554B75"/>
    <w:rsid w:val="00571022"/>
    <w:rsid w:val="005C6CF0"/>
    <w:rsid w:val="005D5829"/>
    <w:rsid w:val="006000F7"/>
    <w:rsid w:val="006033A8"/>
    <w:rsid w:val="00615AD5"/>
    <w:rsid w:val="006260C1"/>
    <w:rsid w:val="00650973"/>
    <w:rsid w:val="00655858"/>
    <w:rsid w:val="00670207"/>
    <w:rsid w:val="0069132F"/>
    <w:rsid w:val="006C3805"/>
    <w:rsid w:val="00710EE8"/>
    <w:rsid w:val="007212EB"/>
    <w:rsid w:val="00721A66"/>
    <w:rsid w:val="00750F5F"/>
    <w:rsid w:val="0077688F"/>
    <w:rsid w:val="00786DF6"/>
    <w:rsid w:val="007A5A2C"/>
    <w:rsid w:val="007C2A3D"/>
    <w:rsid w:val="007D1A1F"/>
    <w:rsid w:val="007E6CB9"/>
    <w:rsid w:val="007F2D9C"/>
    <w:rsid w:val="007F2DD8"/>
    <w:rsid w:val="008005F2"/>
    <w:rsid w:val="00801472"/>
    <w:rsid w:val="00825F3A"/>
    <w:rsid w:val="00830C95"/>
    <w:rsid w:val="00855A8A"/>
    <w:rsid w:val="008565B6"/>
    <w:rsid w:val="00857FB3"/>
    <w:rsid w:val="00862C9C"/>
    <w:rsid w:val="0088241E"/>
    <w:rsid w:val="008944CF"/>
    <w:rsid w:val="00897F12"/>
    <w:rsid w:val="008A2149"/>
    <w:rsid w:val="008A6663"/>
    <w:rsid w:val="008C28B6"/>
    <w:rsid w:val="008D63A8"/>
    <w:rsid w:val="008D6B0D"/>
    <w:rsid w:val="008D6F45"/>
    <w:rsid w:val="008F12B2"/>
    <w:rsid w:val="009211D4"/>
    <w:rsid w:val="00921883"/>
    <w:rsid w:val="00923409"/>
    <w:rsid w:val="00930E8E"/>
    <w:rsid w:val="00943800"/>
    <w:rsid w:val="00956052"/>
    <w:rsid w:val="009570A0"/>
    <w:rsid w:val="00961E19"/>
    <w:rsid w:val="0097168F"/>
    <w:rsid w:val="00981BA5"/>
    <w:rsid w:val="00990E3E"/>
    <w:rsid w:val="009926C3"/>
    <w:rsid w:val="00996E34"/>
    <w:rsid w:val="009B4DA7"/>
    <w:rsid w:val="009B6B58"/>
    <w:rsid w:val="009E0B6E"/>
    <w:rsid w:val="009E1386"/>
    <w:rsid w:val="009F0332"/>
    <w:rsid w:val="009F2376"/>
    <w:rsid w:val="009F6717"/>
    <w:rsid w:val="00A019F8"/>
    <w:rsid w:val="00A10DEC"/>
    <w:rsid w:val="00A14E14"/>
    <w:rsid w:val="00A35413"/>
    <w:rsid w:val="00A90A35"/>
    <w:rsid w:val="00A93899"/>
    <w:rsid w:val="00A93BCC"/>
    <w:rsid w:val="00AD40AB"/>
    <w:rsid w:val="00AD4C11"/>
    <w:rsid w:val="00AE2C1C"/>
    <w:rsid w:val="00AF14F0"/>
    <w:rsid w:val="00AF7814"/>
    <w:rsid w:val="00B17DC1"/>
    <w:rsid w:val="00B23F96"/>
    <w:rsid w:val="00B41C84"/>
    <w:rsid w:val="00B45059"/>
    <w:rsid w:val="00B47FEF"/>
    <w:rsid w:val="00B605FF"/>
    <w:rsid w:val="00B62B16"/>
    <w:rsid w:val="00B83C53"/>
    <w:rsid w:val="00BA2CEB"/>
    <w:rsid w:val="00BA6522"/>
    <w:rsid w:val="00BB4D80"/>
    <w:rsid w:val="00BC1652"/>
    <w:rsid w:val="00BC67CF"/>
    <w:rsid w:val="00BD6C4A"/>
    <w:rsid w:val="00C10CAF"/>
    <w:rsid w:val="00C20751"/>
    <w:rsid w:val="00C2092D"/>
    <w:rsid w:val="00C27664"/>
    <w:rsid w:val="00C31B27"/>
    <w:rsid w:val="00C402D5"/>
    <w:rsid w:val="00C507EC"/>
    <w:rsid w:val="00C518DF"/>
    <w:rsid w:val="00C54F29"/>
    <w:rsid w:val="00C6328C"/>
    <w:rsid w:val="00C725EE"/>
    <w:rsid w:val="00C95704"/>
    <w:rsid w:val="00C96CCE"/>
    <w:rsid w:val="00CA2D77"/>
    <w:rsid w:val="00CB598B"/>
    <w:rsid w:val="00CD2AAA"/>
    <w:rsid w:val="00CF7FE8"/>
    <w:rsid w:val="00D078C8"/>
    <w:rsid w:val="00D21CA5"/>
    <w:rsid w:val="00D23130"/>
    <w:rsid w:val="00D235C3"/>
    <w:rsid w:val="00D323CB"/>
    <w:rsid w:val="00D44B5F"/>
    <w:rsid w:val="00D509E4"/>
    <w:rsid w:val="00D5643A"/>
    <w:rsid w:val="00D70195"/>
    <w:rsid w:val="00D7118D"/>
    <w:rsid w:val="00D73FB7"/>
    <w:rsid w:val="00D769F7"/>
    <w:rsid w:val="00D76B8B"/>
    <w:rsid w:val="00D81B59"/>
    <w:rsid w:val="00D96D05"/>
    <w:rsid w:val="00DA5EA4"/>
    <w:rsid w:val="00DB1318"/>
    <w:rsid w:val="00DD193A"/>
    <w:rsid w:val="00DD6B0E"/>
    <w:rsid w:val="00DE6828"/>
    <w:rsid w:val="00DE6B89"/>
    <w:rsid w:val="00DF6152"/>
    <w:rsid w:val="00E07A9C"/>
    <w:rsid w:val="00E13A51"/>
    <w:rsid w:val="00E3113E"/>
    <w:rsid w:val="00E40B4D"/>
    <w:rsid w:val="00E420C6"/>
    <w:rsid w:val="00E6179F"/>
    <w:rsid w:val="00E664DB"/>
    <w:rsid w:val="00E66CA1"/>
    <w:rsid w:val="00E8380E"/>
    <w:rsid w:val="00EC1FD1"/>
    <w:rsid w:val="00EE3EEC"/>
    <w:rsid w:val="00EF237F"/>
    <w:rsid w:val="00EF547F"/>
    <w:rsid w:val="00F05FE9"/>
    <w:rsid w:val="00F11B85"/>
    <w:rsid w:val="00F2540B"/>
    <w:rsid w:val="00F376A2"/>
    <w:rsid w:val="00F37A52"/>
    <w:rsid w:val="00F43A28"/>
    <w:rsid w:val="00F452A0"/>
    <w:rsid w:val="00F52F66"/>
    <w:rsid w:val="00F67D4C"/>
    <w:rsid w:val="00F7455F"/>
    <w:rsid w:val="00F81B63"/>
    <w:rsid w:val="00FA4534"/>
    <w:rsid w:val="00FB0E74"/>
    <w:rsid w:val="00FB1D2A"/>
    <w:rsid w:val="00FC7722"/>
    <w:rsid w:val="00FD25BB"/>
    <w:rsid w:val="00FD3A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0F5F"/>
    <w:pPr>
      <w:jc w:val="both"/>
    </w:pPr>
    <w:rPr>
      <w:rFonts w:ascii="Arial" w:hAnsi="Arial"/>
      <w:sz w:val="22"/>
      <w:szCs w:val="24"/>
    </w:rPr>
  </w:style>
  <w:style w:type="paragraph" w:styleId="berschrift1">
    <w:name w:val="heading 1"/>
    <w:basedOn w:val="Standard"/>
    <w:next w:val="Standard"/>
    <w:autoRedefine/>
    <w:qFormat/>
    <w:pPr>
      <w:keepNext/>
      <w:numPr>
        <w:numId w:val="21"/>
      </w:numPr>
      <w:pBdr>
        <w:bottom w:val="single" w:sz="12" w:space="1" w:color="auto"/>
      </w:pBdr>
      <w:spacing w:before="600" w:after="100"/>
      <w:outlineLvl w:val="0"/>
    </w:pPr>
    <w:rPr>
      <w:rFonts w:ascii="Arial Fett" w:hAnsi="Arial Fett" w:cs="Arial"/>
      <w:b/>
      <w:bCs/>
      <w:kern w:val="32"/>
      <w:szCs w:val="32"/>
    </w:rPr>
  </w:style>
  <w:style w:type="paragraph" w:styleId="berschrift2">
    <w:name w:val="heading 2"/>
    <w:basedOn w:val="berschrift1"/>
    <w:next w:val="Standard"/>
    <w:qFormat/>
    <w:pPr>
      <w:numPr>
        <w:ilvl w:val="1"/>
      </w:numPr>
      <w:pBdr>
        <w:bottom w:val="none" w:sz="0" w:space="0" w:color="auto"/>
      </w:pBdr>
      <w:spacing w:before="200"/>
      <w:outlineLvl w:val="1"/>
    </w:pPr>
    <w:rPr>
      <w:bCs w:val="0"/>
      <w:iCs/>
      <w:szCs w:val="28"/>
    </w:rPr>
  </w:style>
  <w:style w:type="paragraph" w:styleId="berschrift3">
    <w:name w:val="heading 3"/>
    <w:basedOn w:val="berschrift2"/>
    <w:next w:val="Standard"/>
    <w:autoRedefine/>
    <w:qFormat/>
    <w:pPr>
      <w:numPr>
        <w:ilvl w:val="2"/>
      </w:numPr>
      <w:spacing w:after="160"/>
      <w:outlineLvl w:val="2"/>
    </w:pPr>
    <w:rPr>
      <w:bCs/>
      <w:noProof/>
      <w:szCs w:val="26"/>
    </w:rPr>
  </w:style>
  <w:style w:type="paragraph" w:styleId="berschrift4">
    <w:name w:val="heading 4"/>
    <w:basedOn w:val="berschrift3"/>
    <w:next w:val="Standard"/>
    <w:qFormat/>
    <w:pPr>
      <w:numPr>
        <w:ilvl w:val="3"/>
      </w:numPr>
      <w:spacing w:before="240" w:after="60"/>
      <w:outlineLvl w:val="3"/>
    </w:pPr>
    <w:rPr>
      <w:rFonts w:ascii="Arial" w:hAnsi="Arial"/>
      <w:bCs w:val="0"/>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autoRedefine/>
    <w:qFormat/>
    <w:pPr>
      <w:spacing w:before="120" w:after="160"/>
      <w:outlineLvl w:val="5"/>
    </w:pPr>
    <w:rPr>
      <w:rFonts w:ascii="Arial Fett" w:hAnsi="Arial Fett"/>
      <w:b/>
      <w:bCs/>
      <w:szCs w:val="22"/>
    </w:rPr>
  </w:style>
  <w:style w:type="paragraph" w:styleId="berschrift7">
    <w:name w:val="heading 7"/>
    <w:basedOn w:val="Standard"/>
    <w:next w:val="Standard"/>
    <w:qFormat/>
    <w:pPr>
      <w:spacing w:before="240" w:after="60"/>
      <w:outlineLvl w:val="6"/>
    </w:pPr>
    <w:rPr>
      <w:rFonts w:ascii="Times New Roman" w:hAnsi="Times New Roman"/>
      <w:sz w:val="24"/>
    </w:rPr>
  </w:style>
  <w:style w:type="paragraph" w:styleId="berschrift8">
    <w:name w:val="heading 8"/>
    <w:basedOn w:val="Standard"/>
    <w:next w:val="Standard"/>
    <w:qFormat/>
    <w:pPr>
      <w:spacing w:before="240" w:after="60"/>
      <w:outlineLvl w:val="7"/>
    </w:pPr>
    <w:rPr>
      <w:rFonts w:ascii="Times New Roman" w:hAnsi="Times New Roman"/>
      <w:i/>
      <w:iCs/>
      <w:sz w:val="24"/>
    </w:rPr>
  </w:style>
  <w:style w:type="paragraph" w:styleId="berschrift9">
    <w:name w:val="heading 9"/>
    <w:basedOn w:val="Standard"/>
    <w:next w:val="Standard"/>
    <w:qFormat/>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pPr>
      <w:tabs>
        <w:tab w:val="right" w:pos="9356"/>
      </w:tabs>
      <w:ind w:left="284"/>
    </w:pPr>
    <w:rPr>
      <w:sz w:val="20"/>
      <w:lang w:val="cs-CZ"/>
    </w:rPr>
  </w:style>
  <w:style w:type="paragraph" w:customStyle="1" w:styleId="Anstrich">
    <w:name w:val="Anstrich"/>
    <w:basedOn w:val="Standard"/>
    <w:pPr>
      <w:numPr>
        <w:ilvl w:val="1"/>
        <w:numId w:val="6"/>
      </w:numPr>
      <w:tabs>
        <w:tab w:val="clear" w:pos="1477"/>
      </w:tabs>
      <w:spacing w:before="120"/>
      <w:ind w:left="284" w:hanging="284"/>
    </w:pPr>
    <w:rPr>
      <w:rFonts w:cs="Arial"/>
    </w:rPr>
  </w:style>
  <w:style w:type="paragraph" w:customStyle="1" w:styleId="Kstchen">
    <w:name w:val="Kästchen"/>
    <w:basedOn w:val="Standard"/>
    <w:pPr>
      <w:numPr>
        <w:numId w:val="9"/>
      </w:numPr>
      <w:tabs>
        <w:tab w:val="left" w:pos="567"/>
      </w:tabs>
      <w:spacing w:before="100"/>
    </w:pPr>
    <w:rPr>
      <w:rFonts w:cs="Arial"/>
    </w:rPr>
  </w:style>
  <w:style w:type="paragraph" w:customStyle="1" w:styleId="berschrift">
    <w:name w:val="Überschrift"/>
    <w:basedOn w:val="Standard"/>
    <w:pPr>
      <w:pBdr>
        <w:bottom w:val="single" w:sz="12" w:space="1" w:color="auto"/>
      </w:pBdr>
      <w:spacing w:before="600"/>
      <w:jc w:val="center"/>
    </w:pPr>
    <w:rPr>
      <w:rFonts w:cs="Arial"/>
      <w:b/>
      <w:bCs/>
      <w:lang w:val="cs-CZ"/>
    </w:rPr>
  </w:style>
  <w:style w:type="paragraph" w:customStyle="1" w:styleId="Anlage">
    <w:name w:val="Anlage"/>
    <w:basedOn w:val="Standard"/>
    <w:pPr>
      <w:spacing w:before="100"/>
    </w:pPr>
  </w:style>
  <w:style w:type="paragraph" w:customStyle="1" w:styleId="Kopfzeile2">
    <w:name w:val="Kopfzeile2"/>
    <w:basedOn w:val="Kopfzeile"/>
    <w:pPr>
      <w:pBdr>
        <w:bottom w:val="single" w:sz="6" w:space="1" w:color="auto"/>
      </w:pBdr>
      <w:tabs>
        <w:tab w:val="clear" w:pos="9356"/>
        <w:tab w:val="right" w:pos="9360"/>
      </w:tabs>
      <w:spacing w:after="100"/>
      <w:ind w:left="0"/>
    </w:pPr>
    <w:rPr>
      <w:sz w:val="14"/>
    </w:rPr>
  </w:style>
  <w:style w:type="paragraph" w:styleId="Fuzeile">
    <w:name w:val="footer"/>
    <w:basedOn w:val="Standard"/>
    <w:link w:val="FuzeileZchn"/>
    <w:uiPriority w:val="99"/>
    <w:pPr>
      <w:tabs>
        <w:tab w:val="center" w:pos="4536"/>
        <w:tab w:val="right" w:pos="9072"/>
      </w:tabs>
    </w:pPr>
  </w:style>
  <w:style w:type="paragraph" w:customStyle="1" w:styleId="Anlagen">
    <w:name w:val="Anlagen"/>
    <w:basedOn w:val="Standard"/>
    <w:pPr>
      <w:spacing w:before="200"/>
    </w:pPr>
    <w:rPr>
      <w:rFonts w:ascii="Arial Fett" w:hAnsi="Arial Fett"/>
      <w:b/>
      <w:u w:val="single"/>
    </w:rPr>
  </w:style>
  <w:style w:type="paragraph" w:customStyle="1" w:styleId="Anlagennummern">
    <w:name w:val="Anlagennummern"/>
    <w:basedOn w:val="Anlage"/>
    <w:pPr>
      <w:numPr>
        <w:numId w:val="10"/>
      </w:numPr>
    </w:pPr>
  </w:style>
  <w:style w:type="paragraph" w:customStyle="1" w:styleId="Formatvorlage1">
    <w:name w:val="Formatvorlage1"/>
    <w:basedOn w:val="Standard"/>
    <w:pPr>
      <w:ind w:left="992" w:hanging="992"/>
    </w:pPr>
    <w:rPr>
      <w:rFonts w:ascii="Arial Fett" w:hAnsi="Arial Fett"/>
      <w:b/>
      <w:sz w:val="20"/>
    </w:rPr>
  </w:style>
  <w:style w:type="paragraph" w:customStyle="1" w:styleId="Tab-obr">
    <w:name w:val="Tab-obr"/>
    <w:basedOn w:val="Standard"/>
    <w:pPr>
      <w:ind w:left="992" w:hanging="992"/>
      <w:jc w:val="left"/>
    </w:pPr>
    <w:rPr>
      <w:rFonts w:ascii="Arial Fett" w:hAnsi="Arial Fett"/>
      <w:b/>
      <w:noProof/>
      <w:color w:val="000000"/>
      <w:sz w:val="20"/>
    </w:rPr>
  </w:style>
  <w:style w:type="paragraph" w:customStyle="1" w:styleId="AnstrichinNummerierung">
    <w:name w:val="Anstrich in Nummerierung"/>
    <w:basedOn w:val="Anstrich"/>
    <w:pPr>
      <w:spacing w:before="100"/>
      <w:ind w:left="1135"/>
    </w:pPr>
  </w:style>
  <w:style w:type="paragraph" w:customStyle="1" w:styleId="KstcheninNummerierung">
    <w:name w:val="Kästchen in Nummerierung"/>
    <w:basedOn w:val="Kstchen"/>
    <w:pPr>
      <w:ind w:left="1418" w:hanging="284"/>
    </w:pPr>
  </w:style>
  <w:style w:type="paragraph" w:styleId="Verzeichnis1">
    <w:name w:val="toc 1"/>
    <w:basedOn w:val="Standard"/>
    <w:next w:val="Standard"/>
    <w:autoRedefine/>
    <w:semiHidden/>
    <w:pPr>
      <w:tabs>
        <w:tab w:val="left" w:pos="851"/>
        <w:tab w:val="right" w:leader="dot" w:pos="9356"/>
      </w:tabs>
      <w:spacing w:before="120"/>
      <w:ind w:left="851" w:hanging="851"/>
    </w:pPr>
    <w:rPr>
      <w:rFonts w:ascii="Arial Fett" w:hAnsi="Arial Fett"/>
      <w:b/>
      <w:noProof/>
      <w:szCs w:val="22"/>
    </w:rPr>
  </w:style>
  <w:style w:type="paragraph" w:styleId="Verzeichnis2">
    <w:name w:val="toc 2"/>
    <w:basedOn w:val="Standard"/>
    <w:next w:val="Standard"/>
    <w:autoRedefine/>
    <w:semiHidden/>
    <w:pPr>
      <w:tabs>
        <w:tab w:val="left" w:pos="851"/>
        <w:tab w:val="right" w:leader="dot" w:pos="9356"/>
      </w:tabs>
      <w:spacing w:before="120"/>
      <w:ind w:left="851" w:hanging="851"/>
    </w:pPr>
    <w:rPr>
      <w:noProof/>
    </w:rPr>
  </w:style>
  <w:style w:type="paragraph" w:styleId="Verzeichnis3">
    <w:name w:val="toc 3"/>
    <w:basedOn w:val="Standard"/>
    <w:next w:val="Standard"/>
    <w:autoRedefine/>
    <w:semiHidden/>
    <w:pPr>
      <w:tabs>
        <w:tab w:val="left" w:pos="851"/>
        <w:tab w:val="right" w:leader="dot" w:pos="9356"/>
      </w:tabs>
      <w:spacing w:before="60"/>
      <w:ind w:left="851" w:hanging="851"/>
    </w:pPr>
    <w:rPr>
      <w:noProof/>
      <w:szCs w:val="22"/>
    </w:rPr>
  </w:style>
  <w:style w:type="character" w:styleId="Hyperlink">
    <w:name w:val="Hyperlink"/>
    <w:semiHidden/>
    <w:rPr>
      <w:rFonts w:ascii="Arial" w:hAnsi="Arial"/>
      <w:color w:val="auto"/>
      <w:sz w:val="22"/>
      <w:u w:val="none"/>
    </w:rPr>
  </w:style>
  <w:style w:type="paragraph" w:styleId="StandardWeb">
    <w:name w:val="Normal (Web)"/>
    <w:basedOn w:val="Standard"/>
    <w:uiPriority w:val="99"/>
    <w:unhideWhenUsed/>
    <w:rsid w:val="00750F5F"/>
    <w:pPr>
      <w:spacing w:before="100" w:beforeAutospacing="1" w:after="100" w:afterAutospacing="1"/>
      <w:jc w:val="left"/>
    </w:pPr>
    <w:rPr>
      <w:rFonts w:ascii="Times New Roman" w:hAnsi="Times New Roman"/>
      <w:sz w:val="24"/>
    </w:rPr>
  </w:style>
  <w:style w:type="paragraph" w:styleId="Beschriftung">
    <w:name w:val="caption"/>
    <w:basedOn w:val="Standard"/>
    <w:next w:val="Standard"/>
    <w:uiPriority w:val="35"/>
    <w:qFormat/>
    <w:rsid w:val="00750F5F"/>
    <w:pPr>
      <w:spacing w:after="200"/>
      <w:jc w:val="left"/>
    </w:pPr>
    <w:rPr>
      <w:rFonts w:ascii="Calibri" w:eastAsia="Calibri" w:hAnsi="Calibri"/>
      <w:b/>
      <w:bCs/>
      <w:color w:val="4F81BD"/>
      <w:sz w:val="18"/>
      <w:szCs w:val="18"/>
      <w:lang w:eastAsia="en-US"/>
    </w:rPr>
  </w:style>
  <w:style w:type="paragraph" w:styleId="Sprechblasentext">
    <w:name w:val="Balloon Text"/>
    <w:basedOn w:val="Standard"/>
    <w:link w:val="SprechblasentextZchn"/>
    <w:uiPriority w:val="99"/>
    <w:semiHidden/>
    <w:unhideWhenUsed/>
    <w:rsid w:val="004C461A"/>
    <w:rPr>
      <w:rFonts w:ascii="Tahoma" w:hAnsi="Tahoma" w:cs="Tahoma"/>
      <w:sz w:val="16"/>
      <w:szCs w:val="16"/>
    </w:rPr>
  </w:style>
  <w:style w:type="character" w:customStyle="1" w:styleId="SprechblasentextZchn">
    <w:name w:val="Sprechblasentext Zchn"/>
    <w:link w:val="Sprechblasentext"/>
    <w:uiPriority w:val="99"/>
    <w:semiHidden/>
    <w:rsid w:val="004C461A"/>
    <w:rPr>
      <w:rFonts w:ascii="Tahoma" w:hAnsi="Tahoma" w:cs="Tahoma"/>
      <w:sz w:val="16"/>
      <w:szCs w:val="16"/>
    </w:rPr>
  </w:style>
  <w:style w:type="paragraph" w:styleId="Funotentext">
    <w:name w:val="footnote text"/>
    <w:basedOn w:val="Standard"/>
    <w:link w:val="FunotentextZchn"/>
    <w:uiPriority w:val="99"/>
    <w:semiHidden/>
    <w:unhideWhenUsed/>
    <w:rsid w:val="00855A8A"/>
    <w:rPr>
      <w:sz w:val="20"/>
      <w:szCs w:val="20"/>
    </w:rPr>
  </w:style>
  <w:style w:type="character" w:customStyle="1" w:styleId="FunotentextZchn">
    <w:name w:val="Fußnotentext Zchn"/>
    <w:link w:val="Funotentext"/>
    <w:uiPriority w:val="99"/>
    <w:semiHidden/>
    <w:rsid w:val="00855A8A"/>
    <w:rPr>
      <w:rFonts w:ascii="Arial" w:hAnsi="Arial"/>
    </w:rPr>
  </w:style>
  <w:style w:type="character" w:styleId="Funotenzeichen">
    <w:name w:val="footnote reference"/>
    <w:uiPriority w:val="99"/>
    <w:semiHidden/>
    <w:unhideWhenUsed/>
    <w:rsid w:val="00855A8A"/>
    <w:rPr>
      <w:vertAlign w:val="superscript"/>
    </w:rPr>
  </w:style>
  <w:style w:type="paragraph" w:customStyle="1" w:styleId="Default">
    <w:name w:val="Default"/>
    <w:rsid w:val="00D21CA5"/>
    <w:pPr>
      <w:autoSpaceDE w:val="0"/>
      <w:autoSpaceDN w:val="0"/>
      <w:adjustRightInd w:val="0"/>
    </w:pPr>
    <w:rPr>
      <w:rFonts w:ascii="Calibri Light" w:hAnsi="Calibri Light" w:cs="Calibri Light"/>
      <w:color w:val="000000"/>
      <w:sz w:val="24"/>
      <w:szCs w:val="24"/>
    </w:rPr>
  </w:style>
  <w:style w:type="character" w:customStyle="1" w:styleId="KopfzeileZchn">
    <w:name w:val="Kopfzeile Zchn"/>
    <w:link w:val="Kopfzeile"/>
    <w:uiPriority w:val="99"/>
    <w:semiHidden/>
    <w:rsid w:val="003D3651"/>
    <w:rPr>
      <w:rFonts w:ascii="Arial" w:hAnsi="Arial"/>
      <w:szCs w:val="24"/>
      <w:lang w:val="cs-CZ"/>
    </w:rPr>
  </w:style>
  <w:style w:type="character" w:customStyle="1" w:styleId="FuzeileZchn">
    <w:name w:val="Fußzeile Zchn"/>
    <w:link w:val="Fuzeile"/>
    <w:uiPriority w:val="99"/>
    <w:rsid w:val="003D3651"/>
    <w:rPr>
      <w:rFonts w:ascii="Arial" w:hAnsi="Arial"/>
      <w:sz w:val="22"/>
      <w:szCs w:val="24"/>
    </w:rPr>
  </w:style>
  <w:style w:type="paragraph" w:customStyle="1" w:styleId="a">
    <w:uiPriority w:val="59"/>
    <w:rsid w:val="003D3651"/>
  </w:style>
  <w:style w:type="character" w:customStyle="1" w:styleId="t1">
    <w:name w:val="t1"/>
    <w:rsid w:val="003D3651"/>
    <w:rPr>
      <w:color w:val="990000"/>
    </w:rPr>
  </w:style>
  <w:style w:type="character" w:styleId="Kommentarzeichen">
    <w:name w:val="annotation reference"/>
    <w:uiPriority w:val="99"/>
    <w:semiHidden/>
    <w:unhideWhenUsed/>
    <w:rsid w:val="003D3651"/>
    <w:rPr>
      <w:sz w:val="16"/>
      <w:szCs w:val="16"/>
    </w:rPr>
  </w:style>
  <w:style w:type="paragraph" w:styleId="Kommentartext">
    <w:name w:val="annotation text"/>
    <w:basedOn w:val="Standard"/>
    <w:link w:val="KommentartextZchn"/>
    <w:uiPriority w:val="99"/>
    <w:semiHidden/>
    <w:unhideWhenUsed/>
    <w:rsid w:val="003D3651"/>
    <w:rPr>
      <w:sz w:val="20"/>
      <w:szCs w:val="20"/>
      <w:lang w:val="cs-CZ" w:eastAsia="x-none"/>
    </w:rPr>
  </w:style>
  <w:style w:type="character" w:customStyle="1" w:styleId="KommentartextZchn">
    <w:name w:val="Kommentartext Zchn"/>
    <w:link w:val="Kommentartext"/>
    <w:uiPriority w:val="99"/>
    <w:semiHidden/>
    <w:rsid w:val="003D3651"/>
    <w:rPr>
      <w:rFonts w:ascii="Arial" w:hAnsi="Arial"/>
      <w:lang w:val="cs-CZ" w:eastAsia="x-none"/>
    </w:rPr>
  </w:style>
  <w:style w:type="paragraph" w:styleId="Kommentarthema">
    <w:name w:val="annotation subject"/>
    <w:basedOn w:val="Kommentartext"/>
    <w:next w:val="Kommentartext"/>
    <w:link w:val="KommentarthemaZchn"/>
    <w:uiPriority w:val="99"/>
    <w:semiHidden/>
    <w:unhideWhenUsed/>
    <w:rsid w:val="003D3651"/>
    <w:rPr>
      <w:b/>
      <w:bCs/>
    </w:rPr>
  </w:style>
  <w:style w:type="character" w:customStyle="1" w:styleId="KommentarthemaZchn">
    <w:name w:val="Kommentarthema Zchn"/>
    <w:link w:val="Kommentarthema"/>
    <w:uiPriority w:val="99"/>
    <w:semiHidden/>
    <w:rsid w:val="003D3651"/>
    <w:rPr>
      <w:rFonts w:ascii="Arial" w:hAnsi="Arial"/>
      <w:b/>
      <w:bCs/>
      <w:lang w:val="cs-CZ" w:eastAsia="x-none"/>
    </w:rPr>
  </w:style>
  <w:style w:type="paragraph" w:styleId="berarbeitung">
    <w:name w:val="Revision"/>
    <w:hidden/>
    <w:uiPriority w:val="99"/>
    <w:semiHidden/>
    <w:rsid w:val="003D3651"/>
    <w:rPr>
      <w:rFonts w:ascii="Arial" w:hAnsi="Arial"/>
      <w:sz w:val="22"/>
      <w:szCs w:val="24"/>
      <w:lang w:val="cs-CZ"/>
    </w:rPr>
  </w:style>
  <w:style w:type="table" w:styleId="Tabellenraster">
    <w:name w:val="Table Grid"/>
    <w:basedOn w:val="NormaleTabelle"/>
    <w:uiPriority w:val="59"/>
    <w:rsid w:val="003D3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0F5F"/>
    <w:pPr>
      <w:jc w:val="both"/>
    </w:pPr>
    <w:rPr>
      <w:rFonts w:ascii="Arial" w:hAnsi="Arial"/>
      <w:sz w:val="22"/>
      <w:szCs w:val="24"/>
    </w:rPr>
  </w:style>
  <w:style w:type="paragraph" w:styleId="berschrift1">
    <w:name w:val="heading 1"/>
    <w:basedOn w:val="Standard"/>
    <w:next w:val="Standard"/>
    <w:autoRedefine/>
    <w:qFormat/>
    <w:pPr>
      <w:keepNext/>
      <w:numPr>
        <w:numId w:val="21"/>
      </w:numPr>
      <w:pBdr>
        <w:bottom w:val="single" w:sz="12" w:space="1" w:color="auto"/>
      </w:pBdr>
      <w:spacing w:before="600" w:after="100"/>
      <w:outlineLvl w:val="0"/>
    </w:pPr>
    <w:rPr>
      <w:rFonts w:ascii="Arial Fett" w:hAnsi="Arial Fett" w:cs="Arial"/>
      <w:b/>
      <w:bCs/>
      <w:kern w:val="32"/>
      <w:szCs w:val="32"/>
    </w:rPr>
  </w:style>
  <w:style w:type="paragraph" w:styleId="berschrift2">
    <w:name w:val="heading 2"/>
    <w:basedOn w:val="berschrift1"/>
    <w:next w:val="Standard"/>
    <w:qFormat/>
    <w:pPr>
      <w:numPr>
        <w:ilvl w:val="1"/>
      </w:numPr>
      <w:pBdr>
        <w:bottom w:val="none" w:sz="0" w:space="0" w:color="auto"/>
      </w:pBdr>
      <w:spacing w:before="200"/>
      <w:outlineLvl w:val="1"/>
    </w:pPr>
    <w:rPr>
      <w:bCs w:val="0"/>
      <w:iCs/>
      <w:szCs w:val="28"/>
    </w:rPr>
  </w:style>
  <w:style w:type="paragraph" w:styleId="berschrift3">
    <w:name w:val="heading 3"/>
    <w:basedOn w:val="berschrift2"/>
    <w:next w:val="Standard"/>
    <w:autoRedefine/>
    <w:qFormat/>
    <w:pPr>
      <w:numPr>
        <w:ilvl w:val="2"/>
      </w:numPr>
      <w:spacing w:after="160"/>
      <w:outlineLvl w:val="2"/>
    </w:pPr>
    <w:rPr>
      <w:bCs/>
      <w:noProof/>
      <w:szCs w:val="26"/>
    </w:rPr>
  </w:style>
  <w:style w:type="paragraph" w:styleId="berschrift4">
    <w:name w:val="heading 4"/>
    <w:basedOn w:val="berschrift3"/>
    <w:next w:val="Standard"/>
    <w:qFormat/>
    <w:pPr>
      <w:numPr>
        <w:ilvl w:val="3"/>
      </w:numPr>
      <w:spacing w:before="240" w:after="60"/>
      <w:outlineLvl w:val="3"/>
    </w:pPr>
    <w:rPr>
      <w:rFonts w:ascii="Arial" w:hAnsi="Arial"/>
      <w:bCs w:val="0"/>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autoRedefine/>
    <w:qFormat/>
    <w:pPr>
      <w:spacing w:before="120" w:after="160"/>
      <w:outlineLvl w:val="5"/>
    </w:pPr>
    <w:rPr>
      <w:rFonts w:ascii="Arial Fett" w:hAnsi="Arial Fett"/>
      <w:b/>
      <w:bCs/>
      <w:szCs w:val="22"/>
    </w:rPr>
  </w:style>
  <w:style w:type="paragraph" w:styleId="berschrift7">
    <w:name w:val="heading 7"/>
    <w:basedOn w:val="Standard"/>
    <w:next w:val="Standard"/>
    <w:qFormat/>
    <w:pPr>
      <w:spacing w:before="240" w:after="60"/>
      <w:outlineLvl w:val="6"/>
    </w:pPr>
    <w:rPr>
      <w:rFonts w:ascii="Times New Roman" w:hAnsi="Times New Roman"/>
      <w:sz w:val="24"/>
    </w:rPr>
  </w:style>
  <w:style w:type="paragraph" w:styleId="berschrift8">
    <w:name w:val="heading 8"/>
    <w:basedOn w:val="Standard"/>
    <w:next w:val="Standard"/>
    <w:qFormat/>
    <w:pPr>
      <w:spacing w:before="240" w:after="60"/>
      <w:outlineLvl w:val="7"/>
    </w:pPr>
    <w:rPr>
      <w:rFonts w:ascii="Times New Roman" w:hAnsi="Times New Roman"/>
      <w:i/>
      <w:iCs/>
      <w:sz w:val="24"/>
    </w:rPr>
  </w:style>
  <w:style w:type="paragraph" w:styleId="berschrift9">
    <w:name w:val="heading 9"/>
    <w:basedOn w:val="Standard"/>
    <w:next w:val="Standard"/>
    <w:qFormat/>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pPr>
      <w:tabs>
        <w:tab w:val="right" w:pos="9356"/>
      </w:tabs>
      <w:ind w:left="284"/>
    </w:pPr>
    <w:rPr>
      <w:sz w:val="20"/>
      <w:lang w:val="cs-CZ"/>
    </w:rPr>
  </w:style>
  <w:style w:type="paragraph" w:customStyle="1" w:styleId="Anstrich">
    <w:name w:val="Anstrich"/>
    <w:basedOn w:val="Standard"/>
    <w:pPr>
      <w:numPr>
        <w:ilvl w:val="1"/>
        <w:numId w:val="6"/>
      </w:numPr>
      <w:tabs>
        <w:tab w:val="clear" w:pos="1477"/>
      </w:tabs>
      <w:spacing w:before="120"/>
      <w:ind w:left="284" w:hanging="284"/>
    </w:pPr>
    <w:rPr>
      <w:rFonts w:cs="Arial"/>
    </w:rPr>
  </w:style>
  <w:style w:type="paragraph" w:customStyle="1" w:styleId="Kstchen">
    <w:name w:val="Kästchen"/>
    <w:basedOn w:val="Standard"/>
    <w:pPr>
      <w:numPr>
        <w:numId w:val="9"/>
      </w:numPr>
      <w:tabs>
        <w:tab w:val="left" w:pos="567"/>
      </w:tabs>
      <w:spacing w:before="100"/>
    </w:pPr>
    <w:rPr>
      <w:rFonts w:cs="Arial"/>
    </w:rPr>
  </w:style>
  <w:style w:type="paragraph" w:customStyle="1" w:styleId="berschrift">
    <w:name w:val="Überschrift"/>
    <w:basedOn w:val="Standard"/>
    <w:pPr>
      <w:pBdr>
        <w:bottom w:val="single" w:sz="12" w:space="1" w:color="auto"/>
      </w:pBdr>
      <w:spacing w:before="600"/>
      <w:jc w:val="center"/>
    </w:pPr>
    <w:rPr>
      <w:rFonts w:cs="Arial"/>
      <w:b/>
      <w:bCs/>
      <w:lang w:val="cs-CZ"/>
    </w:rPr>
  </w:style>
  <w:style w:type="paragraph" w:customStyle="1" w:styleId="Anlage">
    <w:name w:val="Anlage"/>
    <w:basedOn w:val="Standard"/>
    <w:pPr>
      <w:spacing w:before="100"/>
    </w:pPr>
  </w:style>
  <w:style w:type="paragraph" w:customStyle="1" w:styleId="Kopfzeile2">
    <w:name w:val="Kopfzeile2"/>
    <w:basedOn w:val="Kopfzeile"/>
    <w:pPr>
      <w:pBdr>
        <w:bottom w:val="single" w:sz="6" w:space="1" w:color="auto"/>
      </w:pBdr>
      <w:tabs>
        <w:tab w:val="clear" w:pos="9356"/>
        <w:tab w:val="right" w:pos="9360"/>
      </w:tabs>
      <w:spacing w:after="100"/>
      <w:ind w:left="0"/>
    </w:pPr>
    <w:rPr>
      <w:sz w:val="14"/>
    </w:rPr>
  </w:style>
  <w:style w:type="paragraph" w:styleId="Fuzeile">
    <w:name w:val="footer"/>
    <w:basedOn w:val="Standard"/>
    <w:link w:val="FuzeileZchn"/>
    <w:uiPriority w:val="99"/>
    <w:pPr>
      <w:tabs>
        <w:tab w:val="center" w:pos="4536"/>
        <w:tab w:val="right" w:pos="9072"/>
      </w:tabs>
    </w:pPr>
  </w:style>
  <w:style w:type="paragraph" w:customStyle="1" w:styleId="Anlagen">
    <w:name w:val="Anlagen"/>
    <w:basedOn w:val="Standard"/>
    <w:pPr>
      <w:spacing w:before="200"/>
    </w:pPr>
    <w:rPr>
      <w:rFonts w:ascii="Arial Fett" w:hAnsi="Arial Fett"/>
      <w:b/>
      <w:u w:val="single"/>
    </w:rPr>
  </w:style>
  <w:style w:type="paragraph" w:customStyle="1" w:styleId="Anlagennummern">
    <w:name w:val="Anlagennummern"/>
    <w:basedOn w:val="Anlage"/>
    <w:pPr>
      <w:numPr>
        <w:numId w:val="10"/>
      </w:numPr>
    </w:pPr>
  </w:style>
  <w:style w:type="paragraph" w:customStyle="1" w:styleId="Formatvorlage1">
    <w:name w:val="Formatvorlage1"/>
    <w:basedOn w:val="Standard"/>
    <w:pPr>
      <w:ind w:left="992" w:hanging="992"/>
    </w:pPr>
    <w:rPr>
      <w:rFonts w:ascii="Arial Fett" w:hAnsi="Arial Fett"/>
      <w:b/>
      <w:sz w:val="20"/>
    </w:rPr>
  </w:style>
  <w:style w:type="paragraph" w:customStyle="1" w:styleId="Tab-obr">
    <w:name w:val="Tab-obr"/>
    <w:basedOn w:val="Standard"/>
    <w:pPr>
      <w:ind w:left="992" w:hanging="992"/>
      <w:jc w:val="left"/>
    </w:pPr>
    <w:rPr>
      <w:rFonts w:ascii="Arial Fett" w:hAnsi="Arial Fett"/>
      <w:b/>
      <w:noProof/>
      <w:color w:val="000000"/>
      <w:sz w:val="20"/>
    </w:rPr>
  </w:style>
  <w:style w:type="paragraph" w:customStyle="1" w:styleId="AnstrichinNummerierung">
    <w:name w:val="Anstrich in Nummerierung"/>
    <w:basedOn w:val="Anstrich"/>
    <w:pPr>
      <w:spacing w:before="100"/>
      <w:ind w:left="1135"/>
    </w:pPr>
  </w:style>
  <w:style w:type="paragraph" w:customStyle="1" w:styleId="KstcheninNummerierung">
    <w:name w:val="Kästchen in Nummerierung"/>
    <w:basedOn w:val="Kstchen"/>
    <w:pPr>
      <w:ind w:left="1418" w:hanging="284"/>
    </w:pPr>
  </w:style>
  <w:style w:type="paragraph" w:styleId="Verzeichnis1">
    <w:name w:val="toc 1"/>
    <w:basedOn w:val="Standard"/>
    <w:next w:val="Standard"/>
    <w:autoRedefine/>
    <w:semiHidden/>
    <w:pPr>
      <w:tabs>
        <w:tab w:val="left" w:pos="851"/>
        <w:tab w:val="right" w:leader="dot" w:pos="9356"/>
      </w:tabs>
      <w:spacing w:before="120"/>
      <w:ind w:left="851" w:hanging="851"/>
    </w:pPr>
    <w:rPr>
      <w:rFonts w:ascii="Arial Fett" w:hAnsi="Arial Fett"/>
      <w:b/>
      <w:noProof/>
      <w:szCs w:val="22"/>
    </w:rPr>
  </w:style>
  <w:style w:type="paragraph" w:styleId="Verzeichnis2">
    <w:name w:val="toc 2"/>
    <w:basedOn w:val="Standard"/>
    <w:next w:val="Standard"/>
    <w:autoRedefine/>
    <w:semiHidden/>
    <w:pPr>
      <w:tabs>
        <w:tab w:val="left" w:pos="851"/>
        <w:tab w:val="right" w:leader="dot" w:pos="9356"/>
      </w:tabs>
      <w:spacing w:before="120"/>
      <w:ind w:left="851" w:hanging="851"/>
    </w:pPr>
    <w:rPr>
      <w:noProof/>
    </w:rPr>
  </w:style>
  <w:style w:type="paragraph" w:styleId="Verzeichnis3">
    <w:name w:val="toc 3"/>
    <w:basedOn w:val="Standard"/>
    <w:next w:val="Standard"/>
    <w:autoRedefine/>
    <w:semiHidden/>
    <w:pPr>
      <w:tabs>
        <w:tab w:val="left" w:pos="851"/>
        <w:tab w:val="right" w:leader="dot" w:pos="9356"/>
      </w:tabs>
      <w:spacing w:before="60"/>
      <w:ind w:left="851" w:hanging="851"/>
    </w:pPr>
    <w:rPr>
      <w:noProof/>
      <w:szCs w:val="22"/>
    </w:rPr>
  </w:style>
  <w:style w:type="character" w:styleId="Hyperlink">
    <w:name w:val="Hyperlink"/>
    <w:semiHidden/>
    <w:rPr>
      <w:rFonts w:ascii="Arial" w:hAnsi="Arial"/>
      <w:color w:val="auto"/>
      <w:sz w:val="22"/>
      <w:u w:val="none"/>
    </w:rPr>
  </w:style>
  <w:style w:type="paragraph" w:styleId="StandardWeb">
    <w:name w:val="Normal (Web)"/>
    <w:basedOn w:val="Standard"/>
    <w:uiPriority w:val="99"/>
    <w:unhideWhenUsed/>
    <w:rsid w:val="00750F5F"/>
    <w:pPr>
      <w:spacing w:before="100" w:beforeAutospacing="1" w:after="100" w:afterAutospacing="1"/>
      <w:jc w:val="left"/>
    </w:pPr>
    <w:rPr>
      <w:rFonts w:ascii="Times New Roman" w:hAnsi="Times New Roman"/>
      <w:sz w:val="24"/>
    </w:rPr>
  </w:style>
  <w:style w:type="paragraph" w:styleId="Beschriftung">
    <w:name w:val="caption"/>
    <w:basedOn w:val="Standard"/>
    <w:next w:val="Standard"/>
    <w:uiPriority w:val="35"/>
    <w:qFormat/>
    <w:rsid w:val="00750F5F"/>
    <w:pPr>
      <w:spacing w:after="200"/>
      <w:jc w:val="left"/>
    </w:pPr>
    <w:rPr>
      <w:rFonts w:ascii="Calibri" w:eastAsia="Calibri" w:hAnsi="Calibri"/>
      <w:b/>
      <w:bCs/>
      <w:color w:val="4F81BD"/>
      <w:sz w:val="18"/>
      <w:szCs w:val="18"/>
      <w:lang w:eastAsia="en-US"/>
    </w:rPr>
  </w:style>
  <w:style w:type="paragraph" w:styleId="Sprechblasentext">
    <w:name w:val="Balloon Text"/>
    <w:basedOn w:val="Standard"/>
    <w:link w:val="SprechblasentextZchn"/>
    <w:uiPriority w:val="99"/>
    <w:semiHidden/>
    <w:unhideWhenUsed/>
    <w:rsid w:val="004C461A"/>
    <w:rPr>
      <w:rFonts w:ascii="Tahoma" w:hAnsi="Tahoma" w:cs="Tahoma"/>
      <w:sz w:val="16"/>
      <w:szCs w:val="16"/>
    </w:rPr>
  </w:style>
  <w:style w:type="character" w:customStyle="1" w:styleId="SprechblasentextZchn">
    <w:name w:val="Sprechblasentext Zchn"/>
    <w:link w:val="Sprechblasentext"/>
    <w:uiPriority w:val="99"/>
    <w:semiHidden/>
    <w:rsid w:val="004C461A"/>
    <w:rPr>
      <w:rFonts w:ascii="Tahoma" w:hAnsi="Tahoma" w:cs="Tahoma"/>
      <w:sz w:val="16"/>
      <w:szCs w:val="16"/>
    </w:rPr>
  </w:style>
  <w:style w:type="paragraph" w:styleId="Funotentext">
    <w:name w:val="footnote text"/>
    <w:basedOn w:val="Standard"/>
    <w:link w:val="FunotentextZchn"/>
    <w:uiPriority w:val="99"/>
    <w:semiHidden/>
    <w:unhideWhenUsed/>
    <w:rsid w:val="00855A8A"/>
    <w:rPr>
      <w:sz w:val="20"/>
      <w:szCs w:val="20"/>
    </w:rPr>
  </w:style>
  <w:style w:type="character" w:customStyle="1" w:styleId="FunotentextZchn">
    <w:name w:val="Fußnotentext Zchn"/>
    <w:link w:val="Funotentext"/>
    <w:uiPriority w:val="99"/>
    <w:semiHidden/>
    <w:rsid w:val="00855A8A"/>
    <w:rPr>
      <w:rFonts w:ascii="Arial" w:hAnsi="Arial"/>
    </w:rPr>
  </w:style>
  <w:style w:type="character" w:styleId="Funotenzeichen">
    <w:name w:val="footnote reference"/>
    <w:uiPriority w:val="99"/>
    <w:semiHidden/>
    <w:unhideWhenUsed/>
    <w:rsid w:val="00855A8A"/>
    <w:rPr>
      <w:vertAlign w:val="superscript"/>
    </w:rPr>
  </w:style>
  <w:style w:type="paragraph" w:customStyle="1" w:styleId="Default">
    <w:name w:val="Default"/>
    <w:rsid w:val="00D21CA5"/>
    <w:pPr>
      <w:autoSpaceDE w:val="0"/>
      <w:autoSpaceDN w:val="0"/>
      <w:adjustRightInd w:val="0"/>
    </w:pPr>
    <w:rPr>
      <w:rFonts w:ascii="Calibri Light" w:hAnsi="Calibri Light" w:cs="Calibri Light"/>
      <w:color w:val="000000"/>
      <w:sz w:val="24"/>
      <w:szCs w:val="24"/>
    </w:rPr>
  </w:style>
  <w:style w:type="character" w:customStyle="1" w:styleId="KopfzeileZchn">
    <w:name w:val="Kopfzeile Zchn"/>
    <w:link w:val="Kopfzeile"/>
    <w:uiPriority w:val="99"/>
    <w:semiHidden/>
    <w:rsid w:val="003D3651"/>
    <w:rPr>
      <w:rFonts w:ascii="Arial" w:hAnsi="Arial"/>
      <w:szCs w:val="24"/>
      <w:lang w:val="cs-CZ"/>
    </w:rPr>
  </w:style>
  <w:style w:type="character" w:customStyle="1" w:styleId="FuzeileZchn">
    <w:name w:val="Fußzeile Zchn"/>
    <w:link w:val="Fuzeile"/>
    <w:uiPriority w:val="99"/>
    <w:rsid w:val="003D3651"/>
    <w:rPr>
      <w:rFonts w:ascii="Arial" w:hAnsi="Arial"/>
      <w:sz w:val="22"/>
      <w:szCs w:val="24"/>
    </w:rPr>
  </w:style>
  <w:style w:type="paragraph" w:customStyle="1" w:styleId="a">
    <w:uiPriority w:val="59"/>
    <w:rsid w:val="003D3651"/>
  </w:style>
  <w:style w:type="character" w:customStyle="1" w:styleId="t1">
    <w:name w:val="t1"/>
    <w:rsid w:val="003D3651"/>
    <w:rPr>
      <w:color w:val="990000"/>
    </w:rPr>
  </w:style>
  <w:style w:type="character" w:styleId="Kommentarzeichen">
    <w:name w:val="annotation reference"/>
    <w:uiPriority w:val="99"/>
    <w:semiHidden/>
    <w:unhideWhenUsed/>
    <w:rsid w:val="003D3651"/>
    <w:rPr>
      <w:sz w:val="16"/>
      <w:szCs w:val="16"/>
    </w:rPr>
  </w:style>
  <w:style w:type="paragraph" w:styleId="Kommentartext">
    <w:name w:val="annotation text"/>
    <w:basedOn w:val="Standard"/>
    <w:link w:val="KommentartextZchn"/>
    <w:uiPriority w:val="99"/>
    <w:semiHidden/>
    <w:unhideWhenUsed/>
    <w:rsid w:val="003D3651"/>
    <w:rPr>
      <w:sz w:val="20"/>
      <w:szCs w:val="20"/>
      <w:lang w:val="cs-CZ" w:eastAsia="x-none"/>
    </w:rPr>
  </w:style>
  <w:style w:type="character" w:customStyle="1" w:styleId="KommentartextZchn">
    <w:name w:val="Kommentartext Zchn"/>
    <w:link w:val="Kommentartext"/>
    <w:uiPriority w:val="99"/>
    <w:semiHidden/>
    <w:rsid w:val="003D3651"/>
    <w:rPr>
      <w:rFonts w:ascii="Arial" w:hAnsi="Arial"/>
      <w:lang w:val="cs-CZ" w:eastAsia="x-none"/>
    </w:rPr>
  </w:style>
  <w:style w:type="paragraph" w:styleId="Kommentarthema">
    <w:name w:val="annotation subject"/>
    <w:basedOn w:val="Kommentartext"/>
    <w:next w:val="Kommentartext"/>
    <w:link w:val="KommentarthemaZchn"/>
    <w:uiPriority w:val="99"/>
    <w:semiHidden/>
    <w:unhideWhenUsed/>
    <w:rsid w:val="003D3651"/>
    <w:rPr>
      <w:b/>
      <w:bCs/>
    </w:rPr>
  </w:style>
  <w:style w:type="character" w:customStyle="1" w:styleId="KommentarthemaZchn">
    <w:name w:val="Kommentarthema Zchn"/>
    <w:link w:val="Kommentarthema"/>
    <w:uiPriority w:val="99"/>
    <w:semiHidden/>
    <w:rsid w:val="003D3651"/>
    <w:rPr>
      <w:rFonts w:ascii="Arial" w:hAnsi="Arial"/>
      <w:b/>
      <w:bCs/>
      <w:lang w:val="cs-CZ" w:eastAsia="x-none"/>
    </w:rPr>
  </w:style>
  <w:style w:type="paragraph" w:styleId="berarbeitung">
    <w:name w:val="Revision"/>
    <w:hidden/>
    <w:uiPriority w:val="99"/>
    <w:semiHidden/>
    <w:rsid w:val="003D3651"/>
    <w:rPr>
      <w:rFonts w:ascii="Arial" w:hAnsi="Arial"/>
      <w:sz w:val="22"/>
      <w:szCs w:val="24"/>
      <w:lang w:val="cs-CZ"/>
    </w:rPr>
  </w:style>
  <w:style w:type="table" w:styleId="Tabellenraster">
    <w:name w:val="Table Grid"/>
    <w:basedOn w:val="NormaleTabelle"/>
    <w:uiPriority w:val="59"/>
    <w:rsid w:val="003D3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cdr.eionet.europa.eu/help/WFD/WFD_521_20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Pavel%20Anlage_Vorlage_c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39A77-389B-4D48-AAFF-DA5A75488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Pavel Anlage_Vorlage_cz.dot</Template>
  <TotalTime>0</TotalTime>
  <Pages>4</Pages>
  <Words>1236</Words>
  <Characters>8500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Bericht</vt:lpstr>
    </vt:vector>
  </TitlesOfParts>
  <Company>IKSE</Company>
  <LinksUpToDate>false</LinksUpToDate>
  <CharactersWithSpaces>9717</CharactersWithSpaces>
  <SharedDoc>false</SharedDoc>
  <HLinks>
    <vt:vector size="6" baseType="variant">
      <vt:variant>
        <vt:i4>5767178</vt:i4>
      </vt:variant>
      <vt:variant>
        <vt:i4>0</vt:i4>
      </vt:variant>
      <vt:variant>
        <vt:i4>0</vt:i4>
      </vt:variant>
      <vt:variant>
        <vt:i4>5</vt:i4>
      </vt:variant>
      <vt:variant>
        <vt:lpwstr>http://cdr.eionet.europa.eu/help/WFD/WFD_521_2016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pavel</dc:creator>
  <cp:lastModifiedBy>Knotek, Pavel</cp:lastModifiedBy>
  <cp:revision>21</cp:revision>
  <cp:lastPrinted>2016-04-25T12:05:00Z</cp:lastPrinted>
  <dcterms:created xsi:type="dcterms:W3CDTF">2016-01-14T11:09:00Z</dcterms:created>
  <dcterms:modified xsi:type="dcterms:W3CDTF">2016-05-10T15:16:00Z</dcterms:modified>
</cp:coreProperties>
</file>