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750" w:rsidRPr="0047567A" w:rsidRDefault="00946F96" w:rsidP="00946A58">
      <w:pPr>
        <w:spacing w:after="120"/>
        <w:jc w:val="center"/>
        <w:rPr>
          <w:b/>
          <w:sz w:val="20"/>
          <w:szCs w:val="20"/>
          <w:lang w:val="cs-CZ"/>
        </w:rPr>
      </w:pPr>
      <w:r w:rsidRPr="00946F96">
        <w:rPr>
          <w:b/>
          <w:sz w:val="20"/>
          <w:szCs w:val="20"/>
          <w:lang w:val="cs-CZ"/>
        </w:rPr>
        <w:t>Mezinárodní labské fórum 2019</w:t>
      </w:r>
      <w:r w:rsidRPr="00946F96" w:rsidDel="00F479F7">
        <w:rPr>
          <w:b/>
          <w:sz w:val="20"/>
          <w:szCs w:val="20"/>
          <w:lang w:val="cs-CZ"/>
        </w:rPr>
        <w:t xml:space="preserve"> </w:t>
      </w:r>
      <w:r w:rsidR="002F06D4" w:rsidRPr="0047567A">
        <w:rPr>
          <w:b/>
          <w:sz w:val="20"/>
          <w:szCs w:val="20"/>
          <w:lang w:val="cs-CZ"/>
        </w:rPr>
        <w:br/>
        <w:t xml:space="preserve">ve dnech </w:t>
      </w:r>
      <w:r>
        <w:rPr>
          <w:b/>
          <w:sz w:val="20"/>
          <w:szCs w:val="20"/>
          <w:lang w:val="cs-CZ"/>
        </w:rPr>
        <w:t>9</w:t>
      </w:r>
      <w:r w:rsidR="002F06D4" w:rsidRPr="0047567A">
        <w:rPr>
          <w:b/>
          <w:sz w:val="20"/>
          <w:szCs w:val="20"/>
          <w:lang w:val="cs-CZ"/>
        </w:rPr>
        <w:t xml:space="preserve">. </w:t>
      </w:r>
      <w:r>
        <w:rPr>
          <w:b/>
          <w:sz w:val="20"/>
          <w:szCs w:val="20"/>
          <w:lang w:val="cs-CZ"/>
        </w:rPr>
        <w:t>4</w:t>
      </w:r>
      <w:r w:rsidR="009B0A9E" w:rsidRPr="0047567A">
        <w:rPr>
          <w:b/>
          <w:sz w:val="20"/>
          <w:szCs w:val="20"/>
          <w:lang w:val="cs-CZ"/>
        </w:rPr>
        <w:t xml:space="preserve">. </w:t>
      </w:r>
      <w:r w:rsidR="002F06D4" w:rsidRPr="0047567A">
        <w:rPr>
          <w:b/>
          <w:sz w:val="20"/>
          <w:szCs w:val="20"/>
          <w:lang w:val="cs-CZ"/>
        </w:rPr>
        <w:t xml:space="preserve">a </w:t>
      </w:r>
      <w:r>
        <w:rPr>
          <w:b/>
          <w:sz w:val="20"/>
          <w:szCs w:val="20"/>
          <w:lang w:val="cs-CZ"/>
        </w:rPr>
        <w:t>10</w:t>
      </w:r>
      <w:r w:rsidR="002F06D4" w:rsidRPr="0047567A">
        <w:rPr>
          <w:b/>
          <w:sz w:val="20"/>
          <w:szCs w:val="20"/>
          <w:lang w:val="cs-CZ"/>
        </w:rPr>
        <w:t xml:space="preserve">. </w:t>
      </w:r>
      <w:r>
        <w:rPr>
          <w:b/>
          <w:sz w:val="20"/>
          <w:szCs w:val="20"/>
          <w:lang w:val="cs-CZ"/>
        </w:rPr>
        <w:t>4</w:t>
      </w:r>
      <w:r w:rsidR="002F06D4" w:rsidRPr="0047567A">
        <w:rPr>
          <w:b/>
          <w:sz w:val="20"/>
          <w:szCs w:val="20"/>
          <w:lang w:val="cs-CZ"/>
        </w:rPr>
        <w:t>. 201</w:t>
      </w:r>
      <w:r>
        <w:rPr>
          <w:b/>
          <w:sz w:val="20"/>
          <w:szCs w:val="20"/>
          <w:lang w:val="cs-CZ"/>
        </w:rPr>
        <w:t>9</w:t>
      </w:r>
      <w:r w:rsidR="002F06D4" w:rsidRPr="0047567A">
        <w:rPr>
          <w:b/>
          <w:sz w:val="20"/>
          <w:szCs w:val="20"/>
          <w:lang w:val="cs-CZ"/>
        </w:rPr>
        <w:t xml:space="preserve"> v</w:t>
      </w:r>
      <w:r w:rsidR="0054589E">
        <w:rPr>
          <w:b/>
          <w:sz w:val="20"/>
          <w:szCs w:val="20"/>
          <w:lang w:val="cs-CZ"/>
        </w:rPr>
        <w:t> </w:t>
      </w:r>
      <w:r>
        <w:rPr>
          <w:b/>
          <w:sz w:val="20"/>
          <w:szCs w:val="20"/>
          <w:lang w:val="cs-CZ"/>
        </w:rPr>
        <w:t>Drážďanech</w:t>
      </w:r>
      <w:r w:rsidR="0054589E">
        <w:rPr>
          <w:b/>
          <w:sz w:val="20"/>
          <w:szCs w:val="20"/>
          <w:lang w:val="cs-CZ"/>
        </w:rPr>
        <w:br/>
        <w:t>ke stavu implementace Rámcové směrnice o vodách a Povodňové směrnice</w:t>
      </w:r>
      <w:r w:rsidR="0054589E">
        <w:rPr>
          <w:b/>
          <w:sz w:val="20"/>
          <w:szCs w:val="20"/>
          <w:lang w:val="cs-CZ"/>
        </w:rPr>
        <w:br/>
        <w:t>v mezinárodní oblasti povodí Labe</w:t>
      </w:r>
    </w:p>
    <w:p w:rsidR="002F06D4" w:rsidRPr="0047567A" w:rsidRDefault="002F06D4" w:rsidP="00105D45">
      <w:pPr>
        <w:jc w:val="center"/>
        <w:rPr>
          <w:sz w:val="20"/>
          <w:szCs w:val="20"/>
          <w:lang w:val="cs-CZ"/>
        </w:rPr>
      </w:pPr>
      <w:r w:rsidRPr="0047567A">
        <w:rPr>
          <w:rFonts w:eastAsia="Arial"/>
          <w:sz w:val="20"/>
          <w:szCs w:val="20"/>
          <w:lang w:val="cs-CZ"/>
        </w:rPr>
        <w:t>(</w:t>
      </w:r>
      <w:r w:rsidR="004E7243">
        <w:rPr>
          <w:rFonts w:eastAsia="Arial"/>
          <w:sz w:val="20"/>
          <w:szCs w:val="20"/>
          <w:lang w:val="cs-CZ"/>
        </w:rPr>
        <w:t>P</w:t>
      </w:r>
      <w:r w:rsidR="00105D45" w:rsidRPr="0047567A">
        <w:rPr>
          <w:rFonts w:eastAsia="Arial"/>
          <w:sz w:val="20"/>
          <w:szCs w:val="20"/>
          <w:lang w:val="cs-CZ"/>
        </w:rPr>
        <w:t>rogram</w:t>
      </w:r>
      <w:r w:rsidR="00946F96">
        <w:rPr>
          <w:rFonts w:eastAsia="Arial"/>
          <w:sz w:val="20"/>
          <w:szCs w:val="20"/>
          <w:lang w:val="cs-CZ"/>
        </w:rPr>
        <w:t xml:space="preserve">, </w:t>
      </w:r>
      <w:r w:rsidRPr="0047567A">
        <w:rPr>
          <w:rFonts w:eastAsia="Arial"/>
          <w:sz w:val="20"/>
          <w:szCs w:val="20"/>
          <w:lang w:val="cs-CZ"/>
        </w:rPr>
        <w:t>stav:</w:t>
      </w:r>
      <w:r w:rsidR="00726E96" w:rsidRPr="0047567A">
        <w:rPr>
          <w:rFonts w:eastAsia="Arial"/>
          <w:sz w:val="20"/>
          <w:szCs w:val="20"/>
          <w:lang w:val="cs-CZ"/>
        </w:rPr>
        <w:t xml:space="preserve"> </w:t>
      </w:r>
      <w:r w:rsidR="0066082C">
        <w:rPr>
          <w:rFonts w:eastAsia="Arial"/>
          <w:sz w:val="20"/>
          <w:szCs w:val="20"/>
          <w:lang w:val="cs-CZ"/>
        </w:rPr>
        <w:t>10</w:t>
      </w:r>
      <w:r w:rsidR="001250D1" w:rsidRPr="0047567A">
        <w:rPr>
          <w:rFonts w:eastAsia="Arial"/>
          <w:sz w:val="20"/>
          <w:szCs w:val="20"/>
          <w:lang w:val="cs-CZ"/>
        </w:rPr>
        <w:t xml:space="preserve">. </w:t>
      </w:r>
      <w:r w:rsidR="0066082C">
        <w:rPr>
          <w:rFonts w:eastAsia="Arial"/>
          <w:sz w:val="20"/>
          <w:szCs w:val="20"/>
          <w:lang w:val="cs-CZ"/>
        </w:rPr>
        <w:t>9</w:t>
      </w:r>
      <w:r w:rsidR="00E74E55" w:rsidRPr="0047567A">
        <w:rPr>
          <w:rFonts w:eastAsia="Arial"/>
          <w:sz w:val="20"/>
          <w:szCs w:val="20"/>
          <w:lang w:val="cs-CZ"/>
        </w:rPr>
        <w:t>.</w:t>
      </w:r>
      <w:r w:rsidR="00946F96">
        <w:rPr>
          <w:rFonts w:eastAsia="Arial"/>
          <w:sz w:val="20"/>
          <w:szCs w:val="20"/>
          <w:lang w:val="cs-CZ"/>
        </w:rPr>
        <w:t xml:space="preserve"> 2018</w:t>
      </w:r>
      <w:r w:rsidRPr="0047567A">
        <w:rPr>
          <w:rFonts w:eastAsia="Arial"/>
          <w:sz w:val="20"/>
          <w:szCs w:val="20"/>
          <w:lang w:val="cs-CZ"/>
        </w:rPr>
        <w:t>)</w:t>
      </w:r>
    </w:p>
    <w:p w:rsidR="002F06D4" w:rsidRPr="0047567A" w:rsidRDefault="00946F96" w:rsidP="00586FBD">
      <w:pPr>
        <w:spacing w:after="120"/>
        <w:rPr>
          <w:b/>
          <w:sz w:val="20"/>
          <w:szCs w:val="20"/>
          <w:lang w:val="cs-CZ"/>
        </w:rPr>
      </w:pPr>
      <w:r>
        <w:rPr>
          <w:b/>
          <w:sz w:val="20"/>
          <w:szCs w:val="20"/>
          <w:lang w:val="cs-CZ"/>
        </w:rPr>
        <w:t>9</w:t>
      </w:r>
      <w:r w:rsidR="002F06D4" w:rsidRPr="0047567A">
        <w:rPr>
          <w:b/>
          <w:sz w:val="20"/>
          <w:szCs w:val="20"/>
          <w:lang w:val="cs-CZ"/>
        </w:rPr>
        <w:t xml:space="preserve">. </w:t>
      </w:r>
      <w:r>
        <w:rPr>
          <w:b/>
          <w:sz w:val="20"/>
          <w:szCs w:val="20"/>
          <w:lang w:val="cs-CZ"/>
        </w:rPr>
        <w:t>4</w:t>
      </w:r>
      <w:r w:rsidR="002F06D4" w:rsidRPr="0047567A">
        <w:rPr>
          <w:b/>
          <w:sz w:val="20"/>
          <w:szCs w:val="20"/>
          <w:lang w:val="cs-CZ"/>
        </w:rPr>
        <w:t>. 201</w:t>
      </w:r>
      <w:r>
        <w:rPr>
          <w:b/>
          <w:sz w:val="20"/>
          <w:szCs w:val="20"/>
          <w:lang w:val="cs-CZ"/>
        </w:rPr>
        <w:t>9</w:t>
      </w:r>
    </w:p>
    <w:tbl>
      <w:tblPr>
        <w:tblW w:w="9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48"/>
        <w:gridCol w:w="8080"/>
      </w:tblGrid>
      <w:tr w:rsidR="00C21ED2" w:rsidRPr="004E7243" w:rsidTr="001250D1">
        <w:trPr>
          <w:cantSplit/>
          <w:trHeight w:val="340"/>
        </w:trPr>
        <w:tc>
          <w:tcPr>
            <w:tcW w:w="1448" w:type="dxa"/>
            <w:shd w:val="clear" w:color="auto" w:fill="F2F2F2"/>
          </w:tcPr>
          <w:p w:rsidR="00C21ED2" w:rsidRPr="0047567A" w:rsidRDefault="00C21ED2" w:rsidP="001C4968">
            <w:pPr>
              <w:spacing w:before="40" w:after="20"/>
              <w:ind w:right="-1"/>
              <w:jc w:val="left"/>
              <w:rPr>
                <w:rFonts w:cs="Arial"/>
                <w:b/>
                <w:snapToGrid w:val="0"/>
                <w:sz w:val="20"/>
                <w:szCs w:val="20"/>
                <w:lang w:val="cs-CZ"/>
              </w:rPr>
            </w:pPr>
            <w:r w:rsidRPr="0047567A">
              <w:rPr>
                <w:rFonts w:cs="Arial"/>
                <w:b/>
                <w:snapToGrid w:val="0"/>
                <w:sz w:val="20"/>
                <w:szCs w:val="20"/>
                <w:lang w:val="cs-CZ"/>
              </w:rPr>
              <w:t>12:00 – 13:00</w:t>
            </w:r>
          </w:p>
        </w:tc>
        <w:tc>
          <w:tcPr>
            <w:tcW w:w="8080" w:type="dxa"/>
            <w:shd w:val="clear" w:color="auto" w:fill="F2F2F2"/>
          </w:tcPr>
          <w:p w:rsidR="00C21ED2" w:rsidRPr="0047567A" w:rsidRDefault="00C21ED2" w:rsidP="00EF66A8">
            <w:pPr>
              <w:spacing w:before="40" w:after="20"/>
              <w:jc w:val="left"/>
              <w:rPr>
                <w:rFonts w:cs="Arial"/>
                <w:b/>
                <w:snapToGrid w:val="0"/>
                <w:sz w:val="20"/>
                <w:szCs w:val="20"/>
                <w:lang w:val="cs-CZ"/>
              </w:rPr>
            </w:pPr>
            <w:r w:rsidRPr="0047567A">
              <w:rPr>
                <w:rFonts w:cs="Arial"/>
                <w:b/>
                <w:snapToGrid w:val="0"/>
                <w:sz w:val="20"/>
                <w:szCs w:val="20"/>
                <w:lang w:val="cs-CZ"/>
              </w:rPr>
              <w:t>Registrace účastníků</w:t>
            </w:r>
          </w:p>
        </w:tc>
      </w:tr>
      <w:tr w:rsidR="00E10152" w:rsidRPr="004E7243" w:rsidTr="0098342D">
        <w:trPr>
          <w:cantSplit/>
          <w:trHeight w:val="567"/>
        </w:trPr>
        <w:tc>
          <w:tcPr>
            <w:tcW w:w="1448" w:type="dxa"/>
            <w:shd w:val="clear" w:color="auto" w:fill="F2F2F2"/>
          </w:tcPr>
          <w:p w:rsidR="00E10152" w:rsidRPr="0047567A" w:rsidRDefault="00E10152" w:rsidP="00472697">
            <w:pPr>
              <w:spacing w:before="40" w:after="20"/>
              <w:ind w:right="-1"/>
              <w:jc w:val="left"/>
              <w:rPr>
                <w:rFonts w:cs="Arial"/>
                <w:b/>
                <w:snapToGrid w:val="0"/>
                <w:sz w:val="20"/>
                <w:szCs w:val="20"/>
                <w:lang w:val="cs-CZ"/>
              </w:rPr>
            </w:pPr>
            <w:r w:rsidRPr="0047567A">
              <w:rPr>
                <w:rFonts w:cs="Arial"/>
                <w:b/>
                <w:snapToGrid w:val="0"/>
                <w:sz w:val="20"/>
                <w:szCs w:val="20"/>
                <w:lang w:val="cs-CZ"/>
              </w:rPr>
              <w:t>13:00 – 13:</w:t>
            </w:r>
            <w:r w:rsidR="00472697" w:rsidRPr="0047567A">
              <w:rPr>
                <w:rFonts w:cs="Arial"/>
                <w:b/>
                <w:snapToGrid w:val="0"/>
                <w:sz w:val="20"/>
                <w:szCs w:val="20"/>
                <w:lang w:val="cs-CZ"/>
              </w:rPr>
              <w:t>2</w:t>
            </w:r>
            <w:r w:rsidR="001C4968" w:rsidRPr="0047567A">
              <w:rPr>
                <w:rFonts w:cs="Arial"/>
                <w:b/>
                <w:snapToGrid w:val="0"/>
                <w:sz w:val="20"/>
                <w:szCs w:val="20"/>
                <w:lang w:val="cs-CZ"/>
              </w:rPr>
              <w:t>0</w:t>
            </w:r>
          </w:p>
        </w:tc>
        <w:tc>
          <w:tcPr>
            <w:tcW w:w="8080" w:type="dxa"/>
            <w:shd w:val="clear" w:color="auto" w:fill="F2F2F2"/>
          </w:tcPr>
          <w:p w:rsidR="00E10152" w:rsidRPr="0047567A" w:rsidRDefault="00E10152" w:rsidP="00EF66A8">
            <w:pPr>
              <w:spacing w:before="40" w:after="20"/>
              <w:jc w:val="left"/>
              <w:rPr>
                <w:rFonts w:cs="Arial"/>
                <w:b/>
                <w:snapToGrid w:val="0"/>
                <w:sz w:val="20"/>
                <w:szCs w:val="20"/>
                <w:lang w:val="cs-CZ"/>
              </w:rPr>
            </w:pPr>
            <w:r w:rsidRPr="0047567A">
              <w:rPr>
                <w:rFonts w:cs="Arial"/>
                <w:b/>
                <w:snapToGrid w:val="0"/>
                <w:sz w:val="20"/>
                <w:szCs w:val="20"/>
                <w:lang w:val="cs-CZ"/>
              </w:rPr>
              <w:t>Zahájení</w:t>
            </w:r>
          </w:p>
          <w:p w:rsidR="00E10152" w:rsidRPr="0047567A" w:rsidRDefault="00F95381" w:rsidP="0054589E">
            <w:pPr>
              <w:spacing w:before="40" w:after="20"/>
              <w:jc w:val="left"/>
              <w:rPr>
                <w:rFonts w:cs="Arial"/>
                <w:snapToGrid w:val="0"/>
                <w:sz w:val="20"/>
                <w:szCs w:val="20"/>
                <w:lang w:val="cs-CZ"/>
              </w:rPr>
            </w:pPr>
            <w:r w:rsidRPr="0047567A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 xml:space="preserve">Petr Kubala, </w:t>
            </w:r>
            <w:r w:rsidR="00C21ED2" w:rsidRPr="0047567A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>prezident MKOL</w:t>
            </w:r>
          </w:p>
        </w:tc>
      </w:tr>
      <w:tr w:rsidR="003F450C" w:rsidRPr="004E7243" w:rsidTr="00FC1692">
        <w:trPr>
          <w:cantSplit/>
          <w:trHeight w:val="473"/>
        </w:trPr>
        <w:tc>
          <w:tcPr>
            <w:tcW w:w="1448" w:type="dxa"/>
            <w:shd w:val="clear" w:color="auto" w:fill="D9D9D9"/>
          </w:tcPr>
          <w:p w:rsidR="003F450C" w:rsidRPr="0047567A" w:rsidRDefault="001743C8" w:rsidP="00472697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  <w:lang w:val="cs-CZ"/>
              </w:rPr>
            </w:pP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13:</w:t>
            </w:r>
            <w:r w:rsidR="00472697"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20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 xml:space="preserve"> – 13:</w:t>
            </w:r>
            <w:r w:rsidR="00472697"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4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0</w:t>
            </w:r>
          </w:p>
        </w:tc>
        <w:tc>
          <w:tcPr>
            <w:tcW w:w="8080" w:type="dxa"/>
            <w:shd w:val="clear" w:color="auto" w:fill="D9D9D9"/>
          </w:tcPr>
          <w:p w:rsidR="00972AC4" w:rsidRPr="0047567A" w:rsidRDefault="0054589E" w:rsidP="00972AC4">
            <w:pPr>
              <w:spacing w:before="40" w:after="20"/>
              <w:jc w:val="left"/>
              <w:rPr>
                <w:rFonts w:cs="Arial"/>
                <w:snapToGrid w:val="0"/>
                <w:sz w:val="20"/>
                <w:szCs w:val="20"/>
                <w:lang w:val="cs-CZ"/>
              </w:rPr>
            </w:pPr>
            <w:r>
              <w:rPr>
                <w:sz w:val="20"/>
                <w:szCs w:val="20"/>
                <w:lang w:val="cs-CZ"/>
              </w:rPr>
              <w:t>S</w:t>
            </w:r>
            <w:r w:rsidRPr="00A468BE">
              <w:rPr>
                <w:sz w:val="20"/>
                <w:szCs w:val="20"/>
                <w:lang w:val="cs-CZ"/>
              </w:rPr>
              <w:t>hrnutí dosavadních kroků při implementaci Rámcové směrnice o vodách na mezinárodní úrovni</w:t>
            </w:r>
          </w:p>
          <w:p w:rsidR="003F450C" w:rsidRPr="0047567A" w:rsidRDefault="0054589E" w:rsidP="0054589E">
            <w:pPr>
              <w:spacing w:before="40" w:after="20"/>
              <w:jc w:val="left"/>
              <w:rPr>
                <w:rFonts w:cs="Arial"/>
                <w:snapToGrid w:val="0"/>
                <w:sz w:val="20"/>
                <w:szCs w:val="20"/>
                <w:lang w:val="cs-CZ"/>
              </w:rPr>
            </w:pPr>
            <w:proofErr w:type="spellStart"/>
            <w:r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>Knut</w:t>
            </w:r>
            <w:proofErr w:type="spellEnd"/>
            <w:r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 xml:space="preserve"> </w:t>
            </w:r>
            <w:proofErr w:type="spellStart"/>
            <w:r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>Beyer</w:t>
            </w:r>
            <w:proofErr w:type="spellEnd"/>
            <w:r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>,</w:t>
            </w:r>
            <w:r w:rsidR="00443929" w:rsidRPr="0047567A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 xml:space="preserve"> </w:t>
            </w:r>
            <w:r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>předseda pracovní skupiny WFD MKOL, Spolkové ministerstvo životního prostředí, ochrany přírody a jaderné bezpečnosti</w:t>
            </w:r>
            <w:r w:rsidR="00316661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 xml:space="preserve"> (BMU)</w:t>
            </w:r>
          </w:p>
        </w:tc>
      </w:tr>
      <w:tr w:rsidR="003F450C" w:rsidRPr="0047567A" w:rsidTr="001250D1">
        <w:trPr>
          <w:cantSplit/>
          <w:trHeight w:val="283"/>
        </w:trPr>
        <w:tc>
          <w:tcPr>
            <w:tcW w:w="1448" w:type="dxa"/>
          </w:tcPr>
          <w:p w:rsidR="003F450C" w:rsidRPr="0047567A" w:rsidRDefault="00972AC4" w:rsidP="00472697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  <w:lang w:val="cs-CZ"/>
              </w:rPr>
            </w:pP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13:</w:t>
            </w:r>
            <w:r w:rsidR="00472697"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4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0 – 1</w:t>
            </w:r>
            <w:r w:rsidR="00472697"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3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:</w:t>
            </w:r>
            <w:r w:rsidR="00472697"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5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0</w:t>
            </w:r>
          </w:p>
        </w:tc>
        <w:tc>
          <w:tcPr>
            <w:tcW w:w="8080" w:type="dxa"/>
          </w:tcPr>
          <w:p w:rsidR="003F450C" w:rsidRPr="0047567A" w:rsidRDefault="00EA2C16" w:rsidP="0097174A">
            <w:pPr>
              <w:spacing w:before="40" w:after="20"/>
              <w:jc w:val="left"/>
              <w:rPr>
                <w:rFonts w:cs="Arial"/>
                <w:snapToGrid w:val="0"/>
                <w:sz w:val="20"/>
                <w:szCs w:val="20"/>
                <w:lang w:val="cs-CZ"/>
              </w:rPr>
            </w:pP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Diskuse</w:t>
            </w:r>
          </w:p>
        </w:tc>
      </w:tr>
      <w:tr w:rsidR="003F450C" w:rsidRPr="004E7243" w:rsidTr="001250D1">
        <w:trPr>
          <w:cantSplit/>
          <w:trHeight w:val="794"/>
        </w:trPr>
        <w:tc>
          <w:tcPr>
            <w:tcW w:w="1448" w:type="dxa"/>
            <w:shd w:val="clear" w:color="auto" w:fill="D9D9D9"/>
          </w:tcPr>
          <w:p w:rsidR="003F450C" w:rsidRPr="0047567A" w:rsidRDefault="00972AC4" w:rsidP="00472697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  <w:lang w:val="cs-CZ"/>
              </w:rPr>
            </w:pP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1</w:t>
            </w:r>
            <w:r w:rsidR="00472697"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3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:</w:t>
            </w:r>
            <w:r w:rsidR="00472697"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5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0 – 14:</w:t>
            </w:r>
            <w:r w:rsidR="00472697"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1</w:t>
            </w:r>
            <w:r w:rsidR="00B223D3"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0</w:t>
            </w:r>
          </w:p>
        </w:tc>
        <w:tc>
          <w:tcPr>
            <w:tcW w:w="8080" w:type="dxa"/>
            <w:shd w:val="clear" w:color="auto" w:fill="D9D9D9"/>
          </w:tcPr>
          <w:p w:rsidR="003F450C" w:rsidRPr="0047567A" w:rsidRDefault="001C2807" w:rsidP="00972AC4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  <w:lang w:val="cs-CZ"/>
              </w:rPr>
            </w:pPr>
            <w:r w:rsidRPr="00A468BE">
              <w:rPr>
                <w:sz w:val="20"/>
                <w:szCs w:val="20"/>
                <w:lang w:val="cs-CZ"/>
              </w:rPr>
              <w:t xml:space="preserve">Strategie </w:t>
            </w:r>
            <w:r w:rsidR="00485548">
              <w:rPr>
                <w:sz w:val="20"/>
                <w:szCs w:val="20"/>
                <w:lang w:val="cs-CZ"/>
              </w:rPr>
              <w:t xml:space="preserve">ke snížení obsahu </w:t>
            </w:r>
            <w:r w:rsidRPr="00A468BE">
              <w:rPr>
                <w:sz w:val="20"/>
                <w:szCs w:val="20"/>
                <w:lang w:val="cs-CZ"/>
              </w:rPr>
              <w:t>živin</w:t>
            </w:r>
            <w:r w:rsidR="0066082C">
              <w:rPr>
                <w:sz w:val="20"/>
                <w:szCs w:val="20"/>
                <w:lang w:val="cs-CZ"/>
              </w:rPr>
              <w:t xml:space="preserve"> ve vodách</w:t>
            </w:r>
            <w:r w:rsidRPr="00A468BE">
              <w:rPr>
                <w:sz w:val="20"/>
                <w:szCs w:val="20"/>
                <w:lang w:val="cs-CZ"/>
              </w:rPr>
              <w:t xml:space="preserve"> v mezinárodní oblasti povodí Labe</w:t>
            </w:r>
          </w:p>
          <w:p w:rsidR="00972AC4" w:rsidRPr="0047567A" w:rsidRDefault="001C2807" w:rsidP="00541BF3">
            <w:pPr>
              <w:spacing w:before="40" w:after="20"/>
              <w:jc w:val="left"/>
              <w:rPr>
                <w:rFonts w:cs="Arial"/>
                <w:snapToGrid w:val="0"/>
                <w:sz w:val="20"/>
                <w:szCs w:val="20"/>
                <w:lang w:val="cs-CZ"/>
              </w:rPr>
            </w:pPr>
            <w:r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>Pavel Rosendorf, předseda ad hoc skupiny expertů NP MKOL, Výzkumný ústav vodohospodářský T. G. Masaryka, v. v. i.</w:t>
            </w:r>
          </w:p>
        </w:tc>
      </w:tr>
      <w:tr w:rsidR="003F450C" w:rsidRPr="0047567A" w:rsidTr="001250D1">
        <w:trPr>
          <w:cantSplit/>
          <w:trHeight w:val="283"/>
        </w:trPr>
        <w:tc>
          <w:tcPr>
            <w:tcW w:w="1448" w:type="dxa"/>
          </w:tcPr>
          <w:p w:rsidR="003F450C" w:rsidRPr="0047567A" w:rsidRDefault="00972AC4" w:rsidP="00472697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  <w:lang w:val="cs-CZ"/>
              </w:rPr>
            </w:pP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14:</w:t>
            </w:r>
            <w:r w:rsidR="00472697"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1</w:t>
            </w:r>
            <w:r w:rsidR="00B223D3"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0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 xml:space="preserve"> – 1</w:t>
            </w:r>
            <w:r w:rsidR="00B223D3"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4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:</w:t>
            </w:r>
            <w:r w:rsidR="00472697"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2</w:t>
            </w:r>
            <w:r w:rsidR="001260B5"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0</w:t>
            </w:r>
          </w:p>
        </w:tc>
        <w:tc>
          <w:tcPr>
            <w:tcW w:w="8080" w:type="dxa"/>
          </w:tcPr>
          <w:p w:rsidR="003F450C" w:rsidRPr="0047567A" w:rsidRDefault="00EA2C16" w:rsidP="0097174A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  <w:lang w:val="cs-CZ"/>
              </w:rPr>
            </w:pP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Diskuse</w:t>
            </w:r>
          </w:p>
        </w:tc>
      </w:tr>
      <w:tr w:rsidR="00126899" w:rsidRPr="004E7243" w:rsidTr="0098342D">
        <w:trPr>
          <w:cantSplit/>
          <w:trHeight w:val="567"/>
        </w:trPr>
        <w:tc>
          <w:tcPr>
            <w:tcW w:w="1448" w:type="dxa"/>
            <w:shd w:val="clear" w:color="auto" w:fill="D9D9D9"/>
          </w:tcPr>
          <w:p w:rsidR="00126899" w:rsidRPr="0047567A" w:rsidRDefault="00126899" w:rsidP="00126899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  <w:lang w:val="cs-CZ"/>
              </w:rPr>
            </w:pP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14:20 – 14:40</w:t>
            </w:r>
          </w:p>
        </w:tc>
        <w:tc>
          <w:tcPr>
            <w:tcW w:w="8080" w:type="dxa"/>
            <w:shd w:val="clear" w:color="auto" w:fill="D9D9D9"/>
          </w:tcPr>
          <w:p w:rsidR="00126899" w:rsidRPr="0047567A" w:rsidRDefault="00485548" w:rsidP="00812282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  <w:lang w:val="cs-CZ"/>
              </w:rPr>
            </w:pPr>
            <w:r w:rsidRPr="00A468BE">
              <w:rPr>
                <w:sz w:val="20"/>
                <w:szCs w:val="20"/>
                <w:lang w:val="cs-CZ"/>
              </w:rPr>
              <w:t>Strategie měření MKOL</w:t>
            </w:r>
          </w:p>
          <w:p w:rsidR="00126899" w:rsidRPr="0047567A" w:rsidRDefault="00485548" w:rsidP="00485548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  <w:lang w:val="cs-CZ"/>
              </w:rPr>
            </w:pPr>
            <w:r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>Jan Vilímec, předseda skupiny expertů SW MKOL, Pražské vodovody a kanalizace, a. s.</w:t>
            </w:r>
          </w:p>
        </w:tc>
      </w:tr>
      <w:tr w:rsidR="00126899" w:rsidRPr="0047567A" w:rsidTr="00812282">
        <w:trPr>
          <w:cantSplit/>
          <w:trHeight w:val="283"/>
        </w:trPr>
        <w:tc>
          <w:tcPr>
            <w:tcW w:w="1448" w:type="dxa"/>
          </w:tcPr>
          <w:p w:rsidR="00126899" w:rsidRPr="0047567A" w:rsidRDefault="00126899" w:rsidP="00126899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  <w:lang w:val="cs-CZ"/>
              </w:rPr>
            </w:pP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14:40 – 14:50</w:t>
            </w:r>
          </w:p>
        </w:tc>
        <w:tc>
          <w:tcPr>
            <w:tcW w:w="8080" w:type="dxa"/>
          </w:tcPr>
          <w:p w:rsidR="00126899" w:rsidRPr="0047567A" w:rsidRDefault="00EA2C16" w:rsidP="00812282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  <w:lang w:val="cs-CZ"/>
              </w:rPr>
            </w:pP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Diskuse</w:t>
            </w:r>
          </w:p>
        </w:tc>
      </w:tr>
      <w:tr w:rsidR="007D3215" w:rsidRPr="004E7243" w:rsidTr="001250D1">
        <w:trPr>
          <w:cantSplit/>
          <w:trHeight w:val="794"/>
        </w:trPr>
        <w:tc>
          <w:tcPr>
            <w:tcW w:w="1448" w:type="dxa"/>
            <w:shd w:val="clear" w:color="auto" w:fill="D9D9D9"/>
          </w:tcPr>
          <w:p w:rsidR="007D3215" w:rsidRPr="0047567A" w:rsidRDefault="007D3215" w:rsidP="0066082C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  <w:lang w:val="cs-CZ"/>
              </w:rPr>
            </w:pP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1</w:t>
            </w:r>
            <w:r w:rsidR="00541BF3">
              <w:rPr>
                <w:rFonts w:cs="Arial"/>
                <w:snapToGrid w:val="0"/>
                <w:sz w:val="20"/>
                <w:szCs w:val="20"/>
                <w:lang w:val="cs-CZ"/>
              </w:rPr>
              <w:t>4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:</w:t>
            </w:r>
            <w:r w:rsidR="00541BF3">
              <w:rPr>
                <w:rFonts w:cs="Arial"/>
                <w:snapToGrid w:val="0"/>
                <w:sz w:val="20"/>
                <w:szCs w:val="20"/>
                <w:lang w:val="cs-CZ"/>
              </w:rPr>
              <w:t>5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0 – 1</w:t>
            </w:r>
            <w:r w:rsidR="00194E10">
              <w:rPr>
                <w:rFonts w:cs="Arial"/>
                <w:snapToGrid w:val="0"/>
                <w:sz w:val="20"/>
                <w:szCs w:val="20"/>
                <w:lang w:val="cs-CZ"/>
              </w:rPr>
              <w:t>5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:</w:t>
            </w:r>
            <w:r w:rsidR="0066082C">
              <w:rPr>
                <w:rFonts w:cs="Arial"/>
                <w:snapToGrid w:val="0"/>
                <w:sz w:val="20"/>
                <w:szCs w:val="20"/>
                <w:lang w:val="cs-CZ"/>
              </w:rPr>
              <w:t>2</w:t>
            </w:r>
            <w:r w:rsidR="00194E10">
              <w:rPr>
                <w:rFonts w:cs="Arial"/>
                <w:snapToGrid w:val="0"/>
                <w:sz w:val="20"/>
                <w:szCs w:val="20"/>
                <w:lang w:val="cs-CZ"/>
              </w:rPr>
              <w:t>0</w:t>
            </w:r>
          </w:p>
        </w:tc>
        <w:tc>
          <w:tcPr>
            <w:tcW w:w="8080" w:type="dxa"/>
            <w:shd w:val="clear" w:color="auto" w:fill="D9D9D9"/>
          </w:tcPr>
          <w:p w:rsidR="007D3215" w:rsidRPr="00890370" w:rsidRDefault="0066082C" w:rsidP="007D3215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  <w:lang w:val="cs-CZ"/>
              </w:rPr>
            </w:pPr>
            <w:r>
              <w:rPr>
                <w:sz w:val="20"/>
                <w:szCs w:val="20"/>
                <w:lang w:val="cs-CZ"/>
              </w:rPr>
              <w:t xml:space="preserve">Příklady </w:t>
            </w:r>
            <w:r w:rsidRPr="00A468BE">
              <w:rPr>
                <w:sz w:val="20"/>
                <w:szCs w:val="20"/>
                <w:lang w:val="cs-CZ"/>
              </w:rPr>
              <w:t>opatření ke zlepšení stavu sedimentů</w:t>
            </w:r>
          </w:p>
          <w:p w:rsidR="007D3215" w:rsidRDefault="00485548" w:rsidP="00316661">
            <w:pPr>
              <w:spacing w:before="40" w:after="20"/>
              <w:ind w:right="-1"/>
              <w:jc w:val="left"/>
              <w:rPr>
                <w:rFonts w:cs="Arial"/>
                <w:i/>
                <w:snapToGrid w:val="0"/>
                <w:sz w:val="18"/>
                <w:szCs w:val="18"/>
                <w:lang w:val="cs-CZ"/>
              </w:rPr>
            </w:pPr>
            <w:r w:rsidRPr="00890370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 xml:space="preserve">Oliver </w:t>
            </w:r>
            <w:proofErr w:type="spellStart"/>
            <w:r w:rsidRPr="00890370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>Wiemann</w:t>
            </w:r>
            <w:proofErr w:type="spellEnd"/>
            <w:r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>, mluvčí německé delegace ve skupině expertů SW</w:t>
            </w:r>
            <w:r w:rsidR="001B5196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 xml:space="preserve"> MKOL</w:t>
            </w:r>
            <w:r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 xml:space="preserve">, </w:t>
            </w:r>
            <w:r w:rsidRPr="00890370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 xml:space="preserve">Ministerstvo místního rozvoje, životního prostředí a zemědělství Braniborska </w:t>
            </w:r>
            <w:r w:rsidR="00F36967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>(</w:t>
            </w:r>
            <w:r w:rsidRPr="00890370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>MLUL</w:t>
            </w:r>
            <w:r w:rsidR="00F36967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>)</w:t>
            </w:r>
          </w:p>
          <w:p w:rsidR="0066082C" w:rsidRPr="00890370" w:rsidRDefault="0066082C" w:rsidP="00A80EA9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  <w:lang w:val="cs-CZ"/>
              </w:rPr>
            </w:pPr>
            <w:r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>Jiří Medek, člen české delegace ve skupině expertů SW MKOL, Povodí Labe</w:t>
            </w:r>
            <w:r w:rsidR="00A80EA9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>, s</w:t>
            </w:r>
            <w:r w:rsidR="00A80EA9" w:rsidRPr="00CE2A37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>t</w:t>
            </w:r>
            <w:r w:rsidR="00A80EA9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>átní podnik</w:t>
            </w:r>
            <w:r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>.</w:t>
            </w:r>
          </w:p>
        </w:tc>
      </w:tr>
      <w:tr w:rsidR="007D3215" w:rsidRPr="0047567A" w:rsidTr="001250D1">
        <w:trPr>
          <w:cantSplit/>
          <w:trHeight w:val="283"/>
        </w:trPr>
        <w:tc>
          <w:tcPr>
            <w:tcW w:w="1448" w:type="dxa"/>
            <w:shd w:val="clear" w:color="auto" w:fill="auto"/>
          </w:tcPr>
          <w:p w:rsidR="007D3215" w:rsidRPr="0047567A" w:rsidRDefault="007D3215" w:rsidP="0066082C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  <w:lang w:val="cs-CZ"/>
              </w:rPr>
            </w:pP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1</w:t>
            </w:r>
            <w:r w:rsidR="00194E10">
              <w:rPr>
                <w:rFonts w:cs="Arial"/>
                <w:snapToGrid w:val="0"/>
                <w:sz w:val="20"/>
                <w:szCs w:val="20"/>
                <w:lang w:val="cs-CZ"/>
              </w:rPr>
              <w:t>5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:</w:t>
            </w:r>
            <w:r w:rsidR="0066082C">
              <w:rPr>
                <w:rFonts w:cs="Arial"/>
                <w:snapToGrid w:val="0"/>
                <w:sz w:val="20"/>
                <w:szCs w:val="20"/>
                <w:lang w:val="cs-CZ"/>
              </w:rPr>
              <w:t>2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0 – 1</w:t>
            </w:r>
            <w:r w:rsidR="00194E10">
              <w:rPr>
                <w:rFonts w:cs="Arial"/>
                <w:snapToGrid w:val="0"/>
                <w:sz w:val="20"/>
                <w:szCs w:val="20"/>
                <w:lang w:val="cs-CZ"/>
              </w:rPr>
              <w:t>5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:</w:t>
            </w:r>
            <w:r w:rsidR="0066082C">
              <w:rPr>
                <w:rFonts w:cs="Arial"/>
                <w:snapToGrid w:val="0"/>
                <w:sz w:val="20"/>
                <w:szCs w:val="20"/>
                <w:lang w:val="cs-CZ"/>
              </w:rPr>
              <w:t>3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0</w:t>
            </w:r>
          </w:p>
        </w:tc>
        <w:tc>
          <w:tcPr>
            <w:tcW w:w="8080" w:type="dxa"/>
            <w:shd w:val="clear" w:color="auto" w:fill="auto"/>
          </w:tcPr>
          <w:p w:rsidR="007D3215" w:rsidRPr="0047567A" w:rsidRDefault="005F408C" w:rsidP="00EF66A8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  <w:lang w:val="cs-CZ"/>
              </w:rPr>
            </w:pP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Diskuse</w:t>
            </w:r>
          </w:p>
        </w:tc>
      </w:tr>
      <w:tr w:rsidR="00541BF3" w:rsidRPr="0047567A" w:rsidTr="00925199">
        <w:trPr>
          <w:cantSplit/>
          <w:trHeight w:val="283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541BF3" w:rsidRPr="0047567A" w:rsidRDefault="00541BF3" w:rsidP="0066082C">
            <w:pPr>
              <w:spacing w:before="40" w:after="20"/>
              <w:ind w:right="-1"/>
              <w:jc w:val="left"/>
              <w:rPr>
                <w:rFonts w:cs="Arial"/>
                <w:b/>
                <w:snapToGrid w:val="0"/>
                <w:sz w:val="20"/>
                <w:szCs w:val="20"/>
                <w:lang w:val="cs-CZ"/>
              </w:rPr>
            </w:pPr>
            <w:r w:rsidRPr="0047567A">
              <w:rPr>
                <w:rFonts w:cs="Arial"/>
                <w:b/>
                <w:snapToGrid w:val="0"/>
                <w:sz w:val="20"/>
                <w:szCs w:val="20"/>
                <w:lang w:val="cs-CZ"/>
              </w:rPr>
              <w:t>1</w:t>
            </w:r>
            <w:r>
              <w:rPr>
                <w:rFonts w:cs="Arial"/>
                <w:b/>
                <w:snapToGrid w:val="0"/>
                <w:sz w:val="20"/>
                <w:szCs w:val="20"/>
                <w:lang w:val="cs-CZ"/>
              </w:rPr>
              <w:t>5</w:t>
            </w:r>
            <w:r w:rsidRPr="0047567A">
              <w:rPr>
                <w:rFonts w:cs="Arial"/>
                <w:b/>
                <w:snapToGrid w:val="0"/>
                <w:sz w:val="20"/>
                <w:szCs w:val="20"/>
                <w:lang w:val="cs-CZ"/>
              </w:rPr>
              <w:t>:</w:t>
            </w:r>
            <w:r w:rsidR="0066082C">
              <w:rPr>
                <w:rFonts w:cs="Arial"/>
                <w:b/>
                <w:snapToGrid w:val="0"/>
                <w:sz w:val="20"/>
                <w:szCs w:val="20"/>
                <w:lang w:val="cs-CZ"/>
              </w:rPr>
              <w:t>3</w:t>
            </w:r>
            <w:r w:rsidRPr="0047567A">
              <w:rPr>
                <w:rFonts w:cs="Arial"/>
                <w:b/>
                <w:snapToGrid w:val="0"/>
                <w:sz w:val="20"/>
                <w:szCs w:val="20"/>
                <w:lang w:val="cs-CZ"/>
              </w:rPr>
              <w:t>0 – 1</w:t>
            </w:r>
            <w:r w:rsidR="0066082C">
              <w:rPr>
                <w:rFonts w:cs="Arial"/>
                <w:b/>
                <w:snapToGrid w:val="0"/>
                <w:sz w:val="20"/>
                <w:szCs w:val="20"/>
                <w:lang w:val="cs-CZ"/>
              </w:rPr>
              <w:t>6</w:t>
            </w:r>
            <w:r w:rsidRPr="0047567A">
              <w:rPr>
                <w:rFonts w:cs="Arial"/>
                <w:b/>
                <w:snapToGrid w:val="0"/>
                <w:sz w:val="20"/>
                <w:szCs w:val="20"/>
                <w:lang w:val="cs-CZ"/>
              </w:rPr>
              <w:t>:</w:t>
            </w:r>
            <w:r w:rsidR="0066082C">
              <w:rPr>
                <w:rFonts w:cs="Arial"/>
                <w:b/>
                <w:snapToGrid w:val="0"/>
                <w:sz w:val="20"/>
                <w:szCs w:val="20"/>
                <w:lang w:val="cs-CZ"/>
              </w:rPr>
              <w:t>0</w:t>
            </w:r>
            <w:r w:rsidRPr="0047567A">
              <w:rPr>
                <w:rFonts w:cs="Arial"/>
                <w:b/>
                <w:snapToGrid w:val="0"/>
                <w:sz w:val="20"/>
                <w:szCs w:val="20"/>
                <w:lang w:val="cs-CZ"/>
              </w:rPr>
              <w:t>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541BF3" w:rsidRPr="0047567A" w:rsidRDefault="00541BF3" w:rsidP="00925199">
            <w:pPr>
              <w:spacing w:before="40" w:after="20"/>
              <w:ind w:right="-1"/>
              <w:jc w:val="left"/>
              <w:rPr>
                <w:rFonts w:cs="Arial"/>
                <w:b/>
                <w:snapToGrid w:val="0"/>
                <w:sz w:val="20"/>
                <w:szCs w:val="20"/>
                <w:lang w:val="cs-CZ"/>
              </w:rPr>
            </w:pPr>
            <w:r w:rsidRPr="0047567A">
              <w:rPr>
                <w:rFonts w:cs="Arial"/>
                <w:b/>
                <w:snapToGrid w:val="0"/>
                <w:sz w:val="20"/>
                <w:szCs w:val="20"/>
                <w:lang w:val="cs-CZ"/>
              </w:rPr>
              <w:t>Přestávka</w:t>
            </w:r>
          </w:p>
        </w:tc>
      </w:tr>
      <w:tr w:rsidR="00194E10" w:rsidRPr="004E7243" w:rsidTr="00DB3C6C">
        <w:trPr>
          <w:cantSplit/>
          <w:trHeight w:val="794"/>
        </w:trPr>
        <w:tc>
          <w:tcPr>
            <w:tcW w:w="1448" w:type="dxa"/>
            <w:shd w:val="clear" w:color="auto" w:fill="D9D9D9"/>
          </w:tcPr>
          <w:p w:rsidR="00194E10" w:rsidRPr="0047567A" w:rsidRDefault="00194E10" w:rsidP="0066082C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  <w:lang w:val="cs-CZ"/>
              </w:rPr>
            </w:pP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1</w:t>
            </w:r>
            <w:r>
              <w:rPr>
                <w:rFonts w:cs="Arial"/>
                <w:snapToGrid w:val="0"/>
                <w:sz w:val="20"/>
                <w:szCs w:val="20"/>
                <w:lang w:val="cs-CZ"/>
              </w:rPr>
              <w:t>6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:</w:t>
            </w:r>
            <w:r w:rsidR="0066082C">
              <w:rPr>
                <w:rFonts w:cs="Arial"/>
                <w:snapToGrid w:val="0"/>
                <w:sz w:val="20"/>
                <w:szCs w:val="20"/>
                <w:lang w:val="cs-CZ"/>
              </w:rPr>
              <w:t>0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0 – 1</w:t>
            </w:r>
            <w:r>
              <w:rPr>
                <w:rFonts w:cs="Arial"/>
                <w:snapToGrid w:val="0"/>
                <w:sz w:val="20"/>
                <w:szCs w:val="20"/>
                <w:lang w:val="cs-CZ"/>
              </w:rPr>
              <w:t>6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:</w:t>
            </w:r>
            <w:r w:rsidR="0066082C">
              <w:rPr>
                <w:rFonts w:cs="Arial"/>
                <w:snapToGrid w:val="0"/>
                <w:sz w:val="20"/>
                <w:szCs w:val="20"/>
                <w:lang w:val="cs-CZ"/>
              </w:rPr>
              <w:t>15</w:t>
            </w:r>
          </w:p>
        </w:tc>
        <w:tc>
          <w:tcPr>
            <w:tcW w:w="8080" w:type="dxa"/>
            <w:shd w:val="clear" w:color="auto" w:fill="D9D9D9"/>
          </w:tcPr>
          <w:p w:rsidR="00194E10" w:rsidRPr="00AA10E3" w:rsidRDefault="001E79A9" w:rsidP="00DB3C6C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  <w:lang w:val="cs-CZ"/>
              </w:rPr>
            </w:pPr>
            <w:r w:rsidRPr="00AA10E3">
              <w:rPr>
                <w:rFonts w:eastAsia="Arial"/>
                <w:sz w:val="20"/>
                <w:szCs w:val="20"/>
                <w:lang w:val="cs-CZ"/>
              </w:rPr>
              <w:t>Metodika k vyhodnocování sucha v podzemních vodách na mezinárodní úrovni</w:t>
            </w:r>
          </w:p>
          <w:p w:rsidR="00194E10" w:rsidRPr="00AA10E3" w:rsidRDefault="001E79A9" w:rsidP="001E79A9">
            <w:pPr>
              <w:spacing w:before="40" w:after="20"/>
              <w:ind w:right="-1"/>
              <w:jc w:val="left"/>
              <w:rPr>
                <w:rFonts w:cs="Arial"/>
                <w:i/>
                <w:snapToGrid w:val="0"/>
                <w:sz w:val="18"/>
                <w:szCs w:val="18"/>
                <w:lang w:val="cs-CZ"/>
              </w:rPr>
            </w:pPr>
            <w:r w:rsidRPr="00AA10E3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>Annett Peters, mluvčí německé delegace ve skupině expertů GW MKOL, Durynský zemský ústav pro životní prostředí a geologii (</w:t>
            </w:r>
            <w:proofErr w:type="spellStart"/>
            <w:r w:rsidRPr="00AA10E3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>TLfUG</w:t>
            </w:r>
            <w:proofErr w:type="spellEnd"/>
            <w:r w:rsidRPr="00AA10E3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>)</w:t>
            </w:r>
          </w:p>
          <w:p w:rsidR="00AA10E3" w:rsidRPr="00AA10E3" w:rsidRDefault="00AA10E3" w:rsidP="000F7256">
            <w:pPr>
              <w:spacing w:before="40" w:after="20"/>
              <w:ind w:right="-1"/>
              <w:jc w:val="left"/>
              <w:rPr>
                <w:rFonts w:cs="Arial"/>
                <w:i/>
                <w:snapToGrid w:val="0"/>
                <w:sz w:val="18"/>
                <w:szCs w:val="18"/>
                <w:lang w:val="cs-CZ"/>
              </w:rPr>
            </w:pPr>
            <w:r w:rsidRPr="00AA10E3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>Lea Petrov</w:t>
            </w:r>
            <w:r w:rsidR="0066082C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>á</w:t>
            </w:r>
            <w:r w:rsidRPr="00AA10E3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>, mluvčí české delegace ve skupině expertů GW</w:t>
            </w:r>
            <w:r w:rsidR="009C0155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 xml:space="preserve"> MKOL</w:t>
            </w:r>
            <w:r w:rsidRPr="00AA10E3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>, Ministerstvo životního prostředí ČR</w:t>
            </w:r>
          </w:p>
        </w:tc>
      </w:tr>
      <w:tr w:rsidR="00194E10" w:rsidRPr="0047567A" w:rsidTr="00DB3C6C">
        <w:trPr>
          <w:cantSplit/>
          <w:trHeight w:val="283"/>
        </w:trPr>
        <w:tc>
          <w:tcPr>
            <w:tcW w:w="1448" w:type="dxa"/>
          </w:tcPr>
          <w:p w:rsidR="00194E10" w:rsidRPr="0047567A" w:rsidRDefault="00194E10" w:rsidP="000F7256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  <w:lang w:val="cs-CZ"/>
              </w:rPr>
            </w:pP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1</w:t>
            </w:r>
            <w:r>
              <w:rPr>
                <w:rFonts w:cs="Arial"/>
                <w:snapToGrid w:val="0"/>
                <w:sz w:val="20"/>
                <w:szCs w:val="20"/>
                <w:lang w:val="cs-CZ"/>
              </w:rPr>
              <w:t>6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:</w:t>
            </w:r>
            <w:r w:rsidR="0066082C">
              <w:rPr>
                <w:rFonts w:cs="Arial"/>
                <w:snapToGrid w:val="0"/>
                <w:sz w:val="20"/>
                <w:szCs w:val="20"/>
                <w:lang w:val="cs-CZ"/>
              </w:rPr>
              <w:t>15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 xml:space="preserve"> – 1</w:t>
            </w:r>
            <w:r>
              <w:rPr>
                <w:rFonts w:cs="Arial"/>
                <w:snapToGrid w:val="0"/>
                <w:sz w:val="20"/>
                <w:szCs w:val="20"/>
                <w:lang w:val="cs-CZ"/>
              </w:rPr>
              <w:t>6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:</w:t>
            </w:r>
            <w:r w:rsidR="0066082C">
              <w:rPr>
                <w:rFonts w:cs="Arial"/>
                <w:snapToGrid w:val="0"/>
                <w:sz w:val="20"/>
                <w:szCs w:val="20"/>
                <w:lang w:val="cs-CZ"/>
              </w:rPr>
              <w:t>2</w:t>
            </w:r>
            <w:r w:rsidR="000F7256">
              <w:rPr>
                <w:rFonts w:cs="Arial"/>
                <w:snapToGrid w:val="0"/>
                <w:sz w:val="20"/>
                <w:szCs w:val="20"/>
                <w:lang w:val="cs-CZ"/>
              </w:rPr>
              <w:t>5</w:t>
            </w:r>
          </w:p>
        </w:tc>
        <w:tc>
          <w:tcPr>
            <w:tcW w:w="8080" w:type="dxa"/>
          </w:tcPr>
          <w:p w:rsidR="00194E10" w:rsidRPr="0047567A" w:rsidRDefault="00194E10" w:rsidP="00DB3C6C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  <w:lang w:val="cs-CZ"/>
              </w:rPr>
            </w:pP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Diskuse</w:t>
            </w:r>
          </w:p>
        </w:tc>
      </w:tr>
      <w:tr w:rsidR="0066082C" w:rsidRPr="004E7243" w:rsidTr="00861C6C">
        <w:trPr>
          <w:cantSplit/>
          <w:trHeight w:val="794"/>
        </w:trPr>
        <w:tc>
          <w:tcPr>
            <w:tcW w:w="1448" w:type="dxa"/>
            <w:shd w:val="clear" w:color="auto" w:fill="D9D9D9"/>
          </w:tcPr>
          <w:p w:rsidR="0066082C" w:rsidRPr="0047567A" w:rsidRDefault="0066082C" w:rsidP="000F7256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  <w:lang w:val="cs-CZ"/>
              </w:rPr>
            </w:pP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1</w:t>
            </w:r>
            <w:r>
              <w:rPr>
                <w:rFonts w:cs="Arial"/>
                <w:snapToGrid w:val="0"/>
                <w:sz w:val="20"/>
                <w:szCs w:val="20"/>
                <w:lang w:val="cs-CZ"/>
              </w:rPr>
              <w:t>6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:2</w:t>
            </w:r>
            <w:r w:rsidR="000F7256">
              <w:rPr>
                <w:rFonts w:cs="Arial"/>
                <w:snapToGrid w:val="0"/>
                <w:sz w:val="20"/>
                <w:szCs w:val="20"/>
                <w:lang w:val="cs-CZ"/>
              </w:rPr>
              <w:t>5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 xml:space="preserve"> – 1</w:t>
            </w:r>
            <w:r>
              <w:rPr>
                <w:rFonts w:cs="Arial"/>
                <w:snapToGrid w:val="0"/>
                <w:sz w:val="20"/>
                <w:szCs w:val="20"/>
                <w:lang w:val="cs-CZ"/>
              </w:rPr>
              <w:t>6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:</w:t>
            </w:r>
            <w:r w:rsidR="000F7256">
              <w:rPr>
                <w:rFonts w:cs="Arial"/>
                <w:snapToGrid w:val="0"/>
                <w:sz w:val="20"/>
                <w:szCs w:val="20"/>
                <w:lang w:val="cs-CZ"/>
              </w:rPr>
              <w:t>40</w:t>
            </w:r>
          </w:p>
        </w:tc>
        <w:tc>
          <w:tcPr>
            <w:tcW w:w="8080" w:type="dxa"/>
            <w:shd w:val="clear" w:color="auto" w:fill="D9D9D9"/>
          </w:tcPr>
          <w:p w:rsidR="0066082C" w:rsidRPr="00AA10E3" w:rsidRDefault="0066082C" w:rsidP="00861C6C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  <w:lang w:val="cs-CZ"/>
              </w:rPr>
            </w:pPr>
            <w:r w:rsidRPr="00AA10E3">
              <w:rPr>
                <w:rFonts w:eastAsia="Arial"/>
                <w:sz w:val="20"/>
                <w:szCs w:val="20"/>
                <w:lang w:val="cs-CZ"/>
              </w:rPr>
              <w:t>Uplatnění výjimek u útvarů podzemních vod v národních plánech povodí pro druhé plánovací období</w:t>
            </w:r>
          </w:p>
          <w:p w:rsidR="0066082C" w:rsidRPr="00AA10E3" w:rsidRDefault="0066082C" w:rsidP="00861C6C">
            <w:pPr>
              <w:spacing w:before="40" w:after="20"/>
              <w:ind w:right="-1"/>
              <w:jc w:val="left"/>
              <w:rPr>
                <w:rFonts w:cs="Arial"/>
                <w:i/>
                <w:snapToGrid w:val="0"/>
                <w:sz w:val="18"/>
                <w:szCs w:val="18"/>
                <w:lang w:val="cs-CZ"/>
              </w:rPr>
            </w:pPr>
            <w:proofErr w:type="spellStart"/>
            <w:r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>Susanna</w:t>
            </w:r>
            <w:proofErr w:type="spellEnd"/>
            <w:r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 xml:space="preserve"> </w:t>
            </w:r>
            <w:proofErr w:type="spellStart"/>
            <w:r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>Börner</w:t>
            </w:r>
            <w:proofErr w:type="spellEnd"/>
            <w:r w:rsidRPr="00AA10E3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 xml:space="preserve">, </w:t>
            </w:r>
            <w:r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 xml:space="preserve">předsedkyně </w:t>
            </w:r>
            <w:r w:rsidRPr="00AA10E3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>skupin</w:t>
            </w:r>
            <w:r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>y</w:t>
            </w:r>
            <w:r w:rsidRPr="00AA10E3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 xml:space="preserve"> expertů GW MKOL, </w:t>
            </w:r>
            <w:r w:rsidRPr="00F64898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 xml:space="preserve">Saské státní ministerstvo životního </w:t>
            </w:r>
            <w:r w:rsidR="00186FF2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br/>
            </w:r>
            <w:r w:rsidRPr="00F64898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>prostředí a</w:t>
            </w:r>
            <w:r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> </w:t>
            </w:r>
            <w:r w:rsidRPr="00F64898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>zemědělství (SMUL)</w:t>
            </w:r>
          </w:p>
          <w:p w:rsidR="0066082C" w:rsidRPr="00AA10E3" w:rsidRDefault="0066082C" w:rsidP="00861C6C">
            <w:pPr>
              <w:spacing w:before="40" w:after="20"/>
              <w:ind w:right="-1"/>
              <w:jc w:val="left"/>
              <w:rPr>
                <w:rFonts w:cs="Arial"/>
                <w:i/>
                <w:snapToGrid w:val="0"/>
                <w:sz w:val="18"/>
                <w:szCs w:val="18"/>
                <w:lang w:val="cs-CZ"/>
              </w:rPr>
            </w:pPr>
            <w:r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 xml:space="preserve">Pavel </w:t>
            </w:r>
            <w:proofErr w:type="spellStart"/>
            <w:r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>Poledníček</w:t>
            </w:r>
            <w:proofErr w:type="spellEnd"/>
            <w:r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>, Povodí Ohře, s</w:t>
            </w:r>
            <w:r w:rsidRPr="00CE2A37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>t</w:t>
            </w:r>
            <w:r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 xml:space="preserve">átní podnik </w:t>
            </w:r>
          </w:p>
        </w:tc>
      </w:tr>
      <w:tr w:rsidR="0066082C" w:rsidRPr="0047567A" w:rsidTr="00861C6C">
        <w:trPr>
          <w:cantSplit/>
          <w:trHeight w:val="283"/>
        </w:trPr>
        <w:tc>
          <w:tcPr>
            <w:tcW w:w="1448" w:type="dxa"/>
          </w:tcPr>
          <w:p w:rsidR="0066082C" w:rsidRPr="0047567A" w:rsidRDefault="0066082C" w:rsidP="000F7256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  <w:lang w:val="cs-CZ"/>
              </w:rPr>
            </w:pP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1</w:t>
            </w:r>
            <w:r>
              <w:rPr>
                <w:rFonts w:cs="Arial"/>
                <w:snapToGrid w:val="0"/>
                <w:sz w:val="20"/>
                <w:szCs w:val="20"/>
                <w:lang w:val="cs-CZ"/>
              </w:rPr>
              <w:t>6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:</w:t>
            </w:r>
            <w:r w:rsidR="000F7256">
              <w:rPr>
                <w:rFonts w:cs="Arial"/>
                <w:snapToGrid w:val="0"/>
                <w:sz w:val="20"/>
                <w:szCs w:val="20"/>
                <w:lang w:val="cs-CZ"/>
              </w:rPr>
              <w:t>40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 xml:space="preserve"> – 1</w:t>
            </w:r>
            <w:r>
              <w:rPr>
                <w:rFonts w:cs="Arial"/>
                <w:snapToGrid w:val="0"/>
                <w:sz w:val="20"/>
                <w:szCs w:val="20"/>
                <w:lang w:val="cs-CZ"/>
              </w:rPr>
              <w:t>6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:</w:t>
            </w:r>
            <w:r w:rsidR="000F7256">
              <w:rPr>
                <w:rFonts w:cs="Arial"/>
                <w:snapToGrid w:val="0"/>
                <w:sz w:val="20"/>
                <w:szCs w:val="20"/>
                <w:lang w:val="cs-CZ"/>
              </w:rPr>
              <w:t>5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0</w:t>
            </w:r>
          </w:p>
        </w:tc>
        <w:tc>
          <w:tcPr>
            <w:tcW w:w="8080" w:type="dxa"/>
          </w:tcPr>
          <w:p w:rsidR="0066082C" w:rsidRPr="0047567A" w:rsidRDefault="0066082C" w:rsidP="00861C6C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  <w:lang w:val="cs-CZ"/>
              </w:rPr>
            </w:pP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Diskuse</w:t>
            </w:r>
          </w:p>
        </w:tc>
      </w:tr>
      <w:tr w:rsidR="009A3B7B" w:rsidRPr="004E7243" w:rsidTr="001636F0">
        <w:trPr>
          <w:cantSplit/>
          <w:trHeight w:val="567"/>
        </w:trPr>
        <w:tc>
          <w:tcPr>
            <w:tcW w:w="1448" w:type="dxa"/>
            <w:shd w:val="clear" w:color="auto" w:fill="D9D9D9"/>
          </w:tcPr>
          <w:p w:rsidR="009A3B7B" w:rsidRPr="0047567A" w:rsidRDefault="009A3B7B" w:rsidP="00055EDE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  <w:lang w:val="cs-CZ"/>
              </w:rPr>
            </w:pP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1</w:t>
            </w:r>
            <w:r w:rsidR="00055EDE">
              <w:rPr>
                <w:rFonts w:cs="Arial"/>
                <w:snapToGrid w:val="0"/>
                <w:sz w:val="20"/>
                <w:szCs w:val="20"/>
                <w:lang w:val="cs-CZ"/>
              </w:rPr>
              <w:t>6</w:t>
            </w:r>
            <w:r w:rsidR="00A57D1F"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:</w:t>
            </w:r>
            <w:r w:rsidR="00B84FB4">
              <w:rPr>
                <w:rFonts w:cs="Arial"/>
                <w:snapToGrid w:val="0"/>
                <w:sz w:val="20"/>
                <w:szCs w:val="20"/>
                <w:lang w:val="cs-CZ"/>
              </w:rPr>
              <w:t>5</w:t>
            </w:r>
            <w:r w:rsidR="00055EDE">
              <w:rPr>
                <w:rFonts w:cs="Arial"/>
                <w:snapToGrid w:val="0"/>
                <w:sz w:val="20"/>
                <w:szCs w:val="20"/>
                <w:lang w:val="cs-CZ"/>
              </w:rPr>
              <w:t>0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 xml:space="preserve"> – 1</w:t>
            </w:r>
            <w:r w:rsidR="00FF3996"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7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:</w:t>
            </w:r>
            <w:r w:rsidR="00055EDE">
              <w:rPr>
                <w:rFonts w:cs="Arial"/>
                <w:snapToGrid w:val="0"/>
                <w:sz w:val="20"/>
                <w:szCs w:val="20"/>
                <w:lang w:val="cs-CZ"/>
              </w:rPr>
              <w:t>10</w:t>
            </w:r>
          </w:p>
        </w:tc>
        <w:tc>
          <w:tcPr>
            <w:tcW w:w="8080" w:type="dxa"/>
            <w:shd w:val="clear" w:color="auto" w:fill="D9D9D9"/>
          </w:tcPr>
          <w:p w:rsidR="00B84FB4" w:rsidRPr="0047567A" w:rsidRDefault="002C2EB6" w:rsidP="00B84FB4">
            <w:pPr>
              <w:spacing w:before="40" w:after="20"/>
              <w:jc w:val="left"/>
              <w:rPr>
                <w:sz w:val="20"/>
                <w:szCs w:val="20"/>
                <w:lang w:val="cs-CZ"/>
              </w:rPr>
            </w:pPr>
            <w:r>
              <w:rPr>
                <w:sz w:val="20"/>
                <w:szCs w:val="20"/>
                <w:lang w:val="cs-CZ"/>
              </w:rPr>
              <w:t>R</w:t>
            </w:r>
            <w:r w:rsidRPr="00A468BE">
              <w:rPr>
                <w:sz w:val="20"/>
                <w:szCs w:val="20"/>
                <w:lang w:val="cs-CZ"/>
              </w:rPr>
              <w:t xml:space="preserve">ealizace Celkové koncepce Labe </w:t>
            </w:r>
            <w:r>
              <w:rPr>
                <w:sz w:val="20"/>
                <w:szCs w:val="20"/>
                <w:lang w:val="cs-CZ"/>
              </w:rPr>
              <w:t>v </w:t>
            </w:r>
            <w:r w:rsidRPr="00A468BE">
              <w:rPr>
                <w:sz w:val="20"/>
                <w:szCs w:val="20"/>
                <w:lang w:val="cs-CZ"/>
              </w:rPr>
              <w:t>Německ</w:t>
            </w:r>
            <w:r>
              <w:rPr>
                <w:sz w:val="20"/>
                <w:szCs w:val="20"/>
                <w:lang w:val="cs-CZ"/>
              </w:rPr>
              <w:t>u</w:t>
            </w:r>
          </w:p>
          <w:p w:rsidR="009A3B7B" w:rsidRPr="0047567A" w:rsidRDefault="002C2EB6" w:rsidP="002C2EB6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  <w:lang w:val="cs-CZ"/>
              </w:rPr>
            </w:pPr>
            <w:r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 xml:space="preserve">Ulrike Hursie, členka německé delegace v pracovní skupině WFD MKOL, vedoucí sekretariátu </w:t>
            </w:r>
            <w:r w:rsidR="001B5196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br/>
            </w:r>
            <w:r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>Společenství oblasti povodí Labe (FGG Elbe)</w:t>
            </w:r>
          </w:p>
        </w:tc>
      </w:tr>
      <w:tr w:rsidR="009A3B7B" w:rsidRPr="0047567A" w:rsidTr="001250D1">
        <w:trPr>
          <w:cantSplit/>
          <w:trHeight w:val="283"/>
        </w:trPr>
        <w:tc>
          <w:tcPr>
            <w:tcW w:w="1448" w:type="dxa"/>
          </w:tcPr>
          <w:p w:rsidR="009A3B7B" w:rsidRPr="0047567A" w:rsidRDefault="009A3B7B" w:rsidP="00055EDE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  <w:lang w:val="cs-CZ"/>
              </w:rPr>
            </w:pP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1</w:t>
            </w:r>
            <w:r w:rsidR="00FF3996"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7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:</w:t>
            </w:r>
            <w:r w:rsidR="00055EDE">
              <w:rPr>
                <w:rFonts w:cs="Arial"/>
                <w:snapToGrid w:val="0"/>
                <w:sz w:val="20"/>
                <w:szCs w:val="20"/>
                <w:lang w:val="cs-CZ"/>
              </w:rPr>
              <w:t>10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 xml:space="preserve"> – 1</w:t>
            </w:r>
            <w:r w:rsidR="00FF3996"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7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:</w:t>
            </w:r>
            <w:r w:rsidR="00055EDE">
              <w:rPr>
                <w:rFonts w:cs="Arial"/>
                <w:snapToGrid w:val="0"/>
                <w:sz w:val="20"/>
                <w:szCs w:val="20"/>
                <w:lang w:val="cs-CZ"/>
              </w:rPr>
              <w:t>20</w:t>
            </w:r>
          </w:p>
        </w:tc>
        <w:tc>
          <w:tcPr>
            <w:tcW w:w="8080" w:type="dxa"/>
          </w:tcPr>
          <w:p w:rsidR="009A3B7B" w:rsidRPr="0047567A" w:rsidRDefault="005F408C" w:rsidP="00260F8F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  <w:lang w:val="cs-CZ"/>
              </w:rPr>
            </w:pP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Diskuse</w:t>
            </w:r>
          </w:p>
        </w:tc>
      </w:tr>
      <w:tr w:rsidR="00055EDE" w:rsidRPr="004E7243" w:rsidTr="00DB3C6C">
        <w:trPr>
          <w:cantSplit/>
          <w:trHeight w:val="567"/>
        </w:trPr>
        <w:tc>
          <w:tcPr>
            <w:tcW w:w="1448" w:type="dxa"/>
            <w:shd w:val="clear" w:color="auto" w:fill="D9D9D9"/>
          </w:tcPr>
          <w:p w:rsidR="00055EDE" w:rsidRPr="0047567A" w:rsidRDefault="00055EDE" w:rsidP="00055EDE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  <w:lang w:val="cs-CZ"/>
              </w:rPr>
            </w:pPr>
            <w:r>
              <w:rPr>
                <w:rFonts w:cs="Arial"/>
                <w:snapToGrid w:val="0"/>
                <w:sz w:val="20"/>
                <w:szCs w:val="20"/>
                <w:lang w:val="cs-CZ"/>
              </w:rPr>
              <w:t>17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:</w:t>
            </w:r>
            <w:r>
              <w:rPr>
                <w:rFonts w:cs="Arial"/>
                <w:snapToGrid w:val="0"/>
                <w:sz w:val="20"/>
                <w:szCs w:val="20"/>
                <w:lang w:val="cs-CZ"/>
              </w:rPr>
              <w:t>2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 xml:space="preserve">0 – </w:t>
            </w:r>
            <w:r>
              <w:rPr>
                <w:rFonts w:cs="Arial"/>
                <w:snapToGrid w:val="0"/>
                <w:sz w:val="20"/>
                <w:szCs w:val="20"/>
                <w:lang w:val="cs-CZ"/>
              </w:rPr>
              <w:t>17:40</w:t>
            </w:r>
          </w:p>
        </w:tc>
        <w:tc>
          <w:tcPr>
            <w:tcW w:w="8080" w:type="dxa"/>
            <w:shd w:val="clear" w:color="auto" w:fill="D9D9D9"/>
          </w:tcPr>
          <w:p w:rsidR="00055EDE" w:rsidRPr="0047567A" w:rsidRDefault="002C2EB6" w:rsidP="00DB3C6C">
            <w:pPr>
              <w:spacing w:before="40" w:after="20"/>
              <w:jc w:val="left"/>
              <w:rPr>
                <w:sz w:val="20"/>
                <w:szCs w:val="20"/>
                <w:lang w:val="cs-CZ"/>
              </w:rPr>
            </w:pPr>
            <w:r w:rsidRPr="00A468BE">
              <w:rPr>
                <w:sz w:val="20"/>
                <w:szCs w:val="20"/>
                <w:lang w:val="cs-CZ"/>
              </w:rPr>
              <w:t>Koncepce ochrany před následky sucha pro území České republiky</w:t>
            </w:r>
          </w:p>
          <w:p w:rsidR="00055EDE" w:rsidRPr="0047567A" w:rsidRDefault="00F36967" w:rsidP="001B5196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  <w:lang w:val="cs-CZ"/>
              </w:rPr>
            </w:pPr>
            <w:r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 xml:space="preserve">Pavel Marták, </w:t>
            </w:r>
            <w:r w:rsidR="001B5196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>mluvčí</w:t>
            </w:r>
            <w:r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 xml:space="preserve"> české delegace v pracovní skupině FP</w:t>
            </w:r>
            <w:r w:rsidR="009C0155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 xml:space="preserve"> MKOL</w:t>
            </w:r>
            <w:r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>, Ministerstvo životního prostředí</w:t>
            </w:r>
            <w:r w:rsidR="00844B69" w:rsidRPr="00CE2A37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 xml:space="preserve"> ČR</w:t>
            </w:r>
          </w:p>
        </w:tc>
      </w:tr>
      <w:tr w:rsidR="00055EDE" w:rsidRPr="0047567A" w:rsidTr="00DB3C6C">
        <w:trPr>
          <w:cantSplit/>
          <w:trHeight w:val="283"/>
        </w:trPr>
        <w:tc>
          <w:tcPr>
            <w:tcW w:w="1448" w:type="dxa"/>
          </w:tcPr>
          <w:p w:rsidR="00055EDE" w:rsidRPr="0047567A" w:rsidRDefault="00055EDE" w:rsidP="00055EDE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  <w:lang w:val="cs-CZ"/>
              </w:rPr>
            </w:pPr>
            <w:r>
              <w:rPr>
                <w:rFonts w:cs="Arial"/>
                <w:snapToGrid w:val="0"/>
                <w:sz w:val="20"/>
                <w:szCs w:val="20"/>
                <w:lang w:val="cs-CZ"/>
              </w:rPr>
              <w:t>17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:</w:t>
            </w:r>
            <w:r>
              <w:rPr>
                <w:rFonts w:cs="Arial"/>
                <w:snapToGrid w:val="0"/>
                <w:sz w:val="20"/>
                <w:szCs w:val="20"/>
                <w:lang w:val="cs-CZ"/>
              </w:rPr>
              <w:t>40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 xml:space="preserve"> – </w:t>
            </w:r>
            <w:r>
              <w:rPr>
                <w:rFonts w:cs="Arial"/>
                <w:snapToGrid w:val="0"/>
                <w:sz w:val="20"/>
                <w:szCs w:val="20"/>
                <w:lang w:val="cs-CZ"/>
              </w:rPr>
              <w:t>17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:</w:t>
            </w:r>
            <w:r>
              <w:rPr>
                <w:rFonts w:cs="Arial"/>
                <w:snapToGrid w:val="0"/>
                <w:sz w:val="20"/>
                <w:szCs w:val="20"/>
                <w:lang w:val="cs-CZ"/>
              </w:rPr>
              <w:t>50</w:t>
            </w:r>
          </w:p>
        </w:tc>
        <w:tc>
          <w:tcPr>
            <w:tcW w:w="8080" w:type="dxa"/>
          </w:tcPr>
          <w:p w:rsidR="00055EDE" w:rsidRPr="0047567A" w:rsidRDefault="00055EDE" w:rsidP="00DB3C6C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  <w:lang w:val="cs-CZ"/>
              </w:rPr>
            </w:pP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Diskuse</w:t>
            </w:r>
          </w:p>
        </w:tc>
      </w:tr>
      <w:tr w:rsidR="00FF3996" w:rsidRPr="004E7243" w:rsidTr="00812282">
        <w:trPr>
          <w:cantSplit/>
          <w:trHeight w:val="510"/>
        </w:trPr>
        <w:tc>
          <w:tcPr>
            <w:tcW w:w="1448" w:type="dxa"/>
            <w:shd w:val="clear" w:color="auto" w:fill="F2F2F2"/>
          </w:tcPr>
          <w:p w:rsidR="00FF3996" w:rsidRPr="0047567A" w:rsidRDefault="00FF3996" w:rsidP="00055EDE">
            <w:pPr>
              <w:spacing w:before="40" w:after="20"/>
              <w:ind w:right="-1"/>
              <w:jc w:val="left"/>
              <w:rPr>
                <w:rFonts w:cs="Arial"/>
                <w:b/>
                <w:snapToGrid w:val="0"/>
                <w:sz w:val="20"/>
                <w:szCs w:val="20"/>
                <w:lang w:val="cs-CZ"/>
              </w:rPr>
            </w:pPr>
            <w:r w:rsidRPr="0047567A">
              <w:rPr>
                <w:rFonts w:cs="Arial"/>
                <w:b/>
                <w:snapToGrid w:val="0"/>
                <w:sz w:val="20"/>
                <w:szCs w:val="20"/>
                <w:lang w:val="cs-CZ"/>
              </w:rPr>
              <w:t>17:</w:t>
            </w:r>
            <w:r w:rsidR="00B84FB4">
              <w:rPr>
                <w:rFonts w:cs="Arial"/>
                <w:b/>
                <w:snapToGrid w:val="0"/>
                <w:sz w:val="20"/>
                <w:szCs w:val="20"/>
                <w:lang w:val="cs-CZ"/>
              </w:rPr>
              <w:t>5</w:t>
            </w:r>
            <w:r w:rsidR="00055EDE">
              <w:rPr>
                <w:rFonts w:cs="Arial"/>
                <w:b/>
                <w:snapToGrid w:val="0"/>
                <w:sz w:val="20"/>
                <w:szCs w:val="20"/>
                <w:lang w:val="cs-CZ"/>
              </w:rPr>
              <w:t>0</w:t>
            </w:r>
            <w:r w:rsidRPr="0047567A">
              <w:rPr>
                <w:rFonts w:cs="Arial"/>
                <w:b/>
                <w:snapToGrid w:val="0"/>
                <w:sz w:val="20"/>
                <w:szCs w:val="20"/>
                <w:lang w:val="cs-CZ"/>
              </w:rPr>
              <w:t xml:space="preserve"> – 1</w:t>
            </w:r>
            <w:r w:rsidR="00055EDE">
              <w:rPr>
                <w:rFonts w:cs="Arial"/>
                <w:b/>
                <w:snapToGrid w:val="0"/>
                <w:sz w:val="20"/>
                <w:szCs w:val="20"/>
                <w:lang w:val="cs-CZ"/>
              </w:rPr>
              <w:t>8</w:t>
            </w:r>
            <w:r w:rsidRPr="0047567A">
              <w:rPr>
                <w:rFonts w:cs="Arial"/>
                <w:b/>
                <w:snapToGrid w:val="0"/>
                <w:sz w:val="20"/>
                <w:szCs w:val="20"/>
                <w:lang w:val="cs-CZ"/>
              </w:rPr>
              <w:t>:</w:t>
            </w:r>
            <w:r w:rsidR="00055EDE">
              <w:rPr>
                <w:rFonts w:cs="Arial"/>
                <w:b/>
                <w:snapToGrid w:val="0"/>
                <w:sz w:val="20"/>
                <w:szCs w:val="20"/>
                <w:lang w:val="cs-CZ"/>
              </w:rPr>
              <w:t>00</w:t>
            </w:r>
          </w:p>
        </w:tc>
        <w:tc>
          <w:tcPr>
            <w:tcW w:w="8080" w:type="dxa"/>
            <w:shd w:val="clear" w:color="auto" w:fill="F2F2F2"/>
          </w:tcPr>
          <w:p w:rsidR="00FF3996" w:rsidRPr="0047567A" w:rsidRDefault="00FF3996" w:rsidP="00812282">
            <w:pPr>
              <w:tabs>
                <w:tab w:val="left" w:pos="4230"/>
              </w:tabs>
              <w:spacing w:before="40" w:after="20"/>
              <w:ind w:right="-1"/>
              <w:jc w:val="left"/>
              <w:rPr>
                <w:b/>
                <w:sz w:val="20"/>
                <w:szCs w:val="20"/>
                <w:lang w:val="cs-CZ"/>
              </w:rPr>
            </w:pPr>
            <w:r w:rsidRPr="0047567A">
              <w:rPr>
                <w:b/>
                <w:sz w:val="20"/>
                <w:szCs w:val="20"/>
                <w:lang w:val="cs-CZ"/>
              </w:rPr>
              <w:t>Shrnutí prvního dne</w:t>
            </w:r>
          </w:p>
          <w:p w:rsidR="00FF3996" w:rsidRPr="0047567A" w:rsidRDefault="002B2616" w:rsidP="002B2616">
            <w:pPr>
              <w:spacing w:before="40" w:after="20"/>
              <w:jc w:val="left"/>
              <w:rPr>
                <w:sz w:val="20"/>
                <w:szCs w:val="20"/>
                <w:lang w:val="cs-CZ"/>
              </w:rPr>
            </w:pPr>
            <w:r w:rsidRPr="0047567A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>Petr Kubala, prezident MKOL</w:t>
            </w:r>
          </w:p>
        </w:tc>
      </w:tr>
      <w:tr w:rsidR="00FF3996" w:rsidRPr="0047567A" w:rsidTr="00812282">
        <w:trPr>
          <w:cantSplit/>
          <w:trHeight w:val="340"/>
        </w:trPr>
        <w:tc>
          <w:tcPr>
            <w:tcW w:w="1448" w:type="dxa"/>
            <w:shd w:val="clear" w:color="auto" w:fill="F2F2F2"/>
          </w:tcPr>
          <w:p w:rsidR="00FF3996" w:rsidRPr="0047567A" w:rsidRDefault="00FF3996" w:rsidP="002B2616">
            <w:pPr>
              <w:spacing w:before="40" w:after="20"/>
              <w:ind w:right="-1"/>
              <w:jc w:val="left"/>
              <w:rPr>
                <w:rFonts w:cs="Arial"/>
                <w:b/>
                <w:snapToGrid w:val="0"/>
                <w:sz w:val="20"/>
                <w:szCs w:val="20"/>
                <w:lang w:val="cs-CZ"/>
              </w:rPr>
            </w:pPr>
            <w:r w:rsidRPr="0047567A">
              <w:rPr>
                <w:rFonts w:cs="Arial"/>
                <w:b/>
                <w:snapToGrid w:val="0"/>
                <w:sz w:val="20"/>
                <w:szCs w:val="20"/>
                <w:lang w:val="cs-CZ"/>
              </w:rPr>
              <w:t>1</w:t>
            </w:r>
            <w:r w:rsidR="002B2616">
              <w:rPr>
                <w:rFonts w:cs="Arial"/>
                <w:b/>
                <w:snapToGrid w:val="0"/>
                <w:sz w:val="20"/>
                <w:szCs w:val="20"/>
                <w:lang w:val="cs-CZ"/>
              </w:rPr>
              <w:t>8</w:t>
            </w:r>
            <w:r w:rsidRPr="0047567A">
              <w:rPr>
                <w:rFonts w:cs="Arial"/>
                <w:b/>
                <w:snapToGrid w:val="0"/>
                <w:sz w:val="20"/>
                <w:szCs w:val="20"/>
                <w:lang w:val="cs-CZ"/>
              </w:rPr>
              <w:t>:</w:t>
            </w:r>
            <w:r w:rsidR="002B2616">
              <w:rPr>
                <w:rFonts w:cs="Arial"/>
                <w:b/>
                <w:snapToGrid w:val="0"/>
                <w:sz w:val="20"/>
                <w:szCs w:val="20"/>
                <w:lang w:val="cs-CZ"/>
              </w:rPr>
              <w:t>3</w:t>
            </w:r>
            <w:r w:rsidRPr="0047567A">
              <w:rPr>
                <w:rFonts w:cs="Arial"/>
                <w:b/>
                <w:snapToGrid w:val="0"/>
                <w:sz w:val="20"/>
                <w:szCs w:val="20"/>
                <w:lang w:val="cs-CZ"/>
              </w:rPr>
              <w:t>0 – 21:00</w:t>
            </w:r>
          </w:p>
        </w:tc>
        <w:tc>
          <w:tcPr>
            <w:tcW w:w="8080" w:type="dxa"/>
            <w:shd w:val="clear" w:color="auto" w:fill="F2F2F2"/>
          </w:tcPr>
          <w:p w:rsidR="00FF3996" w:rsidRPr="0047567A" w:rsidRDefault="00FF3996" w:rsidP="00812282">
            <w:pPr>
              <w:tabs>
                <w:tab w:val="left" w:pos="4230"/>
              </w:tabs>
              <w:spacing w:before="40" w:after="20"/>
              <w:ind w:right="-1"/>
              <w:jc w:val="left"/>
              <w:rPr>
                <w:b/>
                <w:sz w:val="20"/>
                <w:szCs w:val="20"/>
                <w:lang w:val="cs-CZ"/>
              </w:rPr>
            </w:pPr>
            <w:r w:rsidRPr="0047567A">
              <w:rPr>
                <w:b/>
                <w:sz w:val="20"/>
                <w:szCs w:val="20"/>
                <w:lang w:val="cs-CZ"/>
              </w:rPr>
              <w:t>Pracovní večeře</w:t>
            </w:r>
          </w:p>
        </w:tc>
      </w:tr>
    </w:tbl>
    <w:p w:rsidR="00FF3996" w:rsidRPr="0047567A" w:rsidRDefault="00FF3996">
      <w:pPr>
        <w:jc w:val="left"/>
        <w:rPr>
          <w:lang w:val="cs-CZ"/>
        </w:rPr>
      </w:pPr>
    </w:p>
    <w:p w:rsidR="000F7256" w:rsidRDefault="000F7256">
      <w:pPr>
        <w:jc w:val="left"/>
        <w:rPr>
          <w:lang w:val="cs-CZ"/>
        </w:rPr>
      </w:pPr>
      <w:r>
        <w:rPr>
          <w:lang w:val="cs-CZ"/>
        </w:rPr>
        <w:br w:type="page"/>
      </w:r>
    </w:p>
    <w:p w:rsidR="00766179" w:rsidRDefault="00766179" w:rsidP="00FB08A0">
      <w:pPr>
        <w:rPr>
          <w:lang w:val="cs-CZ"/>
        </w:rPr>
      </w:pPr>
    </w:p>
    <w:p w:rsidR="00EA1B92" w:rsidRPr="0047567A" w:rsidRDefault="00946F96" w:rsidP="00586FBD">
      <w:pPr>
        <w:spacing w:after="120"/>
        <w:rPr>
          <w:b/>
          <w:sz w:val="20"/>
          <w:szCs w:val="20"/>
          <w:lang w:val="cs-CZ"/>
        </w:rPr>
      </w:pPr>
      <w:r>
        <w:rPr>
          <w:b/>
          <w:sz w:val="20"/>
          <w:szCs w:val="20"/>
          <w:lang w:val="cs-CZ"/>
        </w:rPr>
        <w:t>10</w:t>
      </w:r>
      <w:r w:rsidR="00EA1B92" w:rsidRPr="0047567A">
        <w:rPr>
          <w:b/>
          <w:sz w:val="20"/>
          <w:szCs w:val="20"/>
          <w:lang w:val="cs-CZ"/>
        </w:rPr>
        <w:t xml:space="preserve">. </w:t>
      </w:r>
      <w:r>
        <w:rPr>
          <w:b/>
          <w:sz w:val="20"/>
          <w:szCs w:val="20"/>
          <w:lang w:val="cs-CZ"/>
        </w:rPr>
        <w:t>4</w:t>
      </w:r>
      <w:r w:rsidR="00EA1B92" w:rsidRPr="0047567A">
        <w:rPr>
          <w:b/>
          <w:sz w:val="20"/>
          <w:szCs w:val="20"/>
          <w:lang w:val="cs-CZ"/>
        </w:rPr>
        <w:t>. 201</w:t>
      </w:r>
      <w:r>
        <w:rPr>
          <w:b/>
          <w:sz w:val="20"/>
          <w:szCs w:val="20"/>
          <w:lang w:val="cs-CZ"/>
        </w:rPr>
        <w:t>9</w:t>
      </w:r>
    </w:p>
    <w:tbl>
      <w:tblPr>
        <w:tblW w:w="9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48"/>
        <w:gridCol w:w="8080"/>
      </w:tblGrid>
      <w:tr w:rsidR="00C8334F" w:rsidRPr="004E7243" w:rsidTr="00AB7DD3">
        <w:trPr>
          <w:cantSplit/>
          <w:trHeight w:val="567"/>
        </w:trPr>
        <w:tc>
          <w:tcPr>
            <w:tcW w:w="1448" w:type="dxa"/>
            <w:shd w:val="clear" w:color="auto" w:fill="F2F2F2"/>
          </w:tcPr>
          <w:p w:rsidR="00C8334F" w:rsidRPr="0047567A" w:rsidRDefault="00C8334F" w:rsidP="00C8334F">
            <w:pPr>
              <w:spacing w:before="40" w:after="20"/>
              <w:ind w:right="-1"/>
              <w:jc w:val="left"/>
              <w:rPr>
                <w:rFonts w:cs="Arial"/>
                <w:b/>
                <w:snapToGrid w:val="0"/>
                <w:sz w:val="20"/>
                <w:szCs w:val="20"/>
                <w:lang w:val="cs-CZ"/>
              </w:rPr>
            </w:pPr>
            <w:r w:rsidRPr="0047567A">
              <w:rPr>
                <w:rFonts w:cs="Arial"/>
                <w:b/>
                <w:snapToGrid w:val="0"/>
                <w:sz w:val="20"/>
                <w:szCs w:val="20"/>
                <w:lang w:val="cs-CZ"/>
              </w:rPr>
              <w:t>09:00 – 09:10</w:t>
            </w:r>
          </w:p>
        </w:tc>
        <w:tc>
          <w:tcPr>
            <w:tcW w:w="8080" w:type="dxa"/>
            <w:shd w:val="clear" w:color="auto" w:fill="F2F2F2"/>
          </w:tcPr>
          <w:p w:rsidR="00C8334F" w:rsidRPr="0047567A" w:rsidRDefault="00C8334F" w:rsidP="00E7090A">
            <w:pPr>
              <w:spacing w:before="40" w:after="20"/>
              <w:jc w:val="left"/>
              <w:rPr>
                <w:rFonts w:cs="Arial"/>
                <w:b/>
                <w:snapToGrid w:val="0"/>
                <w:sz w:val="20"/>
                <w:szCs w:val="20"/>
                <w:lang w:val="cs-CZ"/>
              </w:rPr>
            </w:pPr>
            <w:r w:rsidRPr="0047567A">
              <w:rPr>
                <w:rFonts w:cs="Arial"/>
                <w:b/>
                <w:snapToGrid w:val="0"/>
                <w:sz w:val="20"/>
                <w:szCs w:val="20"/>
                <w:lang w:val="cs-CZ"/>
              </w:rPr>
              <w:t>Zahájení</w:t>
            </w:r>
          </w:p>
          <w:p w:rsidR="00C8334F" w:rsidRPr="0047567A" w:rsidRDefault="00F64898" w:rsidP="00F64898">
            <w:pPr>
              <w:spacing w:before="40" w:after="20"/>
              <w:jc w:val="left"/>
              <w:rPr>
                <w:rFonts w:cs="Arial"/>
                <w:snapToGrid w:val="0"/>
                <w:sz w:val="20"/>
                <w:szCs w:val="20"/>
                <w:lang w:val="cs-CZ"/>
              </w:rPr>
            </w:pPr>
            <w:r w:rsidRPr="0047567A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>Petr Kubala, prezident MKOL</w:t>
            </w:r>
          </w:p>
        </w:tc>
      </w:tr>
      <w:tr w:rsidR="00B84FB4" w:rsidRPr="004E7243" w:rsidTr="001250D1">
        <w:trPr>
          <w:cantSplit/>
          <w:trHeight w:val="794"/>
        </w:trPr>
        <w:tc>
          <w:tcPr>
            <w:tcW w:w="1448" w:type="dxa"/>
            <w:shd w:val="clear" w:color="auto" w:fill="D9D9D9"/>
          </w:tcPr>
          <w:p w:rsidR="00B84FB4" w:rsidRPr="0047567A" w:rsidRDefault="00B84FB4" w:rsidP="00194E10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  <w:lang w:val="cs-CZ"/>
              </w:rPr>
            </w:pPr>
            <w:r>
              <w:rPr>
                <w:rFonts w:cs="Arial"/>
                <w:snapToGrid w:val="0"/>
                <w:sz w:val="20"/>
                <w:szCs w:val="20"/>
                <w:lang w:val="cs-CZ"/>
              </w:rPr>
              <w:t>09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:</w:t>
            </w:r>
            <w:r w:rsidR="00194E10">
              <w:rPr>
                <w:rFonts w:cs="Arial"/>
                <w:snapToGrid w:val="0"/>
                <w:sz w:val="20"/>
                <w:szCs w:val="20"/>
                <w:lang w:val="cs-CZ"/>
              </w:rPr>
              <w:t>1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 xml:space="preserve">0 – </w:t>
            </w:r>
            <w:r w:rsidR="00E83045">
              <w:rPr>
                <w:rFonts w:cs="Arial"/>
                <w:snapToGrid w:val="0"/>
                <w:sz w:val="20"/>
                <w:szCs w:val="20"/>
                <w:lang w:val="cs-CZ"/>
              </w:rPr>
              <w:t>09:3</w:t>
            </w:r>
            <w:r w:rsidR="00194E10">
              <w:rPr>
                <w:rFonts w:cs="Arial"/>
                <w:snapToGrid w:val="0"/>
                <w:sz w:val="20"/>
                <w:szCs w:val="20"/>
                <w:lang w:val="cs-CZ"/>
              </w:rPr>
              <w:t>0</w:t>
            </w:r>
          </w:p>
        </w:tc>
        <w:tc>
          <w:tcPr>
            <w:tcW w:w="8080" w:type="dxa"/>
            <w:shd w:val="clear" w:color="auto" w:fill="D9D9D9"/>
          </w:tcPr>
          <w:p w:rsidR="00B84FB4" w:rsidRPr="0047567A" w:rsidRDefault="00F64898" w:rsidP="00B84FB4">
            <w:pPr>
              <w:spacing w:before="40" w:after="20"/>
              <w:jc w:val="left"/>
              <w:rPr>
                <w:sz w:val="20"/>
                <w:szCs w:val="20"/>
                <w:lang w:val="cs-CZ"/>
              </w:rPr>
            </w:pPr>
            <w:r>
              <w:rPr>
                <w:sz w:val="20"/>
                <w:szCs w:val="20"/>
                <w:lang w:val="cs-CZ"/>
              </w:rPr>
              <w:t>S</w:t>
            </w:r>
            <w:r w:rsidRPr="00A468BE">
              <w:rPr>
                <w:sz w:val="20"/>
                <w:szCs w:val="20"/>
                <w:lang w:val="cs-CZ"/>
              </w:rPr>
              <w:t>hrnutí dosavadních kroků při implementaci Povodňové směrnice na mezinárodní úrovni</w:t>
            </w:r>
          </w:p>
          <w:p w:rsidR="00B84FB4" w:rsidRPr="00F64898" w:rsidRDefault="00F64898" w:rsidP="00844B69">
            <w:pPr>
              <w:spacing w:before="40" w:after="20"/>
              <w:jc w:val="left"/>
              <w:rPr>
                <w:rFonts w:cs="Arial"/>
                <w:i/>
                <w:snapToGrid w:val="0"/>
                <w:sz w:val="18"/>
                <w:szCs w:val="18"/>
                <w:lang w:val="cs-CZ"/>
              </w:rPr>
            </w:pPr>
            <w:r w:rsidRPr="00F64898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>Martin Socher, předseda pracovní skupiny FP MKOL, Saské státní ministerstvo životního prostředí a</w:t>
            </w:r>
            <w:r w:rsidR="00844B69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> </w:t>
            </w:r>
            <w:r w:rsidRPr="00F64898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>zemědělství (SMUL)</w:t>
            </w:r>
          </w:p>
        </w:tc>
      </w:tr>
      <w:tr w:rsidR="00B84FB4" w:rsidRPr="0047567A" w:rsidTr="001250D1">
        <w:trPr>
          <w:cantSplit/>
          <w:trHeight w:val="283"/>
        </w:trPr>
        <w:tc>
          <w:tcPr>
            <w:tcW w:w="1448" w:type="dxa"/>
            <w:shd w:val="clear" w:color="auto" w:fill="auto"/>
          </w:tcPr>
          <w:p w:rsidR="00B84FB4" w:rsidRPr="0047567A" w:rsidRDefault="00082ED4" w:rsidP="00082ED4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  <w:lang w:val="cs-CZ"/>
              </w:rPr>
            </w:pPr>
            <w:r>
              <w:rPr>
                <w:rFonts w:cs="Arial"/>
                <w:snapToGrid w:val="0"/>
                <w:sz w:val="20"/>
                <w:szCs w:val="20"/>
                <w:lang w:val="cs-CZ"/>
              </w:rPr>
              <w:t>09</w:t>
            </w:r>
            <w:r w:rsidR="00B84FB4"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:</w:t>
            </w:r>
            <w:r w:rsidR="00E83045">
              <w:rPr>
                <w:rFonts w:cs="Arial"/>
                <w:snapToGrid w:val="0"/>
                <w:sz w:val="20"/>
                <w:szCs w:val="20"/>
                <w:lang w:val="cs-CZ"/>
              </w:rPr>
              <w:t>3</w:t>
            </w:r>
            <w:r w:rsidR="00B84FB4"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 xml:space="preserve">0 – </w:t>
            </w:r>
            <w:r>
              <w:rPr>
                <w:rFonts w:cs="Arial"/>
                <w:snapToGrid w:val="0"/>
                <w:sz w:val="20"/>
                <w:szCs w:val="20"/>
                <w:lang w:val="cs-CZ"/>
              </w:rPr>
              <w:t>09</w:t>
            </w:r>
            <w:r w:rsidR="00B84FB4"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:</w:t>
            </w:r>
            <w:r w:rsidR="00E83045">
              <w:rPr>
                <w:rFonts w:cs="Arial"/>
                <w:snapToGrid w:val="0"/>
                <w:sz w:val="20"/>
                <w:szCs w:val="20"/>
                <w:lang w:val="cs-CZ"/>
              </w:rPr>
              <w:t>4</w:t>
            </w:r>
            <w:r w:rsidR="00B84FB4"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0</w:t>
            </w:r>
          </w:p>
        </w:tc>
        <w:tc>
          <w:tcPr>
            <w:tcW w:w="8080" w:type="dxa"/>
            <w:shd w:val="clear" w:color="auto" w:fill="auto"/>
          </w:tcPr>
          <w:p w:rsidR="00B84FB4" w:rsidRPr="0047567A" w:rsidRDefault="00B84FB4" w:rsidP="00B84FB4">
            <w:pPr>
              <w:spacing w:before="40" w:after="20"/>
              <w:jc w:val="left"/>
              <w:rPr>
                <w:rFonts w:cs="Arial"/>
                <w:snapToGrid w:val="0"/>
                <w:sz w:val="20"/>
                <w:szCs w:val="20"/>
                <w:lang w:val="cs-CZ"/>
              </w:rPr>
            </w:pP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Diskuse</w:t>
            </w:r>
          </w:p>
        </w:tc>
      </w:tr>
      <w:tr w:rsidR="00B84FB4" w:rsidRPr="004E7243" w:rsidTr="00E83045">
        <w:trPr>
          <w:cantSplit/>
          <w:trHeight w:val="559"/>
        </w:trPr>
        <w:tc>
          <w:tcPr>
            <w:tcW w:w="1448" w:type="dxa"/>
            <w:shd w:val="clear" w:color="auto" w:fill="D9D9D9"/>
          </w:tcPr>
          <w:p w:rsidR="00B84FB4" w:rsidRPr="0047567A" w:rsidRDefault="00E83045" w:rsidP="00F42D4E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  <w:lang w:val="cs-CZ"/>
              </w:rPr>
            </w:pPr>
            <w:r>
              <w:rPr>
                <w:rFonts w:cs="Arial"/>
                <w:snapToGrid w:val="0"/>
                <w:sz w:val="20"/>
                <w:szCs w:val="20"/>
                <w:lang w:val="cs-CZ"/>
              </w:rPr>
              <w:t>09:4</w:t>
            </w:r>
            <w:r w:rsidR="00082ED4">
              <w:rPr>
                <w:rFonts w:cs="Arial"/>
                <w:snapToGrid w:val="0"/>
                <w:sz w:val="20"/>
                <w:szCs w:val="20"/>
                <w:lang w:val="cs-CZ"/>
              </w:rPr>
              <w:t>0</w:t>
            </w:r>
            <w:r w:rsidR="00B84FB4"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 xml:space="preserve"> – 1</w:t>
            </w:r>
            <w:r w:rsidR="00B84FB4">
              <w:rPr>
                <w:rFonts w:cs="Arial"/>
                <w:snapToGrid w:val="0"/>
                <w:sz w:val="20"/>
                <w:szCs w:val="20"/>
                <w:lang w:val="cs-CZ"/>
              </w:rPr>
              <w:t>0</w:t>
            </w:r>
            <w:r w:rsidR="00B84FB4"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:</w:t>
            </w:r>
            <w:r>
              <w:rPr>
                <w:rFonts w:cs="Arial"/>
                <w:snapToGrid w:val="0"/>
                <w:sz w:val="20"/>
                <w:szCs w:val="20"/>
                <w:lang w:val="cs-CZ"/>
              </w:rPr>
              <w:t>0</w:t>
            </w:r>
            <w:r w:rsidR="00B84FB4"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0</w:t>
            </w:r>
          </w:p>
        </w:tc>
        <w:tc>
          <w:tcPr>
            <w:tcW w:w="8080" w:type="dxa"/>
            <w:shd w:val="clear" w:color="auto" w:fill="D9D9D9"/>
          </w:tcPr>
          <w:p w:rsidR="00507B78" w:rsidRPr="0047567A" w:rsidRDefault="00507B78" w:rsidP="00507B78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  <w:lang w:val="cs-CZ"/>
              </w:rPr>
            </w:pPr>
            <w:r>
              <w:rPr>
                <w:rFonts w:cs="Arial"/>
                <w:snapToGrid w:val="0"/>
                <w:sz w:val="20"/>
                <w:szCs w:val="20"/>
                <w:lang w:val="cs-CZ"/>
              </w:rPr>
              <w:t>Příklady realizace protipovodňových opatření v České republice</w:t>
            </w:r>
          </w:p>
          <w:p w:rsidR="00B84FB4" w:rsidRPr="0047567A" w:rsidRDefault="00507B78" w:rsidP="00A80EA9">
            <w:pPr>
              <w:spacing w:before="40" w:after="20"/>
              <w:jc w:val="left"/>
              <w:rPr>
                <w:sz w:val="20"/>
                <w:szCs w:val="20"/>
                <w:lang w:val="cs-CZ"/>
              </w:rPr>
            </w:pPr>
            <w:r w:rsidRPr="000F7256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>NN</w:t>
            </w:r>
            <w:r w:rsidR="00FE73B1" w:rsidRPr="000F7256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>,</w:t>
            </w:r>
            <w:r w:rsidRPr="000F7256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 xml:space="preserve"> </w:t>
            </w:r>
            <w:r w:rsidR="000F7256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 xml:space="preserve">Povodí Labe, </w:t>
            </w:r>
            <w:r w:rsidR="00A80EA9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>s</w:t>
            </w:r>
            <w:r w:rsidR="00A80EA9" w:rsidRPr="00CE2A37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>t</w:t>
            </w:r>
            <w:r w:rsidR="00A80EA9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 xml:space="preserve">átní podnik / </w:t>
            </w:r>
            <w:r w:rsidR="000F7256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 xml:space="preserve">Povodí Vltavy, </w:t>
            </w:r>
            <w:r w:rsidR="00A80EA9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>s</w:t>
            </w:r>
            <w:r w:rsidR="00A80EA9" w:rsidRPr="00CE2A37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>t</w:t>
            </w:r>
            <w:r w:rsidR="00A80EA9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>átní podnik</w:t>
            </w:r>
          </w:p>
        </w:tc>
      </w:tr>
      <w:tr w:rsidR="00B84FB4" w:rsidRPr="0047567A" w:rsidTr="00DB3C6C">
        <w:trPr>
          <w:cantSplit/>
          <w:trHeight w:val="283"/>
        </w:trPr>
        <w:tc>
          <w:tcPr>
            <w:tcW w:w="1448" w:type="dxa"/>
          </w:tcPr>
          <w:p w:rsidR="00B84FB4" w:rsidRPr="0047567A" w:rsidRDefault="00B84FB4" w:rsidP="00F42D4E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  <w:lang w:val="cs-CZ"/>
              </w:rPr>
            </w:pP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1</w:t>
            </w:r>
            <w:r>
              <w:rPr>
                <w:rFonts w:cs="Arial"/>
                <w:snapToGrid w:val="0"/>
                <w:sz w:val="20"/>
                <w:szCs w:val="20"/>
                <w:lang w:val="cs-CZ"/>
              </w:rPr>
              <w:t>0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:</w:t>
            </w:r>
            <w:r w:rsidR="00E83045">
              <w:rPr>
                <w:rFonts w:cs="Arial"/>
                <w:snapToGrid w:val="0"/>
                <w:sz w:val="20"/>
                <w:szCs w:val="20"/>
                <w:lang w:val="cs-CZ"/>
              </w:rPr>
              <w:t>0</w:t>
            </w:r>
            <w:r w:rsidR="00F42D4E">
              <w:rPr>
                <w:rFonts w:cs="Arial"/>
                <w:snapToGrid w:val="0"/>
                <w:sz w:val="20"/>
                <w:szCs w:val="20"/>
                <w:lang w:val="cs-CZ"/>
              </w:rPr>
              <w:t>0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 xml:space="preserve"> – 1</w:t>
            </w:r>
            <w:r>
              <w:rPr>
                <w:rFonts w:cs="Arial"/>
                <w:snapToGrid w:val="0"/>
                <w:sz w:val="20"/>
                <w:szCs w:val="20"/>
                <w:lang w:val="cs-CZ"/>
              </w:rPr>
              <w:t>0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:</w:t>
            </w:r>
            <w:r w:rsidR="00E83045">
              <w:rPr>
                <w:rFonts w:cs="Arial"/>
                <w:snapToGrid w:val="0"/>
                <w:sz w:val="20"/>
                <w:szCs w:val="20"/>
                <w:lang w:val="cs-CZ"/>
              </w:rPr>
              <w:t>1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0</w:t>
            </w:r>
          </w:p>
        </w:tc>
        <w:tc>
          <w:tcPr>
            <w:tcW w:w="8080" w:type="dxa"/>
          </w:tcPr>
          <w:p w:rsidR="00B84FB4" w:rsidRPr="0047567A" w:rsidRDefault="00B84FB4" w:rsidP="00DB3C6C">
            <w:pPr>
              <w:spacing w:before="40" w:after="20"/>
              <w:jc w:val="left"/>
              <w:rPr>
                <w:sz w:val="20"/>
                <w:szCs w:val="20"/>
                <w:lang w:val="cs-CZ"/>
              </w:rPr>
            </w:pP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Diskuse</w:t>
            </w:r>
          </w:p>
        </w:tc>
      </w:tr>
      <w:tr w:rsidR="00F42D4E" w:rsidRPr="004E7243" w:rsidTr="00E83045">
        <w:trPr>
          <w:cantSplit/>
          <w:trHeight w:val="673"/>
        </w:trPr>
        <w:tc>
          <w:tcPr>
            <w:tcW w:w="1448" w:type="dxa"/>
            <w:shd w:val="clear" w:color="auto" w:fill="D9D9D9"/>
          </w:tcPr>
          <w:p w:rsidR="00F42D4E" w:rsidRPr="0047567A" w:rsidRDefault="00F42D4E" w:rsidP="00F42D4E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  <w:lang w:val="cs-CZ"/>
              </w:rPr>
            </w:pP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1</w:t>
            </w:r>
            <w:r>
              <w:rPr>
                <w:rFonts w:cs="Arial"/>
                <w:snapToGrid w:val="0"/>
                <w:sz w:val="20"/>
                <w:szCs w:val="20"/>
                <w:lang w:val="cs-CZ"/>
              </w:rPr>
              <w:t>0</w:t>
            </w:r>
            <w:r w:rsidR="00E83045">
              <w:rPr>
                <w:rFonts w:cs="Arial"/>
                <w:snapToGrid w:val="0"/>
                <w:sz w:val="20"/>
                <w:szCs w:val="20"/>
                <w:lang w:val="cs-CZ"/>
              </w:rPr>
              <w:t>:1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0 – 1</w:t>
            </w:r>
            <w:r>
              <w:rPr>
                <w:rFonts w:cs="Arial"/>
                <w:snapToGrid w:val="0"/>
                <w:sz w:val="20"/>
                <w:szCs w:val="20"/>
                <w:lang w:val="cs-CZ"/>
              </w:rPr>
              <w:t>0</w:t>
            </w:r>
            <w:r w:rsidR="00E83045">
              <w:rPr>
                <w:rFonts w:cs="Arial"/>
                <w:snapToGrid w:val="0"/>
                <w:sz w:val="20"/>
                <w:szCs w:val="20"/>
                <w:lang w:val="cs-CZ"/>
              </w:rPr>
              <w:t>:3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0</w:t>
            </w:r>
          </w:p>
        </w:tc>
        <w:tc>
          <w:tcPr>
            <w:tcW w:w="8080" w:type="dxa"/>
            <w:shd w:val="clear" w:color="auto" w:fill="D9D9D9"/>
          </w:tcPr>
          <w:p w:rsidR="00507B78" w:rsidRPr="0047567A" w:rsidRDefault="00763CBA" w:rsidP="00507B78">
            <w:pPr>
              <w:spacing w:before="40" w:after="20"/>
              <w:jc w:val="left"/>
              <w:rPr>
                <w:sz w:val="20"/>
                <w:szCs w:val="20"/>
                <w:lang w:val="cs-CZ"/>
              </w:rPr>
            </w:pPr>
            <w:r>
              <w:rPr>
                <w:sz w:val="20"/>
                <w:szCs w:val="20"/>
                <w:lang w:val="cs-CZ"/>
              </w:rPr>
              <w:t>Příklady r</w:t>
            </w:r>
            <w:r w:rsidR="00507B78" w:rsidRPr="00F64898">
              <w:rPr>
                <w:sz w:val="20"/>
                <w:szCs w:val="20"/>
                <w:lang w:val="cs-CZ"/>
              </w:rPr>
              <w:t xml:space="preserve">ealizace </w:t>
            </w:r>
            <w:r>
              <w:rPr>
                <w:sz w:val="20"/>
                <w:szCs w:val="20"/>
                <w:lang w:val="cs-CZ"/>
              </w:rPr>
              <w:t xml:space="preserve">opatření </w:t>
            </w:r>
            <w:r w:rsidR="00507B78" w:rsidRPr="00F64898">
              <w:rPr>
                <w:sz w:val="20"/>
                <w:szCs w:val="20"/>
                <w:lang w:val="cs-CZ"/>
              </w:rPr>
              <w:t xml:space="preserve">německého </w:t>
            </w:r>
            <w:r w:rsidR="003D6857">
              <w:rPr>
                <w:sz w:val="20"/>
                <w:szCs w:val="20"/>
                <w:lang w:val="cs-CZ"/>
              </w:rPr>
              <w:t>N</w:t>
            </w:r>
            <w:r w:rsidR="00507B78" w:rsidRPr="00F64898">
              <w:rPr>
                <w:sz w:val="20"/>
                <w:szCs w:val="20"/>
                <w:lang w:val="cs-CZ"/>
              </w:rPr>
              <w:t>árodního programu ochrany před povodněmi</w:t>
            </w:r>
            <w:r w:rsidR="00507B78" w:rsidRPr="0047567A">
              <w:rPr>
                <w:sz w:val="20"/>
                <w:szCs w:val="20"/>
                <w:lang w:val="cs-CZ"/>
              </w:rPr>
              <w:t xml:space="preserve"> </w:t>
            </w:r>
          </w:p>
          <w:p w:rsidR="00F42D4E" w:rsidRPr="0047567A" w:rsidRDefault="009C0155" w:rsidP="00186FF2">
            <w:pPr>
              <w:spacing w:before="40" w:after="20"/>
              <w:jc w:val="left"/>
              <w:rPr>
                <w:sz w:val="20"/>
                <w:szCs w:val="20"/>
                <w:lang w:val="cs-CZ"/>
              </w:rPr>
            </w:pPr>
            <w:r w:rsidRPr="00CE2A37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 xml:space="preserve">Sven Schulz, </w:t>
            </w:r>
            <w:r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>člen německé delegace v pracovní skupině FP MKOL</w:t>
            </w:r>
            <w:r w:rsidRPr="00CE2A37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>, Ministerstvo životního</w:t>
            </w:r>
            <w:r w:rsidR="00186FF2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br/>
            </w:r>
            <w:r w:rsidRPr="00CE2A37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 xml:space="preserve">prostředí, </w:t>
            </w:r>
            <w:r w:rsidRPr="009C0155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>zemědělství</w:t>
            </w:r>
            <w:r w:rsidRPr="00CE2A37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 xml:space="preserve"> a energetiky Saska-Anhaltska</w:t>
            </w:r>
            <w:r w:rsidR="00D60DF5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 xml:space="preserve"> (MULE)</w:t>
            </w:r>
          </w:p>
        </w:tc>
      </w:tr>
      <w:tr w:rsidR="00F42D4E" w:rsidRPr="0047567A" w:rsidTr="00DB3C6C">
        <w:trPr>
          <w:cantSplit/>
          <w:trHeight w:val="283"/>
        </w:trPr>
        <w:tc>
          <w:tcPr>
            <w:tcW w:w="1448" w:type="dxa"/>
          </w:tcPr>
          <w:p w:rsidR="00F42D4E" w:rsidRPr="0047567A" w:rsidRDefault="00F42D4E" w:rsidP="00F42D4E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  <w:lang w:val="cs-CZ"/>
              </w:rPr>
            </w:pP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1</w:t>
            </w:r>
            <w:r>
              <w:rPr>
                <w:rFonts w:cs="Arial"/>
                <w:snapToGrid w:val="0"/>
                <w:sz w:val="20"/>
                <w:szCs w:val="20"/>
                <w:lang w:val="cs-CZ"/>
              </w:rPr>
              <w:t>0</w:t>
            </w:r>
            <w:r w:rsidR="00E83045">
              <w:rPr>
                <w:rFonts w:cs="Arial"/>
                <w:snapToGrid w:val="0"/>
                <w:sz w:val="20"/>
                <w:szCs w:val="20"/>
                <w:lang w:val="cs-CZ"/>
              </w:rPr>
              <w:t>:3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0 – 1</w:t>
            </w:r>
            <w:r>
              <w:rPr>
                <w:rFonts w:cs="Arial"/>
                <w:snapToGrid w:val="0"/>
                <w:sz w:val="20"/>
                <w:szCs w:val="20"/>
                <w:lang w:val="cs-CZ"/>
              </w:rPr>
              <w:t>0</w:t>
            </w:r>
            <w:r w:rsidR="00E83045">
              <w:rPr>
                <w:rFonts w:cs="Arial"/>
                <w:snapToGrid w:val="0"/>
                <w:sz w:val="20"/>
                <w:szCs w:val="20"/>
                <w:lang w:val="cs-CZ"/>
              </w:rPr>
              <w:t>:4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0</w:t>
            </w:r>
          </w:p>
        </w:tc>
        <w:tc>
          <w:tcPr>
            <w:tcW w:w="8080" w:type="dxa"/>
          </w:tcPr>
          <w:p w:rsidR="00F42D4E" w:rsidRPr="0047567A" w:rsidRDefault="00F42D4E" w:rsidP="00DB3C6C">
            <w:pPr>
              <w:spacing w:before="40" w:after="20"/>
              <w:jc w:val="left"/>
              <w:rPr>
                <w:sz w:val="20"/>
                <w:szCs w:val="20"/>
                <w:lang w:val="cs-CZ"/>
              </w:rPr>
            </w:pP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Diskuse</w:t>
            </w:r>
          </w:p>
        </w:tc>
      </w:tr>
      <w:tr w:rsidR="00B84FB4" w:rsidRPr="0047567A" w:rsidTr="00220EB1">
        <w:trPr>
          <w:cantSplit/>
          <w:trHeight w:val="283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84FB4" w:rsidRPr="0047567A" w:rsidRDefault="00E83045" w:rsidP="00220EB1">
            <w:pPr>
              <w:spacing w:before="40" w:after="20"/>
              <w:ind w:right="-1"/>
              <w:jc w:val="left"/>
              <w:rPr>
                <w:rFonts w:cs="Arial"/>
                <w:b/>
                <w:snapToGrid w:val="0"/>
                <w:sz w:val="20"/>
                <w:szCs w:val="20"/>
                <w:lang w:val="cs-CZ"/>
              </w:rPr>
            </w:pPr>
            <w:r>
              <w:rPr>
                <w:rFonts w:cs="Arial"/>
                <w:b/>
                <w:snapToGrid w:val="0"/>
                <w:sz w:val="20"/>
                <w:szCs w:val="20"/>
                <w:lang w:val="cs-CZ"/>
              </w:rPr>
              <w:t>10:40 – 11:</w:t>
            </w:r>
            <w:r w:rsidR="00220EB1">
              <w:rPr>
                <w:rFonts w:cs="Arial"/>
                <w:b/>
                <w:snapToGrid w:val="0"/>
                <w:sz w:val="20"/>
                <w:szCs w:val="20"/>
                <w:lang w:val="cs-CZ"/>
              </w:rPr>
              <w:t>2</w:t>
            </w:r>
            <w:r w:rsidR="00B84FB4" w:rsidRPr="0047567A">
              <w:rPr>
                <w:rFonts w:cs="Arial"/>
                <w:b/>
                <w:snapToGrid w:val="0"/>
                <w:sz w:val="20"/>
                <w:szCs w:val="20"/>
                <w:lang w:val="cs-CZ"/>
              </w:rPr>
              <w:t>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84FB4" w:rsidRPr="0047567A" w:rsidRDefault="00B84FB4" w:rsidP="00B84FB4">
            <w:pPr>
              <w:spacing w:before="40" w:after="20"/>
              <w:jc w:val="left"/>
              <w:rPr>
                <w:rFonts w:cs="Arial"/>
                <w:b/>
                <w:snapToGrid w:val="0"/>
                <w:sz w:val="20"/>
                <w:szCs w:val="20"/>
                <w:lang w:val="cs-CZ"/>
              </w:rPr>
            </w:pPr>
            <w:r w:rsidRPr="0047567A">
              <w:rPr>
                <w:rFonts w:cs="Arial"/>
                <w:b/>
                <w:snapToGrid w:val="0"/>
                <w:sz w:val="20"/>
                <w:szCs w:val="20"/>
                <w:lang w:val="cs-CZ"/>
              </w:rPr>
              <w:t>Přestávka</w:t>
            </w:r>
          </w:p>
        </w:tc>
      </w:tr>
      <w:tr w:rsidR="00507B78" w:rsidRPr="004E7243" w:rsidTr="00086954">
        <w:trPr>
          <w:cantSplit/>
          <w:trHeight w:val="567"/>
        </w:trPr>
        <w:tc>
          <w:tcPr>
            <w:tcW w:w="1448" w:type="dxa"/>
            <w:shd w:val="clear" w:color="auto" w:fill="D9D9D9"/>
          </w:tcPr>
          <w:p w:rsidR="00507B78" w:rsidRPr="0047567A" w:rsidRDefault="00507B78" w:rsidP="00220EB1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  <w:lang w:val="cs-CZ"/>
              </w:rPr>
            </w:pP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1</w:t>
            </w:r>
            <w:r>
              <w:rPr>
                <w:rFonts w:cs="Arial"/>
                <w:snapToGrid w:val="0"/>
                <w:sz w:val="20"/>
                <w:szCs w:val="20"/>
                <w:lang w:val="cs-CZ"/>
              </w:rPr>
              <w:t>1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:</w:t>
            </w:r>
            <w:r w:rsidR="00220EB1">
              <w:rPr>
                <w:rFonts w:cs="Arial"/>
                <w:snapToGrid w:val="0"/>
                <w:sz w:val="20"/>
                <w:szCs w:val="20"/>
                <w:lang w:val="cs-CZ"/>
              </w:rPr>
              <w:t>2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0 – 1</w:t>
            </w:r>
            <w:r>
              <w:rPr>
                <w:rFonts w:cs="Arial"/>
                <w:snapToGrid w:val="0"/>
                <w:sz w:val="20"/>
                <w:szCs w:val="20"/>
                <w:lang w:val="cs-CZ"/>
              </w:rPr>
              <w:t>1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:</w:t>
            </w:r>
            <w:r w:rsidR="00220EB1">
              <w:rPr>
                <w:rFonts w:cs="Arial"/>
                <w:snapToGrid w:val="0"/>
                <w:sz w:val="20"/>
                <w:szCs w:val="20"/>
                <w:lang w:val="cs-CZ"/>
              </w:rPr>
              <w:t>4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0</w:t>
            </w:r>
          </w:p>
        </w:tc>
        <w:tc>
          <w:tcPr>
            <w:tcW w:w="8080" w:type="dxa"/>
            <w:shd w:val="clear" w:color="auto" w:fill="D9D9D9"/>
          </w:tcPr>
          <w:p w:rsidR="00507B78" w:rsidRDefault="009F1BD4" w:rsidP="00086954">
            <w:pPr>
              <w:spacing w:before="40" w:after="20"/>
              <w:jc w:val="left"/>
              <w:rPr>
                <w:sz w:val="20"/>
                <w:szCs w:val="20"/>
                <w:lang w:val="cs-CZ"/>
              </w:rPr>
            </w:pPr>
            <w:r>
              <w:rPr>
                <w:sz w:val="20"/>
                <w:szCs w:val="20"/>
                <w:lang w:val="cs-CZ"/>
              </w:rPr>
              <w:t xml:space="preserve">Nové výzvy a přístupy v rámci implementace Povodňové směrnice v 2. cyklu </w:t>
            </w:r>
          </w:p>
          <w:p w:rsidR="00507B78" w:rsidRPr="00DB2C57" w:rsidRDefault="009F1BD4" w:rsidP="00186FF2">
            <w:pPr>
              <w:spacing w:before="40" w:after="20"/>
              <w:ind w:right="-1"/>
              <w:jc w:val="left"/>
              <w:rPr>
                <w:rFonts w:cs="Arial"/>
                <w:i/>
                <w:snapToGrid w:val="0"/>
                <w:sz w:val="18"/>
                <w:szCs w:val="18"/>
                <w:lang w:val="cs-CZ"/>
              </w:rPr>
            </w:pPr>
            <w:r w:rsidRPr="00AA10E3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 xml:space="preserve">Clemens Neuhold, zástupce </w:t>
            </w:r>
            <w:r w:rsidR="009C0155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 xml:space="preserve">Rakouska </w:t>
            </w:r>
            <w:r w:rsidRPr="00AA10E3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>v pracovní skupině FP MKOL, Spolkové ministerstvo</w:t>
            </w:r>
            <w:r w:rsidR="00186FF2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br/>
            </w:r>
            <w:r w:rsidRPr="00AA10E3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>udržitelného rozvoje a cestovního ruchu (BMNT)</w:t>
            </w:r>
          </w:p>
        </w:tc>
      </w:tr>
      <w:tr w:rsidR="00E83045" w:rsidRPr="00507B78" w:rsidTr="00086954">
        <w:trPr>
          <w:cantSplit/>
          <w:trHeight w:val="283"/>
        </w:trPr>
        <w:tc>
          <w:tcPr>
            <w:tcW w:w="1448" w:type="dxa"/>
            <w:shd w:val="clear" w:color="auto" w:fill="FFFFFF"/>
          </w:tcPr>
          <w:p w:rsidR="00E83045" w:rsidRPr="0047567A" w:rsidRDefault="00E83045" w:rsidP="00220EB1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  <w:lang w:val="cs-CZ"/>
              </w:rPr>
            </w:pP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1</w:t>
            </w:r>
            <w:r>
              <w:rPr>
                <w:rFonts w:cs="Arial"/>
                <w:snapToGrid w:val="0"/>
                <w:sz w:val="20"/>
                <w:szCs w:val="20"/>
                <w:lang w:val="cs-CZ"/>
              </w:rPr>
              <w:t>1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:</w:t>
            </w:r>
            <w:r w:rsidR="00220EB1">
              <w:rPr>
                <w:rFonts w:cs="Arial"/>
                <w:snapToGrid w:val="0"/>
                <w:sz w:val="20"/>
                <w:szCs w:val="20"/>
                <w:lang w:val="cs-CZ"/>
              </w:rPr>
              <w:t>4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0 – 1</w:t>
            </w:r>
            <w:r>
              <w:rPr>
                <w:rFonts w:cs="Arial"/>
                <w:snapToGrid w:val="0"/>
                <w:sz w:val="20"/>
                <w:szCs w:val="20"/>
                <w:lang w:val="cs-CZ"/>
              </w:rPr>
              <w:t>1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:</w:t>
            </w:r>
            <w:r w:rsidR="00220EB1">
              <w:rPr>
                <w:rFonts w:cs="Arial"/>
                <w:snapToGrid w:val="0"/>
                <w:sz w:val="20"/>
                <w:szCs w:val="20"/>
                <w:lang w:val="cs-CZ"/>
              </w:rPr>
              <w:t>5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0</w:t>
            </w:r>
          </w:p>
        </w:tc>
        <w:tc>
          <w:tcPr>
            <w:tcW w:w="8080" w:type="dxa"/>
            <w:shd w:val="clear" w:color="auto" w:fill="FFFFFF"/>
          </w:tcPr>
          <w:p w:rsidR="00E83045" w:rsidRPr="0047567A" w:rsidRDefault="00E83045" w:rsidP="00086954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  <w:lang w:val="cs-CZ"/>
              </w:rPr>
            </w:pP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Diskuse</w:t>
            </w:r>
          </w:p>
        </w:tc>
      </w:tr>
      <w:tr w:rsidR="00B84FB4" w:rsidRPr="004E7243" w:rsidTr="00EC56B2">
        <w:trPr>
          <w:cantSplit/>
          <w:trHeight w:val="567"/>
        </w:trPr>
        <w:tc>
          <w:tcPr>
            <w:tcW w:w="1448" w:type="dxa"/>
            <w:shd w:val="clear" w:color="auto" w:fill="D9D9D9"/>
          </w:tcPr>
          <w:p w:rsidR="00B84FB4" w:rsidRPr="0047567A" w:rsidRDefault="00B84FB4" w:rsidP="00220EB1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  <w:lang w:val="cs-CZ"/>
              </w:rPr>
            </w:pP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1</w:t>
            </w:r>
            <w:r w:rsidR="00E46154">
              <w:rPr>
                <w:rFonts w:cs="Arial"/>
                <w:snapToGrid w:val="0"/>
                <w:sz w:val="20"/>
                <w:szCs w:val="20"/>
                <w:lang w:val="cs-CZ"/>
              </w:rPr>
              <w:t>1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:</w:t>
            </w:r>
            <w:r w:rsidR="00220EB1">
              <w:rPr>
                <w:rFonts w:cs="Arial"/>
                <w:snapToGrid w:val="0"/>
                <w:sz w:val="20"/>
                <w:szCs w:val="20"/>
                <w:lang w:val="cs-CZ"/>
              </w:rPr>
              <w:t>5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0 – 1</w:t>
            </w:r>
            <w:r w:rsidR="00E83045">
              <w:rPr>
                <w:rFonts w:cs="Arial"/>
                <w:snapToGrid w:val="0"/>
                <w:sz w:val="20"/>
                <w:szCs w:val="20"/>
                <w:lang w:val="cs-CZ"/>
              </w:rPr>
              <w:t>2:</w:t>
            </w:r>
            <w:r w:rsidR="00220EB1">
              <w:rPr>
                <w:rFonts w:cs="Arial"/>
                <w:snapToGrid w:val="0"/>
                <w:sz w:val="20"/>
                <w:szCs w:val="20"/>
                <w:lang w:val="cs-CZ"/>
              </w:rPr>
              <w:t>1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0</w:t>
            </w:r>
          </w:p>
        </w:tc>
        <w:tc>
          <w:tcPr>
            <w:tcW w:w="8080" w:type="dxa"/>
            <w:shd w:val="clear" w:color="auto" w:fill="D9D9D9"/>
          </w:tcPr>
          <w:p w:rsidR="00507B78" w:rsidRDefault="00507B78" w:rsidP="00507B78">
            <w:pPr>
              <w:spacing w:before="40" w:after="20"/>
              <w:jc w:val="left"/>
              <w:rPr>
                <w:sz w:val="20"/>
                <w:szCs w:val="20"/>
                <w:lang w:val="cs-CZ"/>
              </w:rPr>
            </w:pPr>
            <w:r>
              <w:rPr>
                <w:sz w:val="20"/>
                <w:szCs w:val="20"/>
                <w:lang w:val="cs-CZ"/>
              </w:rPr>
              <w:t>Povodňové předpovědní</w:t>
            </w:r>
            <w:r w:rsidR="00AD597D">
              <w:rPr>
                <w:sz w:val="20"/>
                <w:szCs w:val="20"/>
                <w:lang w:val="cs-CZ"/>
              </w:rPr>
              <w:t xml:space="preserve"> a</w:t>
            </w:r>
            <w:r>
              <w:rPr>
                <w:sz w:val="20"/>
                <w:szCs w:val="20"/>
                <w:lang w:val="cs-CZ"/>
              </w:rPr>
              <w:t xml:space="preserve"> informační systémy, </w:t>
            </w:r>
            <w:proofErr w:type="spellStart"/>
            <w:r>
              <w:rPr>
                <w:sz w:val="20"/>
                <w:szCs w:val="20"/>
                <w:lang w:val="cs-CZ"/>
              </w:rPr>
              <w:t>pluviální</w:t>
            </w:r>
            <w:proofErr w:type="spellEnd"/>
            <w:r>
              <w:rPr>
                <w:sz w:val="20"/>
                <w:szCs w:val="20"/>
                <w:lang w:val="cs-CZ"/>
              </w:rPr>
              <w:t xml:space="preserve"> povodně</w:t>
            </w:r>
          </w:p>
          <w:p w:rsidR="00B84FB4" w:rsidRPr="00DB2C57" w:rsidRDefault="00E02BED" w:rsidP="000F7256">
            <w:pPr>
              <w:spacing w:before="40" w:after="20"/>
              <w:ind w:right="-1"/>
              <w:jc w:val="left"/>
              <w:rPr>
                <w:rFonts w:cs="Arial"/>
                <w:i/>
                <w:snapToGrid w:val="0"/>
                <w:sz w:val="18"/>
                <w:szCs w:val="18"/>
                <w:lang w:val="cs-CZ"/>
              </w:rPr>
            </w:pPr>
            <w:r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>Radek Čekal, Jan Kubát</w:t>
            </w:r>
            <w:r w:rsidR="00FE73B1" w:rsidRPr="000F7256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>,</w:t>
            </w:r>
            <w:r w:rsidR="00507B78" w:rsidRPr="000F7256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 xml:space="preserve"> </w:t>
            </w:r>
            <w:r w:rsidR="00316661" w:rsidRPr="000F7256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>Česk</w:t>
            </w:r>
            <w:r w:rsidR="000F7256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>ý hydrometeorologický ústav</w:t>
            </w:r>
          </w:p>
        </w:tc>
      </w:tr>
      <w:tr w:rsidR="00B84FB4" w:rsidRPr="00507B78" w:rsidTr="001250D1">
        <w:trPr>
          <w:cantSplit/>
          <w:trHeight w:val="283"/>
        </w:trPr>
        <w:tc>
          <w:tcPr>
            <w:tcW w:w="1448" w:type="dxa"/>
            <w:shd w:val="clear" w:color="auto" w:fill="FFFFFF"/>
          </w:tcPr>
          <w:p w:rsidR="00B84FB4" w:rsidRPr="0047567A" w:rsidRDefault="00B84FB4" w:rsidP="00F42D4E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  <w:lang w:val="cs-CZ"/>
              </w:rPr>
            </w:pP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1</w:t>
            </w:r>
            <w:r w:rsidR="00E83045">
              <w:rPr>
                <w:rFonts w:cs="Arial"/>
                <w:snapToGrid w:val="0"/>
                <w:sz w:val="20"/>
                <w:szCs w:val="20"/>
                <w:lang w:val="cs-CZ"/>
              </w:rPr>
              <w:t>2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:</w:t>
            </w:r>
            <w:r w:rsidR="00220EB1">
              <w:rPr>
                <w:rFonts w:cs="Arial"/>
                <w:snapToGrid w:val="0"/>
                <w:sz w:val="20"/>
                <w:szCs w:val="20"/>
                <w:lang w:val="cs-CZ"/>
              </w:rPr>
              <w:t>1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0 – 1</w:t>
            </w:r>
            <w:r w:rsidR="00E83045">
              <w:rPr>
                <w:rFonts w:cs="Arial"/>
                <w:snapToGrid w:val="0"/>
                <w:sz w:val="20"/>
                <w:szCs w:val="20"/>
                <w:lang w:val="cs-CZ"/>
              </w:rPr>
              <w:t>2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:</w:t>
            </w:r>
            <w:r w:rsidR="00220EB1">
              <w:rPr>
                <w:rFonts w:cs="Arial"/>
                <w:snapToGrid w:val="0"/>
                <w:sz w:val="20"/>
                <w:szCs w:val="20"/>
                <w:lang w:val="cs-CZ"/>
              </w:rPr>
              <w:t>2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0</w:t>
            </w:r>
          </w:p>
        </w:tc>
        <w:tc>
          <w:tcPr>
            <w:tcW w:w="8080" w:type="dxa"/>
            <w:shd w:val="clear" w:color="auto" w:fill="FFFFFF"/>
          </w:tcPr>
          <w:p w:rsidR="00B84FB4" w:rsidRPr="0047567A" w:rsidRDefault="00B84FB4" w:rsidP="00B84FB4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  <w:lang w:val="cs-CZ"/>
              </w:rPr>
            </w:pP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Diskuse</w:t>
            </w:r>
          </w:p>
        </w:tc>
      </w:tr>
      <w:tr w:rsidR="00E46154" w:rsidRPr="004E7243" w:rsidTr="00E46154">
        <w:trPr>
          <w:cantSplit/>
          <w:trHeight w:val="567"/>
        </w:trPr>
        <w:tc>
          <w:tcPr>
            <w:tcW w:w="1448" w:type="dxa"/>
            <w:shd w:val="clear" w:color="auto" w:fill="D9D9D9"/>
          </w:tcPr>
          <w:p w:rsidR="00E46154" w:rsidRPr="0047567A" w:rsidRDefault="00E83045" w:rsidP="00220EB1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  <w:lang w:val="cs-CZ"/>
              </w:rPr>
            </w:pPr>
            <w:r>
              <w:rPr>
                <w:rFonts w:cs="Arial"/>
                <w:snapToGrid w:val="0"/>
                <w:sz w:val="20"/>
                <w:szCs w:val="20"/>
                <w:lang w:val="cs-CZ"/>
              </w:rPr>
              <w:t>12</w:t>
            </w:r>
            <w:r w:rsidR="00E46154"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:</w:t>
            </w:r>
            <w:r w:rsidR="00220EB1">
              <w:rPr>
                <w:rFonts w:cs="Arial"/>
                <w:snapToGrid w:val="0"/>
                <w:sz w:val="20"/>
                <w:szCs w:val="20"/>
                <w:lang w:val="cs-CZ"/>
              </w:rPr>
              <w:t>2</w:t>
            </w:r>
            <w:r w:rsidR="00E46154"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0 – 12:</w:t>
            </w:r>
            <w:r w:rsidR="00220EB1">
              <w:rPr>
                <w:rFonts w:cs="Arial"/>
                <w:snapToGrid w:val="0"/>
                <w:sz w:val="20"/>
                <w:szCs w:val="20"/>
                <w:lang w:val="cs-CZ"/>
              </w:rPr>
              <w:t>4</w:t>
            </w:r>
            <w:r w:rsidR="00E46154"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0</w:t>
            </w:r>
          </w:p>
        </w:tc>
        <w:tc>
          <w:tcPr>
            <w:tcW w:w="8080" w:type="dxa"/>
            <w:shd w:val="clear" w:color="auto" w:fill="D9D9D9"/>
          </w:tcPr>
          <w:p w:rsidR="00E46154" w:rsidRDefault="00507B78" w:rsidP="00E46154">
            <w:pPr>
              <w:spacing w:before="40" w:after="20"/>
              <w:jc w:val="left"/>
              <w:rPr>
                <w:sz w:val="20"/>
                <w:szCs w:val="20"/>
                <w:lang w:val="cs-CZ"/>
              </w:rPr>
            </w:pPr>
            <w:r>
              <w:rPr>
                <w:sz w:val="20"/>
                <w:szCs w:val="20"/>
                <w:lang w:val="cs-CZ"/>
              </w:rPr>
              <w:t>Vliv nádrží na průběh povodní na německém úseku Labe – výsledky</w:t>
            </w:r>
            <w:r w:rsidR="00220EB1">
              <w:rPr>
                <w:sz w:val="20"/>
                <w:szCs w:val="20"/>
                <w:lang w:val="cs-CZ"/>
              </w:rPr>
              <w:t xml:space="preserve"> projektu</w:t>
            </w:r>
            <w:r w:rsidR="00844B69">
              <w:rPr>
                <w:sz w:val="20"/>
                <w:szCs w:val="20"/>
                <w:lang w:val="cs-CZ"/>
              </w:rPr>
              <w:t xml:space="preserve"> </w:t>
            </w:r>
            <w:r w:rsidR="00844B69">
              <w:rPr>
                <w:sz w:val="20"/>
                <w:szCs w:val="20"/>
                <w:lang w:val="cs-CZ"/>
              </w:rPr>
              <w:br/>
            </w:r>
            <w:r w:rsidR="00220EB1">
              <w:rPr>
                <w:sz w:val="20"/>
                <w:szCs w:val="20"/>
                <w:lang w:val="cs-CZ"/>
              </w:rPr>
              <w:t>„H</w:t>
            </w:r>
            <w:r>
              <w:rPr>
                <w:sz w:val="20"/>
                <w:szCs w:val="20"/>
                <w:lang w:val="cs-CZ"/>
              </w:rPr>
              <w:t>omogenizace maximálních průtoků</w:t>
            </w:r>
            <w:r w:rsidR="00220EB1">
              <w:rPr>
                <w:sz w:val="20"/>
                <w:szCs w:val="20"/>
                <w:lang w:val="cs-CZ"/>
              </w:rPr>
              <w:t xml:space="preserve"> na Labi“</w:t>
            </w:r>
          </w:p>
          <w:p w:rsidR="00E46154" w:rsidRPr="00DB2C57" w:rsidRDefault="009C0155" w:rsidP="00FE73B1">
            <w:pPr>
              <w:spacing w:before="40" w:after="20"/>
              <w:jc w:val="left"/>
              <w:rPr>
                <w:i/>
                <w:sz w:val="18"/>
                <w:szCs w:val="18"/>
                <w:lang w:val="cs-CZ"/>
              </w:rPr>
            </w:pPr>
            <w:r w:rsidRPr="00CE2A37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 xml:space="preserve">Marcus </w:t>
            </w:r>
            <w:proofErr w:type="spellStart"/>
            <w:r w:rsidRPr="00CE2A37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>Hatz</w:t>
            </w:r>
            <w:proofErr w:type="spellEnd"/>
            <w:r w:rsidRPr="00CE2A37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>,</w:t>
            </w:r>
            <w:r w:rsidR="00360427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 xml:space="preserve"> </w:t>
            </w:r>
            <w:r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>Spolkový ústav hydrologický (</w:t>
            </w:r>
            <w:proofErr w:type="spellStart"/>
            <w:r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>BfG</w:t>
            </w:r>
            <w:proofErr w:type="spellEnd"/>
            <w:r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>)</w:t>
            </w:r>
          </w:p>
        </w:tc>
      </w:tr>
      <w:tr w:rsidR="00E46154" w:rsidRPr="00844B69" w:rsidTr="00DB3C6C">
        <w:trPr>
          <w:cantSplit/>
          <w:trHeight w:val="283"/>
        </w:trPr>
        <w:tc>
          <w:tcPr>
            <w:tcW w:w="1448" w:type="dxa"/>
          </w:tcPr>
          <w:p w:rsidR="00E46154" w:rsidRPr="0047567A" w:rsidRDefault="00E46154" w:rsidP="00220EB1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  <w:lang w:val="cs-CZ"/>
              </w:rPr>
            </w:pP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12:</w:t>
            </w:r>
            <w:r w:rsidR="00220EB1">
              <w:rPr>
                <w:rFonts w:cs="Arial"/>
                <w:snapToGrid w:val="0"/>
                <w:sz w:val="20"/>
                <w:szCs w:val="20"/>
                <w:lang w:val="cs-CZ"/>
              </w:rPr>
              <w:t>4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0 – 12:</w:t>
            </w:r>
            <w:r w:rsidR="00220EB1">
              <w:rPr>
                <w:rFonts w:cs="Arial"/>
                <w:snapToGrid w:val="0"/>
                <w:sz w:val="20"/>
                <w:szCs w:val="20"/>
                <w:lang w:val="cs-CZ"/>
              </w:rPr>
              <w:t>5</w:t>
            </w: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0</w:t>
            </w:r>
          </w:p>
        </w:tc>
        <w:tc>
          <w:tcPr>
            <w:tcW w:w="8080" w:type="dxa"/>
          </w:tcPr>
          <w:p w:rsidR="00E46154" w:rsidRPr="0047567A" w:rsidRDefault="00E46154" w:rsidP="00DB3C6C">
            <w:pPr>
              <w:spacing w:before="40" w:after="20"/>
              <w:jc w:val="left"/>
              <w:rPr>
                <w:sz w:val="20"/>
                <w:szCs w:val="20"/>
                <w:lang w:val="cs-CZ"/>
              </w:rPr>
            </w:pPr>
            <w:r w:rsidRPr="0047567A">
              <w:rPr>
                <w:rFonts w:cs="Arial"/>
                <w:snapToGrid w:val="0"/>
                <w:sz w:val="20"/>
                <w:szCs w:val="20"/>
                <w:lang w:val="cs-CZ"/>
              </w:rPr>
              <w:t>Diskuse</w:t>
            </w:r>
          </w:p>
        </w:tc>
      </w:tr>
      <w:tr w:rsidR="00B84FB4" w:rsidRPr="004E7243" w:rsidTr="001250D1">
        <w:trPr>
          <w:cantSplit/>
          <w:trHeight w:val="567"/>
        </w:trPr>
        <w:tc>
          <w:tcPr>
            <w:tcW w:w="1448" w:type="dxa"/>
            <w:shd w:val="clear" w:color="auto" w:fill="F2F2F2"/>
          </w:tcPr>
          <w:p w:rsidR="00B84FB4" w:rsidRPr="0047567A" w:rsidRDefault="00B84FB4" w:rsidP="00220EB1">
            <w:pPr>
              <w:spacing w:before="40" w:after="20"/>
              <w:ind w:right="-1"/>
              <w:jc w:val="left"/>
              <w:rPr>
                <w:rFonts w:cs="Arial"/>
                <w:b/>
                <w:snapToGrid w:val="0"/>
                <w:sz w:val="20"/>
                <w:szCs w:val="20"/>
                <w:lang w:val="cs-CZ"/>
              </w:rPr>
            </w:pPr>
            <w:r w:rsidRPr="0047567A">
              <w:rPr>
                <w:rFonts w:cs="Arial"/>
                <w:b/>
                <w:snapToGrid w:val="0"/>
                <w:sz w:val="20"/>
                <w:szCs w:val="20"/>
                <w:lang w:val="cs-CZ"/>
              </w:rPr>
              <w:t>12:</w:t>
            </w:r>
            <w:r w:rsidR="00220EB1">
              <w:rPr>
                <w:rFonts w:cs="Arial"/>
                <w:b/>
                <w:snapToGrid w:val="0"/>
                <w:sz w:val="20"/>
                <w:szCs w:val="20"/>
                <w:lang w:val="cs-CZ"/>
              </w:rPr>
              <w:t>5</w:t>
            </w:r>
            <w:r w:rsidRPr="0047567A">
              <w:rPr>
                <w:rFonts w:cs="Arial"/>
                <w:b/>
                <w:snapToGrid w:val="0"/>
                <w:sz w:val="20"/>
                <w:szCs w:val="20"/>
                <w:lang w:val="cs-CZ"/>
              </w:rPr>
              <w:t>0 – 1</w:t>
            </w:r>
            <w:r w:rsidR="00E83045">
              <w:rPr>
                <w:rFonts w:cs="Arial"/>
                <w:b/>
                <w:snapToGrid w:val="0"/>
                <w:sz w:val="20"/>
                <w:szCs w:val="20"/>
                <w:lang w:val="cs-CZ"/>
              </w:rPr>
              <w:t>3</w:t>
            </w:r>
            <w:r w:rsidRPr="0047567A">
              <w:rPr>
                <w:rFonts w:cs="Arial"/>
                <w:b/>
                <w:snapToGrid w:val="0"/>
                <w:sz w:val="20"/>
                <w:szCs w:val="20"/>
                <w:lang w:val="cs-CZ"/>
              </w:rPr>
              <w:t>:</w:t>
            </w:r>
            <w:r w:rsidR="00E83045">
              <w:rPr>
                <w:rFonts w:cs="Arial"/>
                <w:b/>
                <w:snapToGrid w:val="0"/>
                <w:sz w:val="20"/>
                <w:szCs w:val="20"/>
                <w:lang w:val="cs-CZ"/>
              </w:rPr>
              <w:t>00</w:t>
            </w:r>
          </w:p>
        </w:tc>
        <w:tc>
          <w:tcPr>
            <w:tcW w:w="8080" w:type="dxa"/>
            <w:shd w:val="clear" w:color="auto" w:fill="F2F2F2"/>
          </w:tcPr>
          <w:p w:rsidR="00B84FB4" w:rsidRPr="0047567A" w:rsidRDefault="00B84FB4" w:rsidP="00B84FB4">
            <w:pPr>
              <w:spacing w:before="40" w:after="20"/>
              <w:ind w:right="-1"/>
              <w:jc w:val="left"/>
              <w:rPr>
                <w:rFonts w:cs="Arial"/>
                <w:b/>
                <w:snapToGrid w:val="0"/>
                <w:sz w:val="20"/>
                <w:szCs w:val="20"/>
                <w:lang w:val="cs-CZ"/>
              </w:rPr>
            </w:pPr>
            <w:r w:rsidRPr="0047567A">
              <w:rPr>
                <w:rFonts w:cs="Arial"/>
                <w:b/>
                <w:snapToGrid w:val="0"/>
                <w:sz w:val="20"/>
                <w:szCs w:val="20"/>
                <w:lang w:val="cs-CZ"/>
              </w:rPr>
              <w:t>Shrnutí a ukončení</w:t>
            </w:r>
          </w:p>
          <w:p w:rsidR="00B84FB4" w:rsidRPr="0047567A" w:rsidRDefault="00D7525F" w:rsidP="00B84FB4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  <w:lang w:val="cs-CZ"/>
              </w:rPr>
            </w:pPr>
            <w:r w:rsidRPr="0047567A"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>Petr Kubala, prezident MKOL</w:t>
            </w:r>
          </w:p>
        </w:tc>
      </w:tr>
    </w:tbl>
    <w:p w:rsidR="002F06D4" w:rsidRPr="0047567A" w:rsidRDefault="002F06D4" w:rsidP="00FB08A0">
      <w:pPr>
        <w:rPr>
          <w:lang w:val="cs-CZ"/>
        </w:rPr>
      </w:pPr>
    </w:p>
    <w:sectPr w:rsidR="002F06D4" w:rsidRPr="0047567A" w:rsidSect="006663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1134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61B9" w:rsidRDefault="004E61B9" w:rsidP="00666392">
      <w:r>
        <w:separator/>
      </w:r>
    </w:p>
  </w:endnote>
  <w:endnote w:type="continuationSeparator" w:id="0">
    <w:p w:rsidR="004E61B9" w:rsidRDefault="004E61B9" w:rsidP="00666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Fett">
    <w:altName w:val="Arial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701" w:rsidRDefault="00E3070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3CB" w:rsidRPr="00211C5A" w:rsidRDefault="00B053CB" w:rsidP="00666392">
    <w:pPr>
      <w:pBdr>
        <w:top w:val="single" w:sz="4" w:space="1" w:color="auto"/>
      </w:pBdr>
      <w:tabs>
        <w:tab w:val="right" w:pos="9354"/>
      </w:tabs>
      <w:rPr>
        <w:sz w:val="14"/>
        <w:szCs w:val="14"/>
        <w:lang w:val="en-US"/>
      </w:rPr>
    </w:pPr>
    <w:r w:rsidRPr="00666392">
      <w:rPr>
        <w:sz w:val="14"/>
        <w:szCs w:val="14"/>
      </w:rPr>
      <w:fldChar w:fldCharType="begin"/>
    </w:r>
    <w:r w:rsidRPr="008375BB">
      <w:rPr>
        <w:sz w:val="14"/>
        <w:szCs w:val="14"/>
        <w:lang w:val="en-US"/>
      </w:rPr>
      <w:instrText xml:space="preserve"> PAGE </w:instrText>
    </w:r>
    <w:r w:rsidRPr="00666392">
      <w:rPr>
        <w:sz w:val="14"/>
        <w:szCs w:val="14"/>
      </w:rPr>
      <w:fldChar w:fldCharType="separate"/>
    </w:r>
    <w:r w:rsidR="00E30701">
      <w:rPr>
        <w:noProof/>
        <w:sz w:val="14"/>
        <w:szCs w:val="14"/>
        <w:lang w:val="en-US"/>
      </w:rPr>
      <w:t>1</w:t>
    </w:r>
    <w:r w:rsidRPr="00666392">
      <w:rPr>
        <w:sz w:val="14"/>
        <w:szCs w:val="14"/>
      </w:rPr>
      <w:fldChar w:fldCharType="end"/>
    </w:r>
    <w:r w:rsidRPr="008375BB">
      <w:rPr>
        <w:sz w:val="14"/>
        <w:szCs w:val="14"/>
        <w:lang w:val="en-US"/>
      </w:rPr>
      <w:t>/</w:t>
    </w:r>
    <w:r w:rsidRPr="00666392">
      <w:rPr>
        <w:sz w:val="14"/>
        <w:szCs w:val="14"/>
      </w:rPr>
      <w:fldChar w:fldCharType="begin"/>
    </w:r>
    <w:r w:rsidRPr="008375BB">
      <w:rPr>
        <w:sz w:val="14"/>
        <w:szCs w:val="14"/>
        <w:lang w:val="en-US"/>
      </w:rPr>
      <w:instrText xml:space="preserve"> NUMPAGES </w:instrText>
    </w:r>
    <w:r w:rsidRPr="00666392">
      <w:rPr>
        <w:sz w:val="14"/>
        <w:szCs w:val="14"/>
      </w:rPr>
      <w:fldChar w:fldCharType="separate"/>
    </w:r>
    <w:r w:rsidR="00E30701">
      <w:rPr>
        <w:noProof/>
        <w:sz w:val="14"/>
        <w:szCs w:val="14"/>
        <w:lang w:val="en-US"/>
      </w:rPr>
      <w:t>2</w:t>
    </w:r>
    <w:r w:rsidRPr="00666392">
      <w:rPr>
        <w:sz w:val="14"/>
        <w:szCs w:val="14"/>
      </w:rPr>
      <w:fldChar w:fldCharType="end"/>
    </w:r>
    <w:r w:rsidRPr="008375BB">
      <w:rPr>
        <w:sz w:val="14"/>
        <w:szCs w:val="14"/>
        <w:lang w:val="en-US"/>
      </w:rPr>
      <w:tab/>
    </w:r>
    <w:r w:rsidRPr="00666392">
      <w:rPr>
        <w:sz w:val="14"/>
        <w:szCs w:val="14"/>
      </w:rPr>
      <w:fldChar w:fldCharType="begin"/>
    </w:r>
    <w:r w:rsidRPr="008375BB">
      <w:rPr>
        <w:sz w:val="14"/>
        <w:szCs w:val="14"/>
        <w:lang w:val="en-US"/>
      </w:rPr>
      <w:instrText xml:space="preserve"> FILENAME \p </w:instrText>
    </w:r>
    <w:r w:rsidRPr="00666392">
      <w:rPr>
        <w:sz w:val="14"/>
        <w:szCs w:val="14"/>
      </w:rPr>
      <w:fldChar w:fldCharType="separate"/>
    </w:r>
    <w:r w:rsidR="00E30701">
      <w:rPr>
        <w:noProof/>
        <w:sz w:val="14"/>
        <w:szCs w:val="14"/>
        <w:lang w:val="en-US"/>
      </w:rPr>
      <w:t>K:\AG\WFD\WFD46\CZ\Zaznam vysledku\Prilohy\MKOL-WFD46_Pr_03_ZV_MLF-2019_Program_WFD-FP_10092018.docx</w:t>
    </w:r>
    <w:r w:rsidRPr="00666392">
      <w:rPr>
        <w:sz w:val="14"/>
        <w:szCs w:val="14"/>
      </w:rPr>
      <w:fldChar w:fldCharType="end"/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3CB" w:rsidRPr="00C21ED2" w:rsidRDefault="00B053CB" w:rsidP="00666392">
    <w:pPr>
      <w:rPr>
        <w:lang w:val="pl-PL"/>
      </w:rPr>
    </w:pPr>
    <w:r>
      <w:fldChar w:fldCharType="begin"/>
    </w:r>
    <w:r w:rsidRPr="00A872CA">
      <w:rPr>
        <w:lang w:val="en-GB"/>
      </w:rPr>
      <w:instrText xml:space="preserve"> PAGE </w:instrText>
    </w:r>
    <w:r>
      <w:fldChar w:fldCharType="separate"/>
    </w:r>
    <w:r w:rsidRPr="00A872CA">
      <w:rPr>
        <w:noProof/>
        <w:lang w:val="en-GB"/>
      </w:rPr>
      <w:t>4</w:t>
    </w:r>
    <w:r>
      <w:fldChar w:fldCharType="end"/>
    </w:r>
    <w:r w:rsidRPr="00A872CA">
      <w:rPr>
        <w:lang w:val="en-GB"/>
      </w:rPr>
      <w:t>/</w:t>
    </w:r>
    <w:r w:rsidR="000F1915">
      <w:fldChar w:fldCharType="begin"/>
    </w:r>
    <w:r w:rsidR="000F1915" w:rsidRPr="00A872CA">
      <w:rPr>
        <w:lang w:val="en-GB"/>
      </w:rPr>
      <w:instrText xml:space="preserve"> NUMPAGES </w:instrText>
    </w:r>
    <w:r w:rsidR="000F1915">
      <w:fldChar w:fldCharType="separate"/>
    </w:r>
    <w:r w:rsidR="00B15DD8">
      <w:rPr>
        <w:noProof/>
        <w:lang w:val="en-GB"/>
      </w:rPr>
      <w:t>2</w:t>
    </w:r>
    <w:r w:rsidR="000F1915">
      <w:rPr>
        <w:noProof/>
      </w:rPr>
      <w:fldChar w:fldCharType="end"/>
    </w:r>
    <w:r w:rsidRPr="00A872CA">
      <w:rPr>
        <w:lang w:val="en-GB"/>
      </w:rPr>
      <w:tab/>
    </w:r>
    <w:r w:rsidR="000F1915">
      <w:fldChar w:fldCharType="begin"/>
    </w:r>
    <w:r w:rsidR="000F1915" w:rsidRPr="00A872CA">
      <w:rPr>
        <w:lang w:val="en-GB"/>
      </w:rPr>
      <w:instrText xml:space="preserve"> FILENAME \p </w:instrText>
    </w:r>
    <w:r w:rsidR="000F1915">
      <w:fldChar w:fldCharType="separate"/>
    </w:r>
    <w:r w:rsidR="00B15DD8">
      <w:rPr>
        <w:noProof/>
        <w:lang w:val="en-GB"/>
      </w:rPr>
      <w:t>K:\TAGUNG\31\CZ\Protokol\Prilohy\MKOL-KOM31_2018 Pr_03_prot  MLF-2019_Program_WFD-FP_10092018.docx</w:t>
    </w:r>
    <w:r w:rsidR="000F1915">
      <w:rPr>
        <w:noProof/>
      </w:rPr>
      <w:fldChar w:fldCharType="end"/>
    </w:r>
    <w:r w:rsidRPr="00C21ED2">
      <w:rPr>
        <w:lang w:val="pl-PL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61B9" w:rsidRDefault="004E61B9" w:rsidP="00666392">
      <w:r>
        <w:separator/>
      </w:r>
    </w:p>
  </w:footnote>
  <w:footnote w:type="continuationSeparator" w:id="0">
    <w:p w:rsidR="004E61B9" w:rsidRDefault="004E61B9" w:rsidP="006663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701" w:rsidRDefault="00E3070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3CB" w:rsidRPr="008E6166" w:rsidRDefault="002742D2" w:rsidP="00A24FAE">
    <w:pPr>
      <w:pStyle w:val="Zhlav"/>
      <w:rPr>
        <w:sz w:val="20"/>
        <w:szCs w:val="20"/>
        <w:lang w:val="cs-CZ"/>
      </w:rPr>
    </w:pPr>
    <w:r>
      <w:rPr>
        <w:noProof/>
      </w:rPr>
      <w:drawing>
        <wp:inline distT="0" distB="0" distL="0" distR="0">
          <wp:extent cx="285750" cy="228600"/>
          <wp:effectExtent l="0" t="0" r="0" b="0"/>
          <wp:docPr id="1" name="Bild 1" descr="IKSE-MKOL-Logo-4F-Vorlage 600DPI-8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KSE-MKOL-Logo-4F-Vorlage 600DPI-8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053CB" w:rsidRPr="00D97FEE">
      <w:rPr>
        <w:lang w:val="pl-PL"/>
      </w:rPr>
      <w:tab/>
    </w:r>
    <w:r w:rsidR="00360427" w:rsidRPr="00360427">
      <w:rPr>
        <w:sz w:val="20"/>
        <w:szCs w:val="20"/>
        <w:lang w:val="pl-PL"/>
      </w:rPr>
      <w:t>Př</w:t>
    </w:r>
    <w:r w:rsidR="0066082C">
      <w:rPr>
        <w:sz w:val="20"/>
        <w:szCs w:val="20"/>
        <w:lang w:val="pl-PL"/>
      </w:rPr>
      <w:t>í</w:t>
    </w:r>
    <w:r w:rsidR="00360427" w:rsidRPr="00360427">
      <w:rPr>
        <w:sz w:val="20"/>
        <w:szCs w:val="20"/>
        <w:lang w:val="pl-PL"/>
      </w:rPr>
      <w:t xml:space="preserve">loha </w:t>
    </w:r>
    <w:r w:rsidR="008C1FFE">
      <w:rPr>
        <w:sz w:val="20"/>
        <w:szCs w:val="20"/>
        <w:lang w:val="pl-PL"/>
      </w:rPr>
      <w:t>3</w:t>
    </w:r>
  </w:p>
  <w:p w:rsidR="00B053CB" w:rsidRPr="00331BBD" w:rsidRDefault="00E30701" w:rsidP="00A24FAE">
    <w:pPr>
      <w:pStyle w:val="Zhlav"/>
      <w:rPr>
        <w:lang w:val="cs-CZ"/>
      </w:rPr>
    </w:pPr>
    <w:r>
      <w:rPr>
        <w:szCs w:val="14"/>
        <w:lang w:val="cs-CZ"/>
      </w:rPr>
      <w:t>Pracovní skupina WFD</w:t>
    </w:r>
    <w:r w:rsidR="008C0A72" w:rsidRPr="00727314">
      <w:rPr>
        <w:szCs w:val="14"/>
        <w:lang w:val="cs-CZ"/>
      </w:rPr>
      <w:tab/>
    </w:r>
    <w:r w:rsidR="008C0A72" w:rsidRPr="00727314">
      <w:rPr>
        <w:rFonts w:cs="Arial"/>
        <w:szCs w:val="14"/>
        <w:lang w:val="cs-CZ"/>
      </w:rPr>
      <w:t>k</w:t>
    </w:r>
    <w:r>
      <w:rPr>
        <w:rFonts w:cs="Arial"/>
        <w:szCs w:val="14"/>
        <w:lang w:val="cs-CZ"/>
      </w:rPr>
      <w:t> </w:t>
    </w:r>
    <w:r w:rsidR="008C0A72" w:rsidRPr="00727314">
      <w:rPr>
        <w:rFonts w:cs="Arial"/>
        <w:szCs w:val="14"/>
        <w:lang w:val="cs-CZ"/>
      </w:rPr>
      <w:t>zá</w:t>
    </w:r>
    <w:r>
      <w:rPr>
        <w:rFonts w:cs="Arial"/>
        <w:szCs w:val="14"/>
        <w:lang w:val="cs-CZ"/>
      </w:rPr>
      <w:t>znamu výsledků 46. porady</w:t>
    </w:r>
  </w:p>
  <w:p w:rsidR="00B053CB" w:rsidRPr="007B600C" w:rsidRDefault="00B053CB" w:rsidP="00666392">
    <w:pPr>
      <w:pStyle w:val="Zhlav"/>
      <w:pBdr>
        <w:top w:val="single" w:sz="4" w:space="1" w:color="auto"/>
      </w:pBdr>
      <w:rPr>
        <w:lang w:val="cs-CZ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3CB" w:rsidRDefault="002742D2" w:rsidP="00666392">
    <w:pPr>
      <w:pStyle w:val="Zhlav"/>
    </w:pPr>
    <w:r>
      <w:rPr>
        <w:noProof/>
      </w:rPr>
      <w:drawing>
        <wp:inline distT="0" distB="0" distL="0" distR="0">
          <wp:extent cx="342900" cy="276225"/>
          <wp:effectExtent l="0" t="0" r="0" b="0"/>
          <wp:docPr id="2" name="Bild 2" descr="IKSE-MKOL-Logo-4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KSE-MKOL-Logo-4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053CB">
      <w:tab/>
    </w:r>
    <w:r w:rsidR="00B053CB">
      <w:tab/>
    </w:r>
    <w:proofErr w:type="spellStart"/>
    <w:r w:rsidR="00B053CB">
      <w:t>Návrh</w:t>
    </w:r>
    <w:proofErr w:type="spellEnd"/>
    <w:r w:rsidR="00B053CB">
      <w:t xml:space="preserve">, </w:t>
    </w:r>
    <w:proofErr w:type="spellStart"/>
    <w:r w:rsidR="00B053CB">
      <w:t>stav</w:t>
    </w:r>
    <w:proofErr w:type="spellEnd"/>
    <w:r w:rsidR="00B053CB">
      <w:t xml:space="preserve">: </w:t>
    </w:r>
  </w:p>
  <w:p w:rsidR="00B053CB" w:rsidRDefault="00B053CB" w:rsidP="00666392">
    <w:pPr>
      <w:pStyle w:val="Zhlav"/>
    </w:pPr>
    <w:proofErr w:type="spellStart"/>
    <w:r>
      <w:t>Pracovni</w:t>
    </w:r>
    <w:proofErr w:type="spellEnd"/>
    <w:r>
      <w:t xml:space="preserve"> </w:t>
    </w:r>
    <w:proofErr w:type="spellStart"/>
    <w:r>
      <w:t>skupina</w:t>
    </w:r>
    <w:proofErr w:type="spellEnd"/>
    <w:r>
      <w:t xml:space="preserve"> WFD</w:t>
    </w:r>
    <w:r>
      <w:tab/>
    </w:r>
    <w:r>
      <w:tab/>
    </w:r>
    <w:proofErr w:type="spellStart"/>
    <w:r>
      <w:t>Záznam</w:t>
    </w:r>
    <w:proofErr w:type="spellEnd"/>
    <w:r>
      <w:t xml:space="preserve"> </w:t>
    </w:r>
    <w:proofErr w:type="spellStart"/>
    <w:r>
      <w:t>výsledků</w:t>
    </w:r>
    <w:proofErr w:type="spellEnd"/>
    <w:r>
      <w:t xml:space="preserve"> 17. </w:t>
    </w:r>
    <w:proofErr w:type="spellStart"/>
    <w:r>
      <w:t>porady</w:t>
    </w:r>
    <w:proofErr w:type="spellEnd"/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3A9F"/>
    <w:multiLevelType w:val="hybridMultilevel"/>
    <w:tmpl w:val="B88A14F2"/>
    <w:lvl w:ilvl="0" w:tplc="FB70B832">
      <w:start w:val="1"/>
      <w:numFmt w:val="bullet"/>
      <w:pStyle w:val="Anstrich"/>
      <w:lvlText w:val="─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1744E"/>
    <w:multiLevelType w:val="hybridMultilevel"/>
    <w:tmpl w:val="58FE6532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D4EE44">
      <w:start w:val="1"/>
      <w:numFmt w:val="bullet"/>
      <w:lvlText w:val=""/>
      <w:lvlJc w:val="left"/>
      <w:pPr>
        <w:tabs>
          <w:tab w:val="num" w:pos="1440"/>
        </w:tabs>
        <w:ind w:left="1364" w:hanging="284"/>
      </w:pPr>
      <w:rPr>
        <w:rFonts w:ascii="Wingdings 2" w:hAnsi="Wingdings 2" w:hint="default"/>
        <w:color w:val="333399"/>
        <w:sz w:val="16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8F34E4"/>
    <w:multiLevelType w:val="multilevel"/>
    <w:tmpl w:val="469E77E2"/>
    <w:lvl w:ilvl="0">
      <w:start w:val="1"/>
      <w:numFmt w:val="decimal"/>
      <w:pStyle w:val="Ploha1"/>
      <w:lvlText w:val="Příloha %1: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isLgl/>
      <w:lvlText w:val="%1TOP .1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245E5341"/>
    <w:multiLevelType w:val="hybridMultilevel"/>
    <w:tmpl w:val="63F6717C"/>
    <w:lvl w:ilvl="0" w:tplc="FB7A2B26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6DB4F53"/>
    <w:multiLevelType w:val="multilevel"/>
    <w:tmpl w:val="79EE1F4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86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8F20016"/>
    <w:multiLevelType w:val="hybridMultilevel"/>
    <w:tmpl w:val="01D6E52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D871D1"/>
    <w:multiLevelType w:val="hybridMultilevel"/>
    <w:tmpl w:val="700A8DC6"/>
    <w:lvl w:ilvl="0" w:tplc="FB7A2B26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EB51FC9"/>
    <w:multiLevelType w:val="hybridMultilevel"/>
    <w:tmpl w:val="415A90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B90668"/>
    <w:multiLevelType w:val="hybridMultilevel"/>
    <w:tmpl w:val="4E940250"/>
    <w:lvl w:ilvl="0" w:tplc="35989116">
      <w:start w:val="1"/>
      <w:numFmt w:val="bullet"/>
      <w:pStyle w:val="Kstchen"/>
      <w:lvlText w:val=""/>
      <w:lvlJc w:val="left"/>
      <w:pPr>
        <w:tabs>
          <w:tab w:val="num" w:pos="851"/>
        </w:tabs>
        <w:ind w:left="851" w:hanging="567"/>
      </w:pPr>
      <w:rPr>
        <w:rFonts w:ascii="Wingdings 2" w:hAnsi="Wingdings 2" w:hint="default"/>
        <w:color w:val="005FA9"/>
        <w:sz w:val="18"/>
        <w:u w:color="005FA9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48120C26"/>
    <w:multiLevelType w:val="hybridMultilevel"/>
    <w:tmpl w:val="55D67C82"/>
    <w:lvl w:ilvl="0" w:tplc="8620119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225A0B"/>
    <w:multiLevelType w:val="multilevel"/>
    <w:tmpl w:val="521C6A42"/>
    <w:lvl w:ilvl="0">
      <w:start w:val="1"/>
      <w:numFmt w:val="decimal"/>
      <w:pStyle w:val="Anlage"/>
      <w:lvlText w:val="Anlage %1:"/>
      <w:lvlJc w:val="left"/>
      <w:pPr>
        <w:tabs>
          <w:tab w:val="num" w:pos="3686"/>
        </w:tabs>
        <w:ind w:left="3686" w:hanging="113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2999"/>
        </w:tabs>
        <w:ind w:left="299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719"/>
        </w:tabs>
        <w:ind w:left="371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4439"/>
        </w:tabs>
        <w:ind w:left="443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159"/>
        </w:tabs>
        <w:ind w:left="515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879"/>
        </w:tabs>
        <w:ind w:left="587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599"/>
        </w:tabs>
        <w:ind w:left="659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19"/>
        </w:tabs>
        <w:ind w:left="731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039"/>
        </w:tabs>
        <w:ind w:left="8039" w:hanging="180"/>
      </w:pPr>
      <w:rPr>
        <w:rFonts w:hint="default"/>
      </w:rPr>
    </w:lvl>
  </w:abstractNum>
  <w:abstractNum w:abstractNumId="11" w15:restartNumberingAfterBreak="0">
    <w:nsid w:val="4D6C7D32"/>
    <w:multiLevelType w:val="multilevel"/>
    <w:tmpl w:val="C56437E4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 w15:restartNumberingAfterBreak="0">
    <w:nsid w:val="4E3F144F"/>
    <w:multiLevelType w:val="hybridMultilevel"/>
    <w:tmpl w:val="A3487296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B524F5"/>
    <w:multiLevelType w:val="hybridMultilevel"/>
    <w:tmpl w:val="55D664F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8D0C8D00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3344240"/>
    <w:multiLevelType w:val="multilevel"/>
    <w:tmpl w:val="594890C4"/>
    <w:lvl w:ilvl="0">
      <w:start w:val="1"/>
      <w:numFmt w:val="decimal"/>
      <w:pStyle w:val="TOP11"/>
      <w:lvlText w:val="TOP %1"/>
      <w:lvlJc w:val="left"/>
      <w:pPr>
        <w:ind w:left="1134" w:hanging="1134"/>
      </w:pPr>
      <w:rPr>
        <w:rFonts w:ascii="Arial Fett" w:hAnsi="Arial Fett" w:hint="default"/>
        <w:b/>
        <w:sz w:val="22"/>
      </w:rPr>
    </w:lvl>
    <w:lvl w:ilvl="1">
      <w:start w:val="1"/>
      <w:numFmt w:val="decimal"/>
      <w:lvlText w:val="TOP %1.%2"/>
      <w:lvlJc w:val="left"/>
      <w:pPr>
        <w:tabs>
          <w:tab w:val="num" w:pos="1134"/>
        </w:tabs>
        <w:ind w:left="1134" w:hanging="1134"/>
      </w:pPr>
      <w:rPr>
        <w:rFonts w:ascii="Arial Fett" w:hAnsi="Arial Fett" w:hint="default"/>
        <w:b/>
        <w:i w:val="0"/>
        <w:sz w:val="22"/>
      </w:rPr>
    </w:lvl>
    <w:lvl w:ilvl="2">
      <w:start w:val="1"/>
      <w:numFmt w:val="lowerRoman"/>
      <w:lvlText w:val="%3)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34" w:hanging="113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34" w:hanging="113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34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134" w:hanging="1134"/>
      </w:pPr>
      <w:rPr>
        <w:rFonts w:hint="default"/>
      </w:rPr>
    </w:lvl>
  </w:abstractNum>
  <w:abstractNum w:abstractNumId="15" w15:restartNumberingAfterBreak="0">
    <w:nsid w:val="5C795E71"/>
    <w:multiLevelType w:val="hybridMultilevel"/>
    <w:tmpl w:val="A2AE6E4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DC0537B"/>
    <w:multiLevelType w:val="hybridMultilevel"/>
    <w:tmpl w:val="A4D4F6DE"/>
    <w:lvl w:ilvl="0" w:tplc="71FE8AC2">
      <w:start w:val="1"/>
      <w:numFmt w:val="lowerLetter"/>
      <w:lvlText w:val="%1."/>
      <w:lvlJc w:val="left"/>
      <w:pPr>
        <w:tabs>
          <w:tab w:val="num" w:pos="644"/>
        </w:tabs>
        <w:ind w:left="567" w:hanging="283"/>
      </w:pPr>
      <w:rPr>
        <w:rFonts w:ascii="Arial" w:hAnsi="Arial" w:hint="default"/>
        <w:b w:val="0"/>
        <w:i w:val="0"/>
        <w:sz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2C2F5C"/>
    <w:multiLevelType w:val="hybridMultilevel"/>
    <w:tmpl w:val="AA96C3F2"/>
    <w:lvl w:ilvl="0" w:tplc="297AA71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7C63B8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6B155CC5"/>
    <w:multiLevelType w:val="hybridMultilevel"/>
    <w:tmpl w:val="55D664F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C7ABC">
      <w:start w:val="1"/>
      <w:numFmt w:val="bullet"/>
      <w:lvlText w:val=""/>
      <w:lvlJc w:val="left"/>
      <w:pPr>
        <w:tabs>
          <w:tab w:val="num" w:pos="1440"/>
        </w:tabs>
        <w:ind w:left="1364" w:hanging="284"/>
      </w:pPr>
      <w:rPr>
        <w:rFonts w:ascii="Wingdings 2" w:hAnsi="Wingdings 2" w:hint="default"/>
        <w:color w:val="333399"/>
        <w:sz w:val="16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DC15332"/>
    <w:multiLevelType w:val="hybridMultilevel"/>
    <w:tmpl w:val="AEE04C6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84A66926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CA29C8"/>
    <w:multiLevelType w:val="hybridMultilevel"/>
    <w:tmpl w:val="365CEF16"/>
    <w:lvl w:ilvl="0" w:tplc="1160E342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9AC1829"/>
    <w:multiLevelType w:val="hybridMultilevel"/>
    <w:tmpl w:val="194AB546"/>
    <w:lvl w:ilvl="0" w:tplc="1160E3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B3E552F"/>
    <w:multiLevelType w:val="hybridMultilevel"/>
    <w:tmpl w:val="49B04644"/>
    <w:lvl w:ilvl="0" w:tplc="0FACA6C8">
      <w:start w:val="1"/>
      <w:numFmt w:val="bullet"/>
      <w:lvlText w:val="─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9209AC"/>
    <w:multiLevelType w:val="hybridMultilevel"/>
    <w:tmpl w:val="AEE04C68"/>
    <w:lvl w:ilvl="0" w:tplc="EC6C93A6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  <w:sz w:val="16"/>
      </w:rPr>
    </w:lvl>
    <w:lvl w:ilvl="1" w:tplc="84A66926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9"/>
  </w:num>
  <w:num w:numId="3">
    <w:abstractNumId w:val="21"/>
  </w:num>
  <w:num w:numId="4">
    <w:abstractNumId w:val="13"/>
  </w:num>
  <w:num w:numId="5">
    <w:abstractNumId w:val="1"/>
  </w:num>
  <w:num w:numId="6">
    <w:abstractNumId w:val="20"/>
  </w:num>
  <w:num w:numId="7">
    <w:abstractNumId w:val="15"/>
  </w:num>
  <w:num w:numId="8">
    <w:abstractNumId w:val="11"/>
  </w:num>
  <w:num w:numId="9">
    <w:abstractNumId w:val="8"/>
  </w:num>
  <w:num w:numId="10">
    <w:abstractNumId w:val="16"/>
  </w:num>
  <w:num w:numId="11">
    <w:abstractNumId w:val="2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7"/>
  </w:num>
  <w:num w:numId="17">
    <w:abstractNumId w:val="6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10"/>
  </w:num>
  <w:num w:numId="30">
    <w:abstractNumId w:val="14"/>
  </w:num>
  <w:num w:numId="31">
    <w:abstractNumId w:val="8"/>
  </w:num>
  <w:num w:numId="32">
    <w:abstractNumId w:val="24"/>
  </w:num>
  <w:num w:numId="33">
    <w:abstractNumId w:val="11"/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</w:num>
  <w:num w:numId="36">
    <w:abstractNumId w:val="11"/>
  </w:num>
  <w:num w:numId="37">
    <w:abstractNumId w:val="22"/>
  </w:num>
  <w:num w:numId="38">
    <w:abstractNumId w:val="3"/>
  </w:num>
  <w:num w:numId="39">
    <w:abstractNumId w:val="20"/>
  </w:num>
  <w:num w:numId="40">
    <w:abstractNumId w:val="20"/>
  </w:num>
  <w:num w:numId="41">
    <w:abstractNumId w:val="20"/>
  </w:num>
  <w:num w:numId="42">
    <w:abstractNumId w:val="20"/>
  </w:num>
  <w:num w:numId="43">
    <w:abstractNumId w:val="20"/>
  </w:num>
  <w:num w:numId="44">
    <w:abstractNumId w:val="4"/>
  </w:num>
  <w:num w:numId="45">
    <w:abstractNumId w:val="5"/>
  </w:num>
  <w:num w:numId="46">
    <w:abstractNumId w:val="17"/>
  </w:num>
  <w:num w:numId="47">
    <w:abstractNumId w:val="9"/>
  </w:num>
  <w:num w:numId="48">
    <w:abstractNumId w:val="18"/>
  </w:num>
  <w:num w:numId="49">
    <w:abstractNumId w:val="23"/>
  </w:num>
  <w:num w:numId="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attachedTemplate r:id="rId1"/>
  <w:defaultTabStop w:val="709"/>
  <w:autoHyphenation/>
  <w:hyphenationZone w:val="142"/>
  <w:doNotHyphenateCaps/>
  <w:noPunctuationKerning/>
  <w:characterSpacingControl w:val="doNotCompress"/>
  <w:hdrShapeDefaults>
    <o:shapedefaults v:ext="edit" spidmax="1034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D1F"/>
    <w:rsid w:val="000001C3"/>
    <w:rsid w:val="0000186C"/>
    <w:rsid w:val="0000388F"/>
    <w:rsid w:val="0000751C"/>
    <w:rsid w:val="00010170"/>
    <w:rsid w:val="000208CF"/>
    <w:rsid w:val="000256BB"/>
    <w:rsid w:val="00030688"/>
    <w:rsid w:val="000332F1"/>
    <w:rsid w:val="00036744"/>
    <w:rsid w:val="0003756C"/>
    <w:rsid w:val="00046252"/>
    <w:rsid w:val="00046F26"/>
    <w:rsid w:val="0005279A"/>
    <w:rsid w:val="00052987"/>
    <w:rsid w:val="00055EDE"/>
    <w:rsid w:val="00060ED9"/>
    <w:rsid w:val="00061E10"/>
    <w:rsid w:val="00061FCE"/>
    <w:rsid w:val="000620A0"/>
    <w:rsid w:val="00063975"/>
    <w:rsid w:val="00065F27"/>
    <w:rsid w:val="00067A36"/>
    <w:rsid w:val="00072F08"/>
    <w:rsid w:val="00074419"/>
    <w:rsid w:val="0007691D"/>
    <w:rsid w:val="000769E8"/>
    <w:rsid w:val="00076A2D"/>
    <w:rsid w:val="0008080F"/>
    <w:rsid w:val="00082ED4"/>
    <w:rsid w:val="00083362"/>
    <w:rsid w:val="000848C2"/>
    <w:rsid w:val="00090F22"/>
    <w:rsid w:val="000934A5"/>
    <w:rsid w:val="00096F11"/>
    <w:rsid w:val="00096FDA"/>
    <w:rsid w:val="000A62EF"/>
    <w:rsid w:val="000A71F3"/>
    <w:rsid w:val="000B09DF"/>
    <w:rsid w:val="000B0F26"/>
    <w:rsid w:val="000B197C"/>
    <w:rsid w:val="000B39F3"/>
    <w:rsid w:val="000B40D5"/>
    <w:rsid w:val="000B4774"/>
    <w:rsid w:val="000B513A"/>
    <w:rsid w:val="000B67D0"/>
    <w:rsid w:val="000C18FC"/>
    <w:rsid w:val="000C4BD3"/>
    <w:rsid w:val="000C5131"/>
    <w:rsid w:val="000C567F"/>
    <w:rsid w:val="000C7D23"/>
    <w:rsid w:val="000D102D"/>
    <w:rsid w:val="000D14A8"/>
    <w:rsid w:val="000E1A80"/>
    <w:rsid w:val="000E6B45"/>
    <w:rsid w:val="000F026B"/>
    <w:rsid w:val="000F1915"/>
    <w:rsid w:val="000F7256"/>
    <w:rsid w:val="00100991"/>
    <w:rsid w:val="00101312"/>
    <w:rsid w:val="00101568"/>
    <w:rsid w:val="00102478"/>
    <w:rsid w:val="00104AE8"/>
    <w:rsid w:val="00105D45"/>
    <w:rsid w:val="001077C1"/>
    <w:rsid w:val="00107A23"/>
    <w:rsid w:val="00107ADD"/>
    <w:rsid w:val="0011234A"/>
    <w:rsid w:val="00113A21"/>
    <w:rsid w:val="00114150"/>
    <w:rsid w:val="001143AC"/>
    <w:rsid w:val="0011451B"/>
    <w:rsid w:val="00116A99"/>
    <w:rsid w:val="00121108"/>
    <w:rsid w:val="001245C9"/>
    <w:rsid w:val="001250D1"/>
    <w:rsid w:val="001260B5"/>
    <w:rsid w:val="00126899"/>
    <w:rsid w:val="0013288C"/>
    <w:rsid w:val="00133E93"/>
    <w:rsid w:val="001363AB"/>
    <w:rsid w:val="00142F9B"/>
    <w:rsid w:val="00146EFE"/>
    <w:rsid w:val="00154A50"/>
    <w:rsid w:val="001572E0"/>
    <w:rsid w:val="00160759"/>
    <w:rsid w:val="001636F0"/>
    <w:rsid w:val="00164391"/>
    <w:rsid w:val="001656FC"/>
    <w:rsid w:val="00167545"/>
    <w:rsid w:val="001743C8"/>
    <w:rsid w:val="001747FF"/>
    <w:rsid w:val="00181FF3"/>
    <w:rsid w:val="00182B7D"/>
    <w:rsid w:val="00182BB4"/>
    <w:rsid w:val="00182EB6"/>
    <w:rsid w:val="0018353C"/>
    <w:rsid w:val="00186275"/>
    <w:rsid w:val="00186FF2"/>
    <w:rsid w:val="00193F0D"/>
    <w:rsid w:val="00194B4C"/>
    <w:rsid w:val="00194CE5"/>
    <w:rsid w:val="00194E10"/>
    <w:rsid w:val="00195D84"/>
    <w:rsid w:val="001969ED"/>
    <w:rsid w:val="001A0373"/>
    <w:rsid w:val="001A09E1"/>
    <w:rsid w:val="001A2BB6"/>
    <w:rsid w:val="001A3BFB"/>
    <w:rsid w:val="001A4899"/>
    <w:rsid w:val="001A531E"/>
    <w:rsid w:val="001A5B2C"/>
    <w:rsid w:val="001A7086"/>
    <w:rsid w:val="001B0FCA"/>
    <w:rsid w:val="001B2021"/>
    <w:rsid w:val="001B257D"/>
    <w:rsid w:val="001B5196"/>
    <w:rsid w:val="001B6C84"/>
    <w:rsid w:val="001C0AA8"/>
    <w:rsid w:val="001C2367"/>
    <w:rsid w:val="001C2707"/>
    <w:rsid w:val="001C2807"/>
    <w:rsid w:val="001C309F"/>
    <w:rsid w:val="001C3B94"/>
    <w:rsid w:val="001C4968"/>
    <w:rsid w:val="001D3883"/>
    <w:rsid w:val="001D44A7"/>
    <w:rsid w:val="001D57FA"/>
    <w:rsid w:val="001D5C86"/>
    <w:rsid w:val="001D6DBB"/>
    <w:rsid w:val="001E0C9B"/>
    <w:rsid w:val="001E177A"/>
    <w:rsid w:val="001E3178"/>
    <w:rsid w:val="001E37C1"/>
    <w:rsid w:val="001E79A9"/>
    <w:rsid w:val="001F06C3"/>
    <w:rsid w:val="001F1C12"/>
    <w:rsid w:val="001F2003"/>
    <w:rsid w:val="001F7DF4"/>
    <w:rsid w:val="00203824"/>
    <w:rsid w:val="00203C75"/>
    <w:rsid w:val="0020460C"/>
    <w:rsid w:val="00206ED7"/>
    <w:rsid w:val="00211C5A"/>
    <w:rsid w:val="002129B1"/>
    <w:rsid w:val="00214929"/>
    <w:rsid w:val="00217970"/>
    <w:rsid w:val="00220EB1"/>
    <w:rsid w:val="00223A29"/>
    <w:rsid w:val="0022570F"/>
    <w:rsid w:val="00235D05"/>
    <w:rsid w:val="00243BBC"/>
    <w:rsid w:val="00250261"/>
    <w:rsid w:val="002538B2"/>
    <w:rsid w:val="002546C7"/>
    <w:rsid w:val="00256861"/>
    <w:rsid w:val="00257321"/>
    <w:rsid w:val="00260F8F"/>
    <w:rsid w:val="00265A95"/>
    <w:rsid w:val="0026793B"/>
    <w:rsid w:val="00270919"/>
    <w:rsid w:val="00271A22"/>
    <w:rsid w:val="002723D1"/>
    <w:rsid w:val="0027370A"/>
    <w:rsid w:val="00273C5C"/>
    <w:rsid w:val="002742AF"/>
    <w:rsid w:val="002742D2"/>
    <w:rsid w:val="00274584"/>
    <w:rsid w:val="0027729A"/>
    <w:rsid w:val="002816A8"/>
    <w:rsid w:val="002928A0"/>
    <w:rsid w:val="002A423E"/>
    <w:rsid w:val="002B113A"/>
    <w:rsid w:val="002B2616"/>
    <w:rsid w:val="002B4DE6"/>
    <w:rsid w:val="002B5C1F"/>
    <w:rsid w:val="002C15C2"/>
    <w:rsid w:val="002C15C5"/>
    <w:rsid w:val="002C2EB6"/>
    <w:rsid w:val="002C5D00"/>
    <w:rsid w:val="002D08BB"/>
    <w:rsid w:val="002D0C9B"/>
    <w:rsid w:val="002D443E"/>
    <w:rsid w:val="002D6522"/>
    <w:rsid w:val="002D6A72"/>
    <w:rsid w:val="002D75F0"/>
    <w:rsid w:val="002E61A5"/>
    <w:rsid w:val="002F06D4"/>
    <w:rsid w:val="002F3B36"/>
    <w:rsid w:val="002F53E7"/>
    <w:rsid w:val="00306D80"/>
    <w:rsid w:val="00312026"/>
    <w:rsid w:val="0031318A"/>
    <w:rsid w:val="003160D7"/>
    <w:rsid w:val="00316661"/>
    <w:rsid w:val="00316BBB"/>
    <w:rsid w:val="0032046D"/>
    <w:rsid w:val="0032121F"/>
    <w:rsid w:val="003224A6"/>
    <w:rsid w:val="00325251"/>
    <w:rsid w:val="00327774"/>
    <w:rsid w:val="00331BBD"/>
    <w:rsid w:val="00331CF1"/>
    <w:rsid w:val="003324F2"/>
    <w:rsid w:val="00334145"/>
    <w:rsid w:val="003350FF"/>
    <w:rsid w:val="00337AEA"/>
    <w:rsid w:val="00340A3B"/>
    <w:rsid w:val="00342EF9"/>
    <w:rsid w:val="003521DE"/>
    <w:rsid w:val="00360427"/>
    <w:rsid w:val="0036098E"/>
    <w:rsid w:val="00361887"/>
    <w:rsid w:val="0036476E"/>
    <w:rsid w:val="0036577A"/>
    <w:rsid w:val="00366A38"/>
    <w:rsid w:val="003702D1"/>
    <w:rsid w:val="00373135"/>
    <w:rsid w:val="00375ED8"/>
    <w:rsid w:val="0037746D"/>
    <w:rsid w:val="0038159C"/>
    <w:rsid w:val="00395A70"/>
    <w:rsid w:val="00396025"/>
    <w:rsid w:val="003A707E"/>
    <w:rsid w:val="003B16C0"/>
    <w:rsid w:val="003B38B6"/>
    <w:rsid w:val="003C1572"/>
    <w:rsid w:val="003C1707"/>
    <w:rsid w:val="003D0F2A"/>
    <w:rsid w:val="003D5498"/>
    <w:rsid w:val="003D5BE5"/>
    <w:rsid w:val="003D6857"/>
    <w:rsid w:val="003D7987"/>
    <w:rsid w:val="003E08FF"/>
    <w:rsid w:val="003E3AD7"/>
    <w:rsid w:val="003E52AE"/>
    <w:rsid w:val="003E5CCE"/>
    <w:rsid w:val="003E7F4F"/>
    <w:rsid w:val="003F0B73"/>
    <w:rsid w:val="003F1B99"/>
    <w:rsid w:val="003F450C"/>
    <w:rsid w:val="003F566D"/>
    <w:rsid w:val="003F5809"/>
    <w:rsid w:val="003F6697"/>
    <w:rsid w:val="003F6859"/>
    <w:rsid w:val="004011C0"/>
    <w:rsid w:val="00401B04"/>
    <w:rsid w:val="0040777B"/>
    <w:rsid w:val="00411356"/>
    <w:rsid w:val="00411923"/>
    <w:rsid w:val="00411EAF"/>
    <w:rsid w:val="004159D2"/>
    <w:rsid w:val="00416E14"/>
    <w:rsid w:val="00423E6C"/>
    <w:rsid w:val="004268E7"/>
    <w:rsid w:val="0043274E"/>
    <w:rsid w:val="00436F9A"/>
    <w:rsid w:val="00442D01"/>
    <w:rsid w:val="00443929"/>
    <w:rsid w:val="00444B68"/>
    <w:rsid w:val="00447CBB"/>
    <w:rsid w:val="00454526"/>
    <w:rsid w:val="00472697"/>
    <w:rsid w:val="0047413F"/>
    <w:rsid w:val="0047567A"/>
    <w:rsid w:val="00480485"/>
    <w:rsid w:val="0048339E"/>
    <w:rsid w:val="00483B44"/>
    <w:rsid w:val="00485548"/>
    <w:rsid w:val="00492AAC"/>
    <w:rsid w:val="004A0CBF"/>
    <w:rsid w:val="004A2C1B"/>
    <w:rsid w:val="004A4136"/>
    <w:rsid w:val="004B01D2"/>
    <w:rsid w:val="004B0F99"/>
    <w:rsid w:val="004B11F2"/>
    <w:rsid w:val="004B1F9A"/>
    <w:rsid w:val="004B3030"/>
    <w:rsid w:val="004B35FB"/>
    <w:rsid w:val="004B480E"/>
    <w:rsid w:val="004B5BA2"/>
    <w:rsid w:val="004C242B"/>
    <w:rsid w:val="004C2536"/>
    <w:rsid w:val="004C4085"/>
    <w:rsid w:val="004C4D58"/>
    <w:rsid w:val="004C4E05"/>
    <w:rsid w:val="004C605B"/>
    <w:rsid w:val="004C6237"/>
    <w:rsid w:val="004C77D2"/>
    <w:rsid w:val="004D29CB"/>
    <w:rsid w:val="004E12D8"/>
    <w:rsid w:val="004E1901"/>
    <w:rsid w:val="004E2A43"/>
    <w:rsid w:val="004E4097"/>
    <w:rsid w:val="004E61B9"/>
    <w:rsid w:val="004E63AE"/>
    <w:rsid w:val="004E7243"/>
    <w:rsid w:val="004E7560"/>
    <w:rsid w:val="004F0172"/>
    <w:rsid w:val="004F45D3"/>
    <w:rsid w:val="004F4DFF"/>
    <w:rsid w:val="004F55D2"/>
    <w:rsid w:val="004F71A8"/>
    <w:rsid w:val="004F771A"/>
    <w:rsid w:val="00501FCC"/>
    <w:rsid w:val="00503E9A"/>
    <w:rsid w:val="00505016"/>
    <w:rsid w:val="005063C4"/>
    <w:rsid w:val="00507B78"/>
    <w:rsid w:val="00511ECF"/>
    <w:rsid w:val="005122EF"/>
    <w:rsid w:val="005128EB"/>
    <w:rsid w:val="00515F96"/>
    <w:rsid w:val="005162BF"/>
    <w:rsid w:val="00517294"/>
    <w:rsid w:val="00523745"/>
    <w:rsid w:val="00525777"/>
    <w:rsid w:val="00531F31"/>
    <w:rsid w:val="00533E9E"/>
    <w:rsid w:val="00534AB6"/>
    <w:rsid w:val="00534DB4"/>
    <w:rsid w:val="005373F8"/>
    <w:rsid w:val="00541BF3"/>
    <w:rsid w:val="005435DE"/>
    <w:rsid w:val="0054513B"/>
    <w:rsid w:val="0054589E"/>
    <w:rsid w:val="00550D97"/>
    <w:rsid w:val="005536E7"/>
    <w:rsid w:val="00553748"/>
    <w:rsid w:val="005601F9"/>
    <w:rsid w:val="005653EC"/>
    <w:rsid w:val="00566F7E"/>
    <w:rsid w:val="00574C23"/>
    <w:rsid w:val="00575DD9"/>
    <w:rsid w:val="00580287"/>
    <w:rsid w:val="00581863"/>
    <w:rsid w:val="00581FD4"/>
    <w:rsid w:val="0058451F"/>
    <w:rsid w:val="00584BFE"/>
    <w:rsid w:val="00585C31"/>
    <w:rsid w:val="005868E6"/>
    <w:rsid w:val="00586FBD"/>
    <w:rsid w:val="005939F6"/>
    <w:rsid w:val="00594295"/>
    <w:rsid w:val="005A142E"/>
    <w:rsid w:val="005A2C39"/>
    <w:rsid w:val="005A485E"/>
    <w:rsid w:val="005A6ADB"/>
    <w:rsid w:val="005A7F83"/>
    <w:rsid w:val="005B0D3F"/>
    <w:rsid w:val="005B284A"/>
    <w:rsid w:val="005B4C8D"/>
    <w:rsid w:val="005B5409"/>
    <w:rsid w:val="005D2DD5"/>
    <w:rsid w:val="005D33F1"/>
    <w:rsid w:val="005D5A92"/>
    <w:rsid w:val="005D5D8A"/>
    <w:rsid w:val="005D6C90"/>
    <w:rsid w:val="005D73AA"/>
    <w:rsid w:val="005E18AE"/>
    <w:rsid w:val="005E3B00"/>
    <w:rsid w:val="005E3B36"/>
    <w:rsid w:val="005E5BC9"/>
    <w:rsid w:val="005E701C"/>
    <w:rsid w:val="005E7662"/>
    <w:rsid w:val="005F408C"/>
    <w:rsid w:val="005F6434"/>
    <w:rsid w:val="006036EE"/>
    <w:rsid w:val="00604C07"/>
    <w:rsid w:val="00604D0D"/>
    <w:rsid w:val="00605A1D"/>
    <w:rsid w:val="0060601F"/>
    <w:rsid w:val="00606F45"/>
    <w:rsid w:val="00610BFE"/>
    <w:rsid w:val="00611E98"/>
    <w:rsid w:val="006237C2"/>
    <w:rsid w:val="006246D0"/>
    <w:rsid w:val="00626FCC"/>
    <w:rsid w:val="00632A2D"/>
    <w:rsid w:val="00632B96"/>
    <w:rsid w:val="00636B90"/>
    <w:rsid w:val="006413AF"/>
    <w:rsid w:val="0064160F"/>
    <w:rsid w:val="00644534"/>
    <w:rsid w:val="0065011A"/>
    <w:rsid w:val="00654B1F"/>
    <w:rsid w:val="00656419"/>
    <w:rsid w:val="0066082C"/>
    <w:rsid w:val="0066284A"/>
    <w:rsid w:val="006636AB"/>
    <w:rsid w:val="00663C65"/>
    <w:rsid w:val="00664720"/>
    <w:rsid w:val="00665560"/>
    <w:rsid w:val="00666392"/>
    <w:rsid w:val="00667E0F"/>
    <w:rsid w:val="00674B95"/>
    <w:rsid w:val="006776F8"/>
    <w:rsid w:val="00683F75"/>
    <w:rsid w:val="006844A2"/>
    <w:rsid w:val="00685595"/>
    <w:rsid w:val="00692F12"/>
    <w:rsid w:val="00694D77"/>
    <w:rsid w:val="00696C10"/>
    <w:rsid w:val="006A195A"/>
    <w:rsid w:val="006A2095"/>
    <w:rsid w:val="006A4468"/>
    <w:rsid w:val="006A654E"/>
    <w:rsid w:val="006B24F2"/>
    <w:rsid w:val="006B2580"/>
    <w:rsid w:val="006B2DBE"/>
    <w:rsid w:val="006D0D44"/>
    <w:rsid w:val="006D0FB0"/>
    <w:rsid w:val="006D1A3F"/>
    <w:rsid w:val="006D1F54"/>
    <w:rsid w:val="006D2080"/>
    <w:rsid w:val="006D20D8"/>
    <w:rsid w:val="006D2324"/>
    <w:rsid w:val="006D6AF5"/>
    <w:rsid w:val="006E596A"/>
    <w:rsid w:val="006E6E70"/>
    <w:rsid w:val="006F22D2"/>
    <w:rsid w:val="006F4C98"/>
    <w:rsid w:val="007018A0"/>
    <w:rsid w:val="0070476B"/>
    <w:rsid w:val="007051CA"/>
    <w:rsid w:val="007052B5"/>
    <w:rsid w:val="00705A83"/>
    <w:rsid w:val="007119B5"/>
    <w:rsid w:val="00714468"/>
    <w:rsid w:val="00714ED3"/>
    <w:rsid w:val="007170BC"/>
    <w:rsid w:val="00721D7D"/>
    <w:rsid w:val="007227F4"/>
    <w:rsid w:val="00722F50"/>
    <w:rsid w:val="00724EA5"/>
    <w:rsid w:val="0072527F"/>
    <w:rsid w:val="007259E6"/>
    <w:rsid w:val="00725AAC"/>
    <w:rsid w:val="00725CF3"/>
    <w:rsid w:val="007262CD"/>
    <w:rsid w:val="00726E96"/>
    <w:rsid w:val="0073316C"/>
    <w:rsid w:val="007338E9"/>
    <w:rsid w:val="0073421B"/>
    <w:rsid w:val="00735496"/>
    <w:rsid w:val="00741763"/>
    <w:rsid w:val="007541FA"/>
    <w:rsid w:val="007548D1"/>
    <w:rsid w:val="00754B5C"/>
    <w:rsid w:val="007563A8"/>
    <w:rsid w:val="0075646E"/>
    <w:rsid w:val="0076337E"/>
    <w:rsid w:val="007633C9"/>
    <w:rsid w:val="00763CBA"/>
    <w:rsid w:val="00763D3B"/>
    <w:rsid w:val="00766179"/>
    <w:rsid w:val="00773CAC"/>
    <w:rsid w:val="007749F2"/>
    <w:rsid w:val="007759CF"/>
    <w:rsid w:val="00776CC4"/>
    <w:rsid w:val="00776FAE"/>
    <w:rsid w:val="00777269"/>
    <w:rsid w:val="00781D06"/>
    <w:rsid w:val="00781D2D"/>
    <w:rsid w:val="007829FA"/>
    <w:rsid w:val="0078330B"/>
    <w:rsid w:val="007845FD"/>
    <w:rsid w:val="00784ED1"/>
    <w:rsid w:val="007861F4"/>
    <w:rsid w:val="00787680"/>
    <w:rsid w:val="0079285F"/>
    <w:rsid w:val="00793F90"/>
    <w:rsid w:val="00795EAF"/>
    <w:rsid w:val="00795FE1"/>
    <w:rsid w:val="007A1500"/>
    <w:rsid w:val="007A2831"/>
    <w:rsid w:val="007A2961"/>
    <w:rsid w:val="007A2D04"/>
    <w:rsid w:val="007A3EB7"/>
    <w:rsid w:val="007A4FA4"/>
    <w:rsid w:val="007B0C5E"/>
    <w:rsid w:val="007B318D"/>
    <w:rsid w:val="007B54A3"/>
    <w:rsid w:val="007B600C"/>
    <w:rsid w:val="007B6B50"/>
    <w:rsid w:val="007B7821"/>
    <w:rsid w:val="007C1CD8"/>
    <w:rsid w:val="007C5011"/>
    <w:rsid w:val="007D0BEE"/>
    <w:rsid w:val="007D246E"/>
    <w:rsid w:val="007D2E3C"/>
    <w:rsid w:val="007D3215"/>
    <w:rsid w:val="007D6350"/>
    <w:rsid w:val="007D7CE2"/>
    <w:rsid w:val="007E02E9"/>
    <w:rsid w:val="007E0550"/>
    <w:rsid w:val="007E242B"/>
    <w:rsid w:val="007F7037"/>
    <w:rsid w:val="008005C7"/>
    <w:rsid w:val="00800648"/>
    <w:rsid w:val="008067EB"/>
    <w:rsid w:val="008113FC"/>
    <w:rsid w:val="00811BAE"/>
    <w:rsid w:val="00812921"/>
    <w:rsid w:val="008173D2"/>
    <w:rsid w:val="008179BF"/>
    <w:rsid w:val="00820ABC"/>
    <w:rsid w:val="008233E1"/>
    <w:rsid w:val="00831073"/>
    <w:rsid w:val="0083481B"/>
    <w:rsid w:val="00836E44"/>
    <w:rsid w:val="008375BB"/>
    <w:rsid w:val="00844B69"/>
    <w:rsid w:val="00845F00"/>
    <w:rsid w:val="008511A6"/>
    <w:rsid w:val="00852D9E"/>
    <w:rsid w:val="0085302C"/>
    <w:rsid w:val="00855CE6"/>
    <w:rsid w:val="00857549"/>
    <w:rsid w:val="00860CE5"/>
    <w:rsid w:val="00863F31"/>
    <w:rsid w:val="0087254E"/>
    <w:rsid w:val="00875D61"/>
    <w:rsid w:val="00877E3A"/>
    <w:rsid w:val="00880F7A"/>
    <w:rsid w:val="0088279D"/>
    <w:rsid w:val="00883636"/>
    <w:rsid w:val="00890370"/>
    <w:rsid w:val="0089275B"/>
    <w:rsid w:val="008929A5"/>
    <w:rsid w:val="00894374"/>
    <w:rsid w:val="008973BB"/>
    <w:rsid w:val="008A3743"/>
    <w:rsid w:val="008A4DDE"/>
    <w:rsid w:val="008A58CD"/>
    <w:rsid w:val="008A6A88"/>
    <w:rsid w:val="008A6BFA"/>
    <w:rsid w:val="008B01D4"/>
    <w:rsid w:val="008C0A72"/>
    <w:rsid w:val="008C1FFE"/>
    <w:rsid w:val="008C23D4"/>
    <w:rsid w:val="008C65CB"/>
    <w:rsid w:val="008D0BA6"/>
    <w:rsid w:val="008D19EF"/>
    <w:rsid w:val="008D1AE9"/>
    <w:rsid w:val="008D4335"/>
    <w:rsid w:val="008D452C"/>
    <w:rsid w:val="008D713E"/>
    <w:rsid w:val="008D75C5"/>
    <w:rsid w:val="008E1345"/>
    <w:rsid w:val="008E1EE9"/>
    <w:rsid w:val="008E3821"/>
    <w:rsid w:val="008E40BD"/>
    <w:rsid w:val="008E4CFB"/>
    <w:rsid w:val="008E519F"/>
    <w:rsid w:val="008E6166"/>
    <w:rsid w:val="008E7074"/>
    <w:rsid w:val="008F34F2"/>
    <w:rsid w:val="008F3E3D"/>
    <w:rsid w:val="008F54B1"/>
    <w:rsid w:val="008F7BBF"/>
    <w:rsid w:val="00901EEE"/>
    <w:rsid w:val="009071AE"/>
    <w:rsid w:val="009073FF"/>
    <w:rsid w:val="009104E2"/>
    <w:rsid w:val="00914258"/>
    <w:rsid w:val="00914955"/>
    <w:rsid w:val="009177C3"/>
    <w:rsid w:val="00917833"/>
    <w:rsid w:val="009215CD"/>
    <w:rsid w:val="009231E8"/>
    <w:rsid w:val="00924154"/>
    <w:rsid w:val="00927E87"/>
    <w:rsid w:val="00931945"/>
    <w:rsid w:val="00932B84"/>
    <w:rsid w:val="00933E84"/>
    <w:rsid w:val="00935D1F"/>
    <w:rsid w:val="00936C9F"/>
    <w:rsid w:val="00941C64"/>
    <w:rsid w:val="00943143"/>
    <w:rsid w:val="0094576B"/>
    <w:rsid w:val="00946A58"/>
    <w:rsid w:val="00946F96"/>
    <w:rsid w:val="0095283B"/>
    <w:rsid w:val="00955C87"/>
    <w:rsid w:val="00956481"/>
    <w:rsid w:val="00960D44"/>
    <w:rsid w:val="00962939"/>
    <w:rsid w:val="00964252"/>
    <w:rsid w:val="00966252"/>
    <w:rsid w:val="009716EF"/>
    <w:rsid w:val="0097174A"/>
    <w:rsid w:val="00971B36"/>
    <w:rsid w:val="00972AC4"/>
    <w:rsid w:val="00973B16"/>
    <w:rsid w:val="0098342D"/>
    <w:rsid w:val="00983AC7"/>
    <w:rsid w:val="00983C40"/>
    <w:rsid w:val="0098418B"/>
    <w:rsid w:val="009868A2"/>
    <w:rsid w:val="0099241B"/>
    <w:rsid w:val="009A2286"/>
    <w:rsid w:val="009A3B7B"/>
    <w:rsid w:val="009A48F4"/>
    <w:rsid w:val="009A5BB7"/>
    <w:rsid w:val="009A71CC"/>
    <w:rsid w:val="009A74D4"/>
    <w:rsid w:val="009B0A9E"/>
    <w:rsid w:val="009B0BE2"/>
    <w:rsid w:val="009B2329"/>
    <w:rsid w:val="009B436B"/>
    <w:rsid w:val="009C0155"/>
    <w:rsid w:val="009C1B2D"/>
    <w:rsid w:val="009C788E"/>
    <w:rsid w:val="009D091B"/>
    <w:rsid w:val="009D19AC"/>
    <w:rsid w:val="009D34DB"/>
    <w:rsid w:val="009D6BB2"/>
    <w:rsid w:val="009E0693"/>
    <w:rsid w:val="009E2DCC"/>
    <w:rsid w:val="009E4ED8"/>
    <w:rsid w:val="009E57F6"/>
    <w:rsid w:val="009E6234"/>
    <w:rsid w:val="009F1BD4"/>
    <w:rsid w:val="00A0031C"/>
    <w:rsid w:val="00A00C3A"/>
    <w:rsid w:val="00A04B36"/>
    <w:rsid w:val="00A070E4"/>
    <w:rsid w:val="00A100F8"/>
    <w:rsid w:val="00A1099F"/>
    <w:rsid w:val="00A129B2"/>
    <w:rsid w:val="00A1540E"/>
    <w:rsid w:val="00A15CC9"/>
    <w:rsid w:val="00A20537"/>
    <w:rsid w:val="00A217FA"/>
    <w:rsid w:val="00A2419B"/>
    <w:rsid w:val="00A24FAE"/>
    <w:rsid w:val="00A26750"/>
    <w:rsid w:val="00A27189"/>
    <w:rsid w:val="00A272AC"/>
    <w:rsid w:val="00A32A42"/>
    <w:rsid w:val="00A357EB"/>
    <w:rsid w:val="00A41FA9"/>
    <w:rsid w:val="00A4534B"/>
    <w:rsid w:val="00A50F6E"/>
    <w:rsid w:val="00A555A4"/>
    <w:rsid w:val="00A56CFD"/>
    <w:rsid w:val="00A57D1F"/>
    <w:rsid w:val="00A62199"/>
    <w:rsid w:val="00A63E83"/>
    <w:rsid w:val="00A73722"/>
    <w:rsid w:val="00A74325"/>
    <w:rsid w:val="00A74469"/>
    <w:rsid w:val="00A80EA9"/>
    <w:rsid w:val="00A82B76"/>
    <w:rsid w:val="00A837A4"/>
    <w:rsid w:val="00A840F3"/>
    <w:rsid w:val="00A84183"/>
    <w:rsid w:val="00A8701B"/>
    <w:rsid w:val="00A872CA"/>
    <w:rsid w:val="00A87FE1"/>
    <w:rsid w:val="00A95BBF"/>
    <w:rsid w:val="00AA0CF6"/>
    <w:rsid w:val="00AA10E3"/>
    <w:rsid w:val="00AB3D15"/>
    <w:rsid w:val="00AB4985"/>
    <w:rsid w:val="00AB67E4"/>
    <w:rsid w:val="00AB7846"/>
    <w:rsid w:val="00AB7DD3"/>
    <w:rsid w:val="00AC0071"/>
    <w:rsid w:val="00AC2496"/>
    <w:rsid w:val="00AC472B"/>
    <w:rsid w:val="00AC5540"/>
    <w:rsid w:val="00AC67D7"/>
    <w:rsid w:val="00AC7062"/>
    <w:rsid w:val="00AC7671"/>
    <w:rsid w:val="00AD29FE"/>
    <w:rsid w:val="00AD2FF3"/>
    <w:rsid w:val="00AD597D"/>
    <w:rsid w:val="00AE1185"/>
    <w:rsid w:val="00AE1F05"/>
    <w:rsid w:val="00AE2305"/>
    <w:rsid w:val="00AE3773"/>
    <w:rsid w:val="00AE540F"/>
    <w:rsid w:val="00AE54F8"/>
    <w:rsid w:val="00AE584E"/>
    <w:rsid w:val="00AE78CC"/>
    <w:rsid w:val="00AF314C"/>
    <w:rsid w:val="00AF3AD3"/>
    <w:rsid w:val="00AF630F"/>
    <w:rsid w:val="00AF75F6"/>
    <w:rsid w:val="00B0498F"/>
    <w:rsid w:val="00B053CB"/>
    <w:rsid w:val="00B124AE"/>
    <w:rsid w:val="00B12811"/>
    <w:rsid w:val="00B147C6"/>
    <w:rsid w:val="00B15098"/>
    <w:rsid w:val="00B15DD8"/>
    <w:rsid w:val="00B15EC7"/>
    <w:rsid w:val="00B16161"/>
    <w:rsid w:val="00B16B2B"/>
    <w:rsid w:val="00B16D51"/>
    <w:rsid w:val="00B16E81"/>
    <w:rsid w:val="00B21C09"/>
    <w:rsid w:val="00B22261"/>
    <w:rsid w:val="00B223D3"/>
    <w:rsid w:val="00B22DBE"/>
    <w:rsid w:val="00B23362"/>
    <w:rsid w:val="00B233B6"/>
    <w:rsid w:val="00B252EE"/>
    <w:rsid w:val="00B25943"/>
    <w:rsid w:val="00B26CD3"/>
    <w:rsid w:val="00B30758"/>
    <w:rsid w:val="00B3193D"/>
    <w:rsid w:val="00B32567"/>
    <w:rsid w:val="00B33D87"/>
    <w:rsid w:val="00B36CCD"/>
    <w:rsid w:val="00B41A27"/>
    <w:rsid w:val="00B42872"/>
    <w:rsid w:val="00B521B1"/>
    <w:rsid w:val="00B60893"/>
    <w:rsid w:val="00B60A0B"/>
    <w:rsid w:val="00B6139E"/>
    <w:rsid w:val="00B63546"/>
    <w:rsid w:val="00B64FC4"/>
    <w:rsid w:val="00B67E91"/>
    <w:rsid w:val="00B710D0"/>
    <w:rsid w:val="00B71281"/>
    <w:rsid w:val="00B72B17"/>
    <w:rsid w:val="00B8273E"/>
    <w:rsid w:val="00B84FB4"/>
    <w:rsid w:val="00B85DBE"/>
    <w:rsid w:val="00B87C4E"/>
    <w:rsid w:val="00B920E7"/>
    <w:rsid w:val="00B976FB"/>
    <w:rsid w:val="00BA007C"/>
    <w:rsid w:val="00BA4523"/>
    <w:rsid w:val="00BA45B7"/>
    <w:rsid w:val="00BA5A6B"/>
    <w:rsid w:val="00BA64E8"/>
    <w:rsid w:val="00BB23F5"/>
    <w:rsid w:val="00BB422A"/>
    <w:rsid w:val="00BB5C8E"/>
    <w:rsid w:val="00BB6A67"/>
    <w:rsid w:val="00BB6F25"/>
    <w:rsid w:val="00BC618E"/>
    <w:rsid w:val="00BD33D1"/>
    <w:rsid w:val="00BD4748"/>
    <w:rsid w:val="00BE2769"/>
    <w:rsid w:val="00BE2853"/>
    <w:rsid w:val="00BE49B2"/>
    <w:rsid w:val="00BE6D08"/>
    <w:rsid w:val="00BF317E"/>
    <w:rsid w:val="00BF38EA"/>
    <w:rsid w:val="00BF4AC3"/>
    <w:rsid w:val="00BF72FD"/>
    <w:rsid w:val="00BF7591"/>
    <w:rsid w:val="00C0246E"/>
    <w:rsid w:val="00C04639"/>
    <w:rsid w:val="00C1336F"/>
    <w:rsid w:val="00C13D59"/>
    <w:rsid w:val="00C140A3"/>
    <w:rsid w:val="00C14E57"/>
    <w:rsid w:val="00C16C97"/>
    <w:rsid w:val="00C17BC2"/>
    <w:rsid w:val="00C17CAD"/>
    <w:rsid w:val="00C21111"/>
    <w:rsid w:val="00C21503"/>
    <w:rsid w:val="00C21ED2"/>
    <w:rsid w:val="00C24C1F"/>
    <w:rsid w:val="00C26B9E"/>
    <w:rsid w:val="00C307A7"/>
    <w:rsid w:val="00C32E93"/>
    <w:rsid w:val="00C355AC"/>
    <w:rsid w:val="00C35AF5"/>
    <w:rsid w:val="00C4474C"/>
    <w:rsid w:val="00C45795"/>
    <w:rsid w:val="00C505AC"/>
    <w:rsid w:val="00C53495"/>
    <w:rsid w:val="00C53951"/>
    <w:rsid w:val="00C565D8"/>
    <w:rsid w:val="00C57092"/>
    <w:rsid w:val="00C6144E"/>
    <w:rsid w:val="00C62300"/>
    <w:rsid w:val="00C6671F"/>
    <w:rsid w:val="00C70083"/>
    <w:rsid w:val="00C70B12"/>
    <w:rsid w:val="00C73E65"/>
    <w:rsid w:val="00C768A6"/>
    <w:rsid w:val="00C77C6C"/>
    <w:rsid w:val="00C81B20"/>
    <w:rsid w:val="00C8334F"/>
    <w:rsid w:val="00C85D05"/>
    <w:rsid w:val="00C85F22"/>
    <w:rsid w:val="00C92CF1"/>
    <w:rsid w:val="00C93FBE"/>
    <w:rsid w:val="00C953C1"/>
    <w:rsid w:val="00C963C2"/>
    <w:rsid w:val="00C96893"/>
    <w:rsid w:val="00CA246C"/>
    <w:rsid w:val="00CA7B40"/>
    <w:rsid w:val="00CB1165"/>
    <w:rsid w:val="00CB49DE"/>
    <w:rsid w:val="00CC13C2"/>
    <w:rsid w:val="00CC2B2D"/>
    <w:rsid w:val="00CC317D"/>
    <w:rsid w:val="00CD15C5"/>
    <w:rsid w:val="00CD2943"/>
    <w:rsid w:val="00CD3726"/>
    <w:rsid w:val="00CD7C8F"/>
    <w:rsid w:val="00CE03C5"/>
    <w:rsid w:val="00CE2A37"/>
    <w:rsid w:val="00CE519B"/>
    <w:rsid w:val="00CE6DEE"/>
    <w:rsid w:val="00CF0074"/>
    <w:rsid w:val="00CF6584"/>
    <w:rsid w:val="00D009BC"/>
    <w:rsid w:val="00D0319C"/>
    <w:rsid w:val="00D06E13"/>
    <w:rsid w:val="00D07FCB"/>
    <w:rsid w:val="00D16FE6"/>
    <w:rsid w:val="00D209D3"/>
    <w:rsid w:val="00D20D00"/>
    <w:rsid w:val="00D21827"/>
    <w:rsid w:val="00D21BA9"/>
    <w:rsid w:val="00D24C52"/>
    <w:rsid w:val="00D30A25"/>
    <w:rsid w:val="00D321E0"/>
    <w:rsid w:val="00D35A12"/>
    <w:rsid w:val="00D43F60"/>
    <w:rsid w:val="00D43F67"/>
    <w:rsid w:val="00D44340"/>
    <w:rsid w:val="00D46744"/>
    <w:rsid w:val="00D471E7"/>
    <w:rsid w:val="00D52046"/>
    <w:rsid w:val="00D54980"/>
    <w:rsid w:val="00D557AD"/>
    <w:rsid w:val="00D60DF5"/>
    <w:rsid w:val="00D61A51"/>
    <w:rsid w:val="00D62D6B"/>
    <w:rsid w:val="00D64184"/>
    <w:rsid w:val="00D654F3"/>
    <w:rsid w:val="00D65FF4"/>
    <w:rsid w:val="00D6690E"/>
    <w:rsid w:val="00D6702D"/>
    <w:rsid w:val="00D7525F"/>
    <w:rsid w:val="00D77396"/>
    <w:rsid w:val="00D811B5"/>
    <w:rsid w:val="00D81B70"/>
    <w:rsid w:val="00D82D85"/>
    <w:rsid w:val="00D831FD"/>
    <w:rsid w:val="00D86FBF"/>
    <w:rsid w:val="00D87AC5"/>
    <w:rsid w:val="00D87F22"/>
    <w:rsid w:val="00D97FEE"/>
    <w:rsid w:val="00DA03B8"/>
    <w:rsid w:val="00DA2F1B"/>
    <w:rsid w:val="00DA42E5"/>
    <w:rsid w:val="00DA4666"/>
    <w:rsid w:val="00DA5BFA"/>
    <w:rsid w:val="00DA6228"/>
    <w:rsid w:val="00DB04E0"/>
    <w:rsid w:val="00DB1406"/>
    <w:rsid w:val="00DB2C57"/>
    <w:rsid w:val="00DB46E2"/>
    <w:rsid w:val="00DB4D42"/>
    <w:rsid w:val="00DB56BE"/>
    <w:rsid w:val="00DC46E3"/>
    <w:rsid w:val="00DD0B69"/>
    <w:rsid w:val="00DD0EB1"/>
    <w:rsid w:val="00DD1B60"/>
    <w:rsid w:val="00DD1D82"/>
    <w:rsid w:val="00DD2BF7"/>
    <w:rsid w:val="00DD4EF7"/>
    <w:rsid w:val="00DD6BCC"/>
    <w:rsid w:val="00DE1549"/>
    <w:rsid w:val="00DF31C9"/>
    <w:rsid w:val="00DF3AE5"/>
    <w:rsid w:val="00DF63F4"/>
    <w:rsid w:val="00DF75A7"/>
    <w:rsid w:val="00E02BED"/>
    <w:rsid w:val="00E0667E"/>
    <w:rsid w:val="00E10152"/>
    <w:rsid w:val="00E12933"/>
    <w:rsid w:val="00E17BBC"/>
    <w:rsid w:val="00E306A3"/>
    <w:rsid w:val="00E30701"/>
    <w:rsid w:val="00E4162B"/>
    <w:rsid w:val="00E452D1"/>
    <w:rsid w:val="00E455B6"/>
    <w:rsid w:val="00E46154"/>
    <w:rsid w:val="00E47242"/>
    <w:rsid w:val="00E47924"/>
    <w:rsid w:val="00E5433D"/>
    <w:rsid w:val="00E54903"/>
    <w:rsid w:val="00E5531A"/>
    <w:rsid w:val="00E608EE"/>
    <w:rsid w:val="00E60955"/>
    <w:rsid w:val="00E62B15"/>
    <w:rsid w:val="00E6311F"/>
    <w:rsid w:val="00E646EE"/>
    <w:rsid w:val="00E653B7"/>
    <w:rsid w:val="00E65B74"/>
    <w:rsid w:val="00E7090A"/>
    <w:rsid w:val="00E70E94"/>
    <w:rsid w:val="00E72A3F"/>
    <w:rsid w:val="00E74E55"/>
    <w:rsid w:val="00E8237A"/>
    <w:rsid w:val="00E82E61"/>
    <w:rsid w:val="00E83045"/>
    <w:rsid w:val="00E84F28"/>
    <w:rsid w:val="00E90A9E"/>
    <w:rsid w:val="00E910A3"/>
    <w:rsid w:val="00E93ED4"/>
    <w:rsid w:val="00E94775"/>
    <w:rsid w:val="00E95EA8"/>
    <w:rsid w:val="00EA1B0D"/>
    <w:rsid w:val="00EA1B92"/>
    <w:rsid w:val="00EA28D9"/>
    <w:rsid w:val="00EA2C16"/>
    <w:rsid w:val="00EA3E84"/>
    <w:rsid w:val="00EB1508"/>
    <w:rsid w:val="00EB3839"/>
    <w:rsid w:val="00EB553D"/>
    <w:rsid w:val="00EB6B79"/>
    <w:rsid w:val="00EB7C75"/>
    <w:rsid w:val="00EC2CD0"/>
    <w:rsid w:val="00EC56B2"/>
    <w:rsid w:val="00ED1BA2"/>
    <w:rsid w:val="00ED21B1"/>
    <w:rsid w:val="00ED289A"/>
    <w:rsid w:val="00ED2FCE"/>
    <w:rsid w:val="00ED4176"/>
    <w:rsid w:val="00ED6EB2"/>
    <w:rsid w:val="00ED7E01"/>
    <w:rsid w:val="00EE11B6"/>
    <w:rsid w:val="00EE1A3B"/>
    <w:rsid w:val="00EE4679"/>
    <w:rsid w:val="00EE5032"/>
    <w:rsid w:val="00EE68FE"/>
    <w:rsid w:val="00EF078C"/>
    <w:rsid w:val="00EF66A8"/>
    <w:rsid w:val="00EF7D25"/>
    <w:rsid w:val="00F02314"/>
    <w:rsid w:val="00F03F42"/>
    <w:rsid w:val="00F05585"/>
    <w:rsid w:val="00F05B2C"/>
    <w:rsid w:val="00F100BA"/>
    <w:rsid w:val="00F11A5B"/>
    <w:rsid w:val="00F12546"/>
    <w:rsid w:val="00F14C25"/>
    <w:rsid w:val="00F21FEF"/>
    <w:rsid w:val="00F226D5"/>
    <w:rsid w:val="00F25345"/>
    <w:rsid w:val="00F263A9"/>
    <w:rsid w:val="00F2682E"/>
    <w:rsid w:val="00F338C8"/>
    <w:rsid w:val="00F33C8A"/>
    <w:rsid w:val="00F36967"/>
    <w:rsid w:val="00F407F1"/>
    <w:rsid w:val="00F42D4E"/>
    <w:rsid w:val="00F50B0D"/>
    <w:rsid w:val="00F51486"/>
    <w:rsid w:val="00F61965"/>
    <w:rsid w:val="00F62AD7"/>
    <w:rsid w:val="00F63D4B"/>
    <w:rsid w:val="00F64898"/>
    <w:rsid w:val="00F64B45"/>
    <w:rsid w:val="00F66B6C"/>
    <w:rsid w:val="00F6727A"/>
    <w:rsid w:val="00F67A4D"/>
    <w:rsid w:val="00F7107E"/>
    <w:rsid w:val="00F71F87"/>
    <w:rsid w:val="00F72B5F"/>
    <w:rsid w:val="00F73DDF"/>
    <w:rsid w:val="00F75C0C"/>
    <w:rsid w:val="00F812E0"/>
    <w:rsid w:val="00F84E1F"/>
    <w:rsid w:val="00F95381"/>
    <w:rsid w:val="00FA3A41"/>
    <w:rsid w:val="00FA4877"/>
    <w:rsid w:val="00FA54ED"/>
    <w:rsid w:val="00FA5F06"/>
    <w:rsid w:val="00FA6F9C"/>
    <w:rsid w:val="00FB08A0"/>
    <w:rsid w:val="00FB16E1"/>
    <w:rsid w:val="00FC1692"/>
    <w:rsid w:val="00FC611F"/>
    <w:rsid w:val="00FC6EBE"/>
    <w:rsid w:val="00FD32DE"/>
    <w:rsid w:val="00FD45D5"/>
    <w:rsid w:val="00FD5F5C"/>
    <w:rsid w:val="00FD654C"/>
    <w:rsid w:val="00FE15D3"/>
    <w:rsid w:val="00FE73B1"/>
    <w:rsid w:val="00FF2292"/>
    <w:rsid w:val="00FF389B"/>
    <w:rsid w:val="00FF3996"/>
    <w:rsid w:val="00FF3CCC"/>
    <w:rsid w:val="00FF5D1B"/>
    <w:rsid w:val="00FF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25"/>
    <o:shapelayout v:ext="edit">
      <o:idmap v:ext="edit" data="1"/>
    </o:shapelayout>
  </w:shapeDefaults>
  <w:decimalSymbol w:val=","/>
  <w:listSeparator w:val=";"/>
  <w14:docId w14:val="5A199CCD"/>
  <w15:chartTrackingRefBased/>
  <w15:docId w15:val="{E6B03E69-C981-4B27-8CF1-9676E2CA7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66392"/>
    <w:pPr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1245C9"/>
    <w:pPr>
      <w:keepNext/>
      <w:numPr>
        <w:numId w:val="15"/>
      </w:numPr>
      <w:pBdr>
        <w:bottom w:val="single" w:sz="12" w:space="1" w:color="auto"/>
      </w:pBdr>
      <w:spacing w:before="600" w:after="100"/>
      <w:outlineLvl w:val="0"/>
    </w:pPr>
    <w:rPr>
      <w:rFonts w:ascii="Arial Fett" w:hAnsi="Arial Fett" w:cs="Arial"/>
      <w:b/>
      <w:bCs/>
      <w:kern w:val="32"/>
      <w:szCs w:val="32"/>
    </w:rPr>
  </w:style>
  <w:style w:type="paragraph" w:styleId="Nadpis2">
    <w:name w:val="heading 2"/>
    <w:basedOn w:val="Nadpis1"/>
    <w:next w:val="Normln"/>
    <w:qFormat/>
    <w:rsid w:val="001245C9"/>
    <w:pPr>
      <w:numPr>
        <w:ilvl w:val="1"/>
      </w:numPr>
      <w:pBdr>
        <w:bottom w:val="none" w:sz="0" w:space="0" w:color="auto"/>
      </w:pBdr>
      <w:spacing w:before="200"/>
      <w:outlineLvl w:val="1"/>
    </w:pPr>
    <w:rPr>
      <w:bCs w:val="0"/>
      <w:iCs/>
      <w:szCs w:val="28"/>
    </w:rPr>
  </w:style>
  <w:style w:type="paragraph" w:styleId="Nadpis3">
    <w:name w:val="heading 3"/>
    <w:basedOn w:val="Normln"/>
    <w:next w:val="Normln"/>
    <w:rsid w:val="001245C9"/>
    <w:pPr>
      <w:keepNext/>
      <w:spacing w:before="200" w:after="100"/>
      <w:outlineLvl w:val="2"/>
    </w:pPr>
    <w:rPr>
      <w:rFonts w:ascii="Arial Fett" w:hAnsi="Arial Fett" w:cs="Arial"/>
      <w:b/>
      <w:bCs/>
      <w:szCs w:val="26"/>
    </w:rPr>
  </w:style>
  <w:style w:type="paragraph" w:styleId="Nadpis4">
    <w:name w:val="heading 4"/>
    <w:basedOn w:val="Normln"/>
    <w:next w:val="Normln"/>
    <w:rsid w:val="001245C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rsid w:val="001245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rsid w:val="001245C9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dpis7">
    <w:name w:val="heading 7"/>
    <w:basedOn w:val="Normln"/>
    <w:next w:val="Normln"/>
    <w:rsid w:val="001245C9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Nadpis8">
    <w:name w:val="heading 8"/>
    <w:basedOn w:val="Normln"/>
    <w:next w:val="Normln"/>
    <w:rsid w:val="001245C9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basedOn w:val="Normln"/>
    <w:next w:val="Normln"/>
    <w:rsid w:val="001245C9"/>
    <w:pPr>
      <w:spacing w:before="240" w:after="60"/>
      <w:outlineLvl w:val="8"/>
    </w:pPr>
    <w:rPr>
      <w:rFonts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666392"/>
    <w:pPr>
      <w:tabs>
        <w:tab w:val="center" w:pos="-1985"/>
        <w:tab w:val="right" w:pos="9356"/>
      </w:tabs>
    </w:pPr>
    <w:rPr>
      <w:sz w:val="1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customStyle="1" w:styleId="plohy">
    <w:name w:val="přílohy"/>
    <w:basedOn w:val="Normln"/>
    <w:pPr>
      <w:tabs>
        <w:tab w:val="left" w:pos="1134"/>
      </w:tabs>
      <w:spacing w:before="200"/>
      <w:ind w:left="1134" w:hanging="1134"/>
    </w:pPr>
    <w:rPr>
      <w:rFonts w:ascii="Arial Fett" w:hAnsi="Arial Fett"/>
      <w:b/>
      <w:bCs/>
      <w:u w:val="words"/>
    </w:rPr>
  </w:style>
  <w:style w:type="paragraph" w:customStyle="1" w:styleId="Ploha1">
    <w:name w:val="Příloha 1"/>
    <w:basedOn w:val="Anstrich"/>
    <w:pPr>
      <w:numPr>
        <w:numId w:val="11"/>
      </w:numPr>
      <w:tabs>
        <w:tab w:val="clear" w:pos="1080"/>
        <w:tab w:val="left" w:pos="1134"/>
      </w:tabs>
      <w:ind w:left="1134" w:hanging="1134"/>
    </w:pPr>
  </w:style>
  <w:style w:type="paragraph" w:customStyle="1" w:styleId="Anstrich">
    <w:name w:val="Anstrich"/>
    <w:basedOn w:val="Normln"/>
    <w:qFormat/>
    <w:rsid w:val="002D443E"/>
    <w:pPr>
      <w:numPr>
        <w:numId w:val="50"/>
      </w:numPr>
      <w:spacing w:before="120"/>
      <w:ind w:left="284" w:hanging="284"/>
    </w:pPr>
    <w:rPr>
      <w:rFonts w:cs="Arial"/>
      <w:lang w:val="cs-CZ"/>
    </w:rPr>
  </w:style>
  <w:style w:type="paragraph" w:customStyle="1" w:styleId="Kstchen">
    <w:name w:val="Kästchen"/>
    <w:basedOn w:val="Normln"/>
    <w:qFormat/>
    <w:rsid w:val="00046252"/>
    <w:pPr>
      <w:numPr>
        <w:numId w:val="9"/>
      </w:numPr>
      <w:tabs>
        <w:tab w:val="clear" w:pos="851"/>
        <w:tab w:val="num" w:pos="567"/>
      </w:tabs>
      <w:spacing w:before="100"/>
      <w:ind w:left="567" w:hanging="283"/>
    </w:pPr>
    <w:rPr>
      <w:rFonts w:cs="Arial"/>
    </w:rPr>
  </w:style>
  <w:style w:type="paragraph" w:customStyle="1" w:styleId="berschrift">
    <w:name w:val="Überschrift"/>
    <w:basedOn w:val="Normln"/>
    <w:rsid w:val="00DB56BE"/>
    <w:pPr>
      <w:pBdr>
        <w:bottom w:val="single" w:sz="12" w:space="1" w:color="auto"/>
      </w:pBdr>
      <w:spacing w:before="600" w:after="100"/>
      <w:jc w:val="center"/>
    </w:pPr>
    <w:rPr>
      <w:rFonts w:cs="Arial"/>
      <w:b/>
      <w:bCs/>
    </w:rPr>
  </w:style>
  <w:style w:type="paragraph" w:customStyle="1" w:styleId="Kopfzeile2">
    <w:name w:val="Kopfzeile 2"/>
    <w:basedOn w:val="Zhlav"/>
    <w:pPr>
      <w:pBdr>
        <w:bottom w:val="single" w:sz="4" w:space="1" w:color="auto"/>
      </w:pBdr>
    </w:pPr>
    <w:rPr>
      <w:sz w:val="20"/>
    </w:rPr>
  </w:style>
  <w:style w:type="paragraph" w:styleId="Obsah1">
    <w:name w:val="toc 1"/>
    <w:basedOn w:val="Normln"/>
    <w:next w:val="Normln"/>
    <w:autoRedefine/>
    <w:semiHidden/>
    <w:pPr>
      <w:spacing w:before="120" w:after="120"/>
    </w:pPr>
    <w:rPr>
      <w:rFonts w:ascii="Arial Fett" w:hAnsi="Arial Fett"/>
      <w:b/>
    </w:rPr>
  </w:style>
  <w:style w:type="paragraph" w:styleId="Obsah2">
    <w:name w:val="toc 2"/>
    <w:basedOn w:val="Normln"/>
    <w:next w:val="Normln"/>
    <w:autoRedefine/>
    <w:semiHidden/>
    <w:pPr>
      <w:tabs>
        <w:tab w:val="left" w:pos="1134"/>
      </w:tabs>
      <w:spacing w:before="120" w:after="120"/>
      <w:ind w:left="1134" w:hanging="1134"/>
    </w:pPr>
    <w:rPr>
      <w:rFonts w:ascii="Arial Fett" w:hAnsi="Arial Fett"/>
      <w:b/>
      <w:bCs/>
      <w:noProof/>
      <w:szCs w:val="22"/>
    </w:rPr>
  </w:style>
  <w:style w:type="character" w:styleId="Odkazjemn">
    <w:name w:val="Subtle Reference"/>
    <w:uiPriority w:val="31"/>
    <w:rsid w:val="00DB56BE"/>
    <w:rPr>
      <w:smallCaps/>
      <w:color w:val="C0504D"/>
      <w:u w:val="single"/>
    </w:rPr>
  </w:style>
  <w:style w:type="character" w:customStyle="1" w:styleId="fliesstext1">
    <w:name w:val="fliesstext1"/>
    <w:rsid w:val="00935D1F"/>
    <w:rPr>
      <w:rFonts w:ascii="Arial" w:hAnsi="Arial" w:cs="Arial" w:hint="default"/>
      <w:color w:val="000000"/>
      <w:sz w:val="18"/>
      <w:szCs w:val="18"/>
    </w:rPr>
  </w:style>
  <w:style w:type="character" w:styleId="Hypertextovodkaz">
    <w:name w:val="Hyperlink"/>
    <w:uiPriority w:val="99"/>
    <w:unhideWhenUsed/>
    <w:rsid w:val="001B6C84"/>
    <w:rPr>
      <w:color w:val="0000FF"/>
      <w:u w:val="single"/>
    </w:rPr>
  </w:style>
  <w:style w:type="paragraph" w:customStyle="1" w:styleId="Anlage">
    <w:name w:val="Anlage"/>
    <w:basedOn w:val="Normln"/>
    <w:rsid w:val="00E72A3F"/>
    <w:pPr>
      <w:numPr>
        <w:numId w:val="29"/>
      </w:numPr>
      <w:tabs>
        <w:tab w:val="clear" w:pos="3686"/>
        <w:tab w:val="num" w:pos="1134"/>
      </w:tabs>
      <w:spacing w:before="100"/>
      <w:ind w:left="1134"/>
    </w:pPr>
  </w:style>
  <w:style w:type="paragraph" w:customStyle="1" w:styleId="BeschlussundAnlagen">
    <w:name w:val="Beschluss und Anlagen"/>
    <w:basedOn w:val="Normln"/>
    <w:rsid w:val="00E72A3F"/>
    <w:pPr>
      <w:tabs>
        <w:tab w:val="left" w:pos="1134"/>
      </w:tabs>
      <w:spacing w:before="200" w:after="100"/>
    </w:pPr>
    <w:rPr>
      <w:rFonts w:ascii="Arial Fett" w:hAnsi="Arial Fett"/>
      <w:b/>
      <w:bCs/>
      <w:u w:val="single"/>
    </w:rPr>
  </w:style>
  <w:style w:type="paragraph" w:customStyle="1" w:styleId="StandardimBeschluss">
    <w:name w:val="Standard im Beschluss"/>
    <w:basedOn w:val="Normln"/>
    <w:rsid w:val="00E72A3F"/>
    <w:pPr>
      <w:shd w:val="clear" w:color="auto" w:fill="E6E6E6"/>
    </w:pPr>
  </w:style>
  <w:style w:type="paragraph" w:customStyle="1" w:styleId="TOP11">
    <w:name w:val="TOP 1.1"/>
    <w:basedOn w:val="Normln"/>
    <w:qFormat/>
    <w:rsid w:val="00E72A3F"/>
    <w:pPr>
      <w:numPr>
        <w:numId w:val="30"/>
      </w:numPr>
      <w:pBdr>
        <w:bottom w:val="single" w:sz="12" w:space="1" w:color="auto"/>
      </w:pBdr>
      <w:tabs>
        <w:tab w:val="left" w:pos="1134"/>
      </w:tabs>
      <w:spacing w:before="200" w:after="100"/>
    </w:pPr>
    <w:rPr>
      <w:rFonts w:eastAsia="Arial"/>
      <w:b/>
    </w:rPr>
  </w:style>
  <w:style w:type="paragraph" w:customStyle="1" w:styleId="NummerierungBeschlussvorschlag">
    <w:name w:val="Nummerierung Beschlussvorschlag"/>
    <w:basedOn w:val="Nadpis1"/>
    <w:rsid w:val="004F71A8"/>
    <w:pPr>
      <w:numPr>
        <w:numId w:val="0"/>
      </w:numPr>
      <w:pBdr>
        <w:bottom w:val="none" w:sz="0" w:space="0" w:color="auto"/>
      </w:pBdr>
      <w:tabs>
        <w:tab w:val="num" w:pos="567"/>
      </w:tabs>
      <w:spacing w:before="400" w:after="0"/>
      <w:ind w:left="567" w:hanging="567"/>
    </w:pPr>
    <w:rPr>
      <w:rFonts w:ascii="Arial" w:hAnsi="Arial"/>
      <w:b w:val="0"/>
      <w:lang w:val="cs-CZ"/>
    </w:rPr>
  </w:style>
  <w:style w:type="paragraph" w:customStyle="1" w:styleId="bodytext">
    <w:name w:val="bodytext"/>
    <w:basedOn w:val="Normln"/>
    <w:rsid w:val="00D62D6B"/>
    <w:pPr>
      <w:pBdr>
        <w:top w:val="dotted" w:sz="6" w:space="0" w:color="FF0000"/>
        <w:left w:val="dotted" w:sz="6" w:space="0" w:color="FF0000"/>
        <w:bottom w:val="dotted" w:sz="6" w:space="0" w:color="FF0000"/>
        <w:right w:val="dotted" w:sz="6" w:space="0" w:color="FF0000"/>
      </w:pBdr>
      <w:jc w:val="left"/>
    </w:pPr>
    <w:rPr>
      <w:rFonts w:cs="Arial"/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7189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A27189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3F6697"/>
    <w:rPr>
      <w:rFonts w:ascii="Arial" w:hAnsi="Arial"/>
      <w:sz w:val="22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653EC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5653EC"/>
    <w:rPr>
      <w:rFonts w:ascii="Arial" w:hAnsi="Arial"/>
    </w:rPr>
  </w:style>
  <w:style w:type="character" w:styleId="Znakapoznpodarou">
    <w:name w:val="footnote reference"/>
    <w:uiPriority w:val="99"/>
    <w:semiHidden/>
    <w:unhideWhenUsed/>
    <w:rsid w:val="005653EC"/>
    <w:rPr>
      <w:vertAlign w:val="superscript"/>
    </w:rPr>
  </w:style>
  <w:style w:type="character" w:styleId="Odkaznakoment">
    <w:name w:val="annotation reference"/>
    <w:uiPriority w:val="99"/>
    <w:semiHidden/>
    <w:unhideWhenUsed/>
    <w:rsid w:val="002D75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D75F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2D75F0"/>
    <w:rPr>
      <w:rFonts w:ascii="Arial" w:hAnsi="Arial"/>
      <w:lang w:val="de-DE" w:eastAsia="de-D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D75F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D75F0"/>
    <w:rPr>
      <w:rFonts w:ascii="Arial" w:hAnsi="Arial"/>
      <w:b/>
      <w:bCs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IKSE-Word\Anlage_Vorlage_cz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EF904-CA0E-48B4-9EC7-8D7C4CB7D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Anlage_Vorlage_cz.dot</Template>
  <TotalTime>0</TotalTime>
  <Pages>2</Pages>
  <Words>529</Words>
  <Characters>3336</Characters>
  <Application>Microsoft Office Word</Application>
  <DocSecurity>0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Bericht</vt:lpstr>
      <vt:lpstr>Bericht</vt:lpstr>
    </vt:vector>
  </TitlesOfParts>
  <Company>IKSE</Company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Bericht</dc:title>
  <dc:subject/>
  <dc:creator>S. Vosika</dc:creator>
  <cp:keywords/>
  <cp:lastModifiedBy>Knotek, Pavel</cp:lastModifiedBy>
  <cp:revision>23</cp:revision>
  <cp:lastPrinted>2018-11-09T12:35:00Z</cp:lastPrinted>
  <dcterms:created xsi:type="dcterms:W3CDTF">2018-08-23T11:47:00Z</dcterms:created>
  <dcterms:modified xsi:type="dcterms:W3CDTF">2018-11-26T16:45:00Z</dcterms:modified>
</cp:coreProperties>
</file>