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8A0" w:rsidRPr="007A2D04" w:rsidRDefault="0063668A" w:rsidP="00E269AD">
      <w:pPr>
        <w:pStyle w:val="berschrift"/>
        <w:spacing w:before="480"/>
        <w:rPr>
          <w:b w:val="0"/>
          <w:lang w:val="cs-CZ"/>
        </w:rPr>
      </w:pPr>
      <w:r>
        <w:rPr>
          <w:szCs w:val="22"/>
          <w:lang w:val="cs-CZ"/>
        </w:rPr>
        <w:t>Přístup k identifikaci a časovému zařazení opatření</w:t>
      </w:r>
      <w:bookmarkStart w:id="0" w:name="_GoBack"/>
      <w:bookmarkEnd w:id="0"/>
      <w:r>
        <w:rPr>
          <w:szCs w:val="22"/>
          <w:lang w:val="cs-CZ"/>
        </w:rPr>
        <w:br/>
        <w:t>ve smyslu Koncepce MKOL pro nakládání se sedimenty</w:t>
      </w:r>
      <w:r w:rsidR="00F479F7" w:rsidDel="00F479F7">
        <w:rPr>
          <w:szCs w:val="22"/>
          <w:lang w:val="cs-CZ"/>
        </w:rPr>
        <w:t xml:space="preserve"> </w:t>
      </w:r>
      <w:r w:rsidR="00404715">
        <w:rPr>
          <w:lang w:val="cs-CZ"/>
        </w:rPr>
        <w:br/>
      </w:r>
      <w:r w:rsidR="00065F27" w:rsidRPr="007A2D04">
        <w:rPr>
          <w:b w:val="0"/>
          <w:lang w:val="cs-CZ"/>
        </w:rPr>
        <w:t>(</w:t>
      </w:r>
      <w:r w:rsidR="00404715">
        <w:rPr>
          <w:b w:val="0"/>
          <w:lang w:val="cs-CZ"/>
        </w:rPr>
        <w:t>stav</w:t>
      </w:r>
      <w:r w:rsidR="00065F27" w:rsidRPr="007A2D04">
        <w:rPr>
          <w:b w:val="0"/>
          <w:lang w:val="cs-CZ"/>
        </w:rPr>
        <w:t xml:space="preserve">: </w:t>
      </w:r>
      <w:r w:rsidR="00760E30">
        <w:rPr>
          <w:b w:val="0"/>
          <w:lang w:val="cs-CZ"/>
        </w:rPr>
        <w:t>2</w:t>
      </w:r>
      <w:r w:rsidR="007559CC">
        <w:rPr>
          <w:b w:val="0"/>
          <w:lang w:val="cs-CZ"/>
        </w:rPr>
        <w:t>8</w:t>
      </w:r>
      <w:r w:rsidR="00FB08A0" w:rsidRPr="007A2D04">
        <w:rPr>
          <w:b w:val="0"/>
          <w:lang w:val="cs-CZ"/>
        </w:rPr>
        <w:t>.</w:t>
      </w:r>
      <w:r w:rsidR="00065F27" w:rsidRPr="007A2D04">
        <w:rPr>
          <w:b w:val="0"/>
          <w:lang w:val="cs-CZ"/>
        </w:rPr>
        <w:t xml:space="preserve"> </w:t>
      </w:r>
      <w:r w:rsidR="00760E30">
        <w:rPr>
          <w:b w:val="0"/>
          <w:lang w:val="cs-CZ"/>
        </w:rPr>
        <w:t>3</w:t>
      </w:r>
      <w:r w:rsidR="00065F27" w:rsidRPr="007A2D04">
        <w:rPr>
          <w:b w:val="0"/>
          <w:lang w:val="cs-CZ"/>
        </w:rPr>
        <w:t>. 201</w:t>
      </w:r>
      <w:r w:rsidR="00404715">
        <w:rPr>
          <w:b w:val="0"/>
          <w:lang w:val="cs-CZ"/>
        </w:rPr>
        <w:t>8</w:t>
      </w:r>
      <w:r w:rsidR="00065F27" w:rsidRPr="007A2D04">
        <w:rPr>
          <w:b w:val="0"/>
          <w:lang w:val="cs-CZ"/>
        </w:rPr>
        <w:t>)</w:t>
      </w:r>
    </w:p>
    <w:p w:rsidR="002D443E" w:rsidRDefault="002D443E" w:rsidP="0063668A">
      <w:pPr>
        <w:rPr>
          <w:lang w:val="cs-CZ"/>
        </w:rPr>
      </w:pPr>
    </w:p>
    <w:p w:rsidR="00AC451B" w:rsidRDefault="00AC451B" w:rsidP="00AC451B">
      <w:pPr>
        <w:rPr>
          <w:szCs w:val="22"/>
          <w:lang w:val="cs-CZ"/>
        </w:rPr>
      </w:pPr>
      <w:r w:rsidRPr="00AC451B">
        <w:rPr>
          <w:szCs w:val="22"/>
          <w:lang w:val="cs-CZ"/>
        </w:rPr>
        <w:t xml:space="preserve">Při vyplnění evidenčních formulářů a zpracování 1. interní zprávy o plnění Koncepce v roce </w:t>
      </w:r>
      <w:r>
        <w:rPr>
          <w:szCs w:val="22"/>
          <w:lang w:val="cs-CZ"/>
        </w:rPr>
        <w:t xml:space="preserve">2017 </w:t>
      </w:r>
      <w:r w:rsidRPr="00AC451B">
        <w:rPr>
          <w:szCs w:val="22"/>
          <w:lang w:val="cs-CZ"/>
        </w:rPr>
        <w:t>se ukázaly určité rozdíly v přístupu české a německé strany</w:t>
      </w:r>
      <w:r w:rsidR="00EA3EA5">
        <w:rPr>
          <w:szCs w:val="22"/>
          <w:lang w:val="cs-CZ"/>
        </w:rPr>
        <w:t>:</w:t>
      </w:r>
      <w:r>
        <w:rPr>
          <w:szCs w:val="22"/>
          <w:lang w:val="cs-CZ"/>
        </w:rPr>
        <w:t xml:space="preserve"> </w:t>
      </w:r>
    </w:p>
    <w:p w:rsidR="00AC451B" w:rsidRDefault="00EA3EA5" w:rsidP="00EA3EA5">
      <w:pPr>
        <w:pStyle w:val="Anstrich"/>
      </w:pPr>
      <w:r>
        <w:t>U</w:t>
      </w:r>
      <w:r w:rsidR="00AC451B">
        <w:t xml:space="preserve"> opatření ke zlepšení stavu sedimentů by česká strana mohla uvést více opat</w:t>
      </w:r>
      <w:r w:rsidR="009032F6">
        <w:t xml:space="preserve">ření revitalizace vodních toků. Otázkou je, zda je možno </w:t>
      </w:r>
      <w:r w:rsidR="00A3736D">
        <w:t xml:space="preserve">revitalizace </w:t>
      </w:r>
      <w:r w:rsidR="009032F6">
        <w:t>považovat za opatření ve smyslu koncepce.</w:t>
      </w:r>
    </w:p>
    <w:p w:rsidR="00AC451B" w:rsidRDefault="009032F6" w:rsidP="00EA3EA5">
      <w:pPr>
        <w:pStyle w:val="Anstrich"/>
      </w:pPr>
      <w:r>
        <w:t xml:space="preserve">U opatření k překonání deficitů v poznatcích je za německou část povodí Labe uváděno množství opatření, </w:t>
      </w:r>
      <w:r w:rsidR="00967C90">
        <w:t>která byla ukon</w:t>
      </w:r>
      <w:r w:rsidR="00EA3EA5">
        <w:t>č</w:t>
      </w:r>
      <w:r w:rsidR="00967C90">
        <w:t>ena</w:t>
      </w:r>
      <w:r w:rsidR="00EA3EA5">
        <w:t xml:space="preserve"> již </w:t>
      </w:r>
      <w:r>
        <w:t xml:space="preserve">před </w:t>
      </w:r>
      <w:r w:rsidR="00EA3EA5">
        <w:t>rokem 2014. V 1. interní zprávě o plnění Koncepce</w:t>
      </w:r>
      <w:r w:rsidR="004128A7">
        <w:t xml:space="preserve"> je to </w:t>
      </w:r>
      <w:r w:rsidR="00622904">
        <w:t>odůvodněno</w:t>
      </w:r>
      <w:r w:rsidR="00EA3EA5">
        <w:t xml:space="preserve"> tím, že svým charakterem odpovídají Koncepci.</w:t>
      </w:r>
    </w:p>
    <w:p w:rsidR="00EA3EA5" w:rsidRDefault="00EA3EA5" w:rsidP="00EA3EA5">
      <w:pPr>
        <w:pStyle w:val="Anstrich"/>
      </w:pPr>
      <w:r>
        <w:t xml:space="preserve">Z pohledu české delegace je také třeba vyjasnit, zda by měla být do evidenčních formulářů hlášená pouze opatření z programu opatření podle RSV nebo i </w:t>
      </w:r>
      <w:r w:rsidR="00D96D9F">
        <w:t xml:space="preserve">další, </w:t>
      </w:r>
      <w:r>
        <w:t>jiná opatření.</w:t>
      </w:r>
    </w:p>
    <w:p w:rsidR="00AC451B" w:rsidRDefault="00AC451B" w:rsidP="00AC451B">
      <w:pPr>
        <w:rPr>
          <w:szCs w:val="22"/>
          <w:lang w:val="cs-CZ"/>
        </w:rPr>
      </w:pPr>
    </w:p>
    <w:p w:rsidR="00483AB4" w:rsidRDefault="00483AB4" w:rsidP="00AC451B">
      <w:pPr>
        <w:rPr>
          <w:szCs w:val="22"/>
          <w:lang w:val="cs-CZ"/>
        </w:rPr>
      </w:pPr>
    </w:p>
    <w:p w:rsidR="00EA3EA5" w:rsidRDefault="00FF401C" w:rsidP="00AC451B">
      <w:pPr>
        <w:rPr>
          <w:szCs w:val="22"/>
          <w:lang w:val="cs-CZ"/>
        </w:rPr>
      </w:pPr>
      <w:r>
        <w:rPr>
          <w:szCs w:val="22"/>
          <w:lang w:val="cs-CZ"/>
        </w:rPr>
        <w:t xml:space="preserve">Ustanovení z dosavadních </w:t>
      </w:r>
      <w:r w:rsidR="00967C90">
        <w:rPr>
          <w:szCs w:val="22"/>
          <w:lang w:val="cs-CZ"/>
        </w:rPr>
        <w:t>dokument</w:t>
      </w:r>
      <w:r w:rsidR="004128A7">
        <w:rPr>
          <w:szCs w:val="22"/>
          <w:lang w:val="cs-CZ"/>
        </w:rPr>
        <w:t>ů:</w:t>
      </w:r>
    </w:p>
    <w:p w:rsidR="00FF401C" w:rsidRDefault="00EA3EA5" w:rsidP="00EA3EA5">
      <w:pPr>
        <w:pStyle w:val="Anstrich"/>
      </w:pPr>
      <w:r>
        <w:t xml:space="preserve">V postupu pro předkládání zpráv o plnění Koncepce, </w:t>
      </w:r>
      <w:r w:rsidR="00F24BC3">
        <w:t xml:space="preserve">se </w:t>
      </w:r>
      <w:r>
        <w:t>kter</w:t>
      </w:r>
      <w:r w:rsidR="00FF401C">
        <w:t>ý</w:t>
      </w:r>
      <w:r w:rsidR="00F24BC3">
        <w:t xml:space="preserve">m souhlasili </w:t>
      </w:r>
      <w:r>
        <w:t>vedoucí delegací MKO</w:t>
      </w:r>
      <w:r w:rsidR="00FF401C">
        <w:t>L</w:t>
      </w:r>
      <w:r>
        <w:t xml:space="preserve"> v květnu 2016</w:t>
      </w:r>
      <w:r w:rsidR="00FF401C">
        <w:t>, se obecně uvádí, že</w:t>
      </w:r>
    </w:p>
    <w:p w:rsidR="00EA3EA5" w:rsidRDefault="00FF401C" w:rsidP="00FF401C">
      <w:pPr>
        <w:pStyle w:val="Anstrich"/>
        <w:numPr>
          <w:ilvl w:val="1"/>
          <w:numId w:val="50"/>
        </w:numPr>
        <w:spacing w:before="60"/>
        <w:ind w:left="568" w:hanging="284"/>
      </w:pPr>
      <w:r>
        <w:t xml:space="preserve">formuláře slouží k evidenci opatření, která jsou prováděna nebo plánována v souladu s Koncepcí, </w:t>
      </w:r>
    </w:p>
    <w:p w:rsidR="00FF401C" w:rsidRPr="00AC451B" w:rsidRDefault="00FF401C" w:rsidP="00FF401C">
      <w:pPr>
        <w:pStyle w:val="Anstrich"/>
        <w:numPr>
          <w:ilvl w:val="1"/>
          <w:numId w:val="50"/>
        </w:numPr>
        <w:spacing w:before="60"/>
        <w:ind w:left="568" w:hanging="284"/>
      </w:pPr>
      <w:r>
        <w:t>první zpráva o plnění Koncepce bude obsahovat přehled všech opatření, která jsou od roku 2014 realizovaná nebo plánovaná v souvislosti s Koncepcí.</w:t>
      </w:r>
    </w:p>
    <w:p w:rsidR="0063668A" w:rsidRPr="00AC451B" w:rsidRDefault="00FF401C" w:rsidP="00FF401C">
      <w:pPr>
        <w:pStyle w:val="Anstrich"/>
      </w:pPr>
      <w:r>
        <w:t>V samotné první zprávě je ještě doplněno, že se jedn</w:t>
      </w:r>
      <w:r w:rsidR="004128A7">
        <w:t>á</w:t>
      </w:r>
      <w:r>
        <w:t xml:space="preserve"> nejen o opatření uvedená v národních programech opatření podle RSV, ale i další, jiná opatření.</w:t>
      </w:r>
    </w:p>
    <w:p w:rsidR="0063668A" w:rsidRDefault="0063668A" w:rsidP="0063668A">
      <w:pPr>
        <w:rPr>
          <w:lang w:val="cs-CZ"/>
        </w:rPr>
      </w:pPr>
    </w:p>
    <w:p w:rsidR="00483AB4" w:rsidRDefault="00483AB4" w:rsidP="0063668A">
      <w:pPr>
        <w:rPr>
          <w:lang w:val="cs-CZ"/>
        </w:rPr>
      </w:pPr>
    </w:p>
    <w:p w:rsidR="004128A7" w:rsidRDefault="0083471D" w:rsidP="004128A7">
      <w:pPr>
        <w:rPr>
          <w:szCs w:val="22"/>
          <w:lang w:val="cs-CZ"/>
        </w:rPr>
      </w:pPr>
      <w:r>
        <w:rPr>
          <w:szCs w:val="22"/>
          <w:lang w:val="cs-CZ"/>
        </w:rPr>
        <w:t xml:space="preserve">Výsledek diskuse </w:t>
      </w:r>
      <w:r w:rsidR="004128A7">
        <w:rPr>
          <w:szCs w:val="22"/>
          <w:lang w:val="cs-CZ"/>
        </w:rPr>
        <w:t>na 45. poradě pracovní skupiny WFD:</w:t>
      </w:r>
    </w:p>
    <w:p w:rsidR="00F670B3" w:rsidRDefault="001E16C5" w:rsidP="00D54E52">
      <w:pPr>
        <w:pStyle w:val="Anstrich"/>
      </w:pPr>
      <w:r>
        <w:t>Zůstat u toho, že budou hlášena všechna opatření, která svým charakterem naplňují ducha Koncepce, tj. i ta, která nejsou obsažena v programech opatření podle RSV. To se bude patrně týkat ve větší míře opatření k překonání deficitů v poznatcích, což mohou být různé studie a výzkumné projekty, které nemusí být nutně součástí programu opatření podle RSV.</w:t>
      </w:r>
      <w:r>
        <w:br/>
      </w:r>
      <w:r>
        <w:br/>
        <w:t>Posouzení souladu opatření s Koncepcí by mělo být prvotně provedeno na národní úrovni</w:t>
      </w:r>
      <w:r w:rsidR="00F068DA">
        <w:t>. Pokud vzniknou u sekretariátu nebo u druhé strany nějaké dotazy, bude pak zařazení opatření dále konzultován</w:t>
      </w:r>
      <w:r w:rsidR="00DB272F">
        <w:t>o</w:t>
      </w:r>
      <w:r w:rsidR="00F068DA">
        <w:t>.</w:t>
      </w:r>
    </w:p>
    <w:p w:rsidR="00F068DA" w:rsidRDefault="00F068DA" w:rsidP="00D54E52">
      <w:pPr>
        <w:pStyle w:val="Anstrich"/>
      </w:pPr>
      <w:r>
        <w:t xml:space="preserve">Co se týče konkrétně revitalizací, tyto mají obecně pozitivní vliv z hlediska připuštění vlastní dynamiky sedimentů. </w:t>
      </w:r>
      <w:r w:rsidR="0083471D">
        <w:t xml:space="preserve">Také záleží na tom, co vše revitalizace zahrnuje. </w:t>
      </w:r>
      <w:r w:rsidR="000D1C17">
        <w:t>R</w:t>
      </w:r>
      <w:r w:rsidR="007559CC">
        <w:t>evitalizac</w:t>
      </w:r>
      <w:r w:rsidR="000D1C17">
        <w:t>e</w:t>
      </w:r>
      <w:r w:rsidR="007559CC">
        <w:t xml:space="preserve"> s vazbou na sedimenty, n</w:t>
      </w:r>
      <w:r w:rsidR="0083471D">
        <w:t>apř. napojení odstavených ramen či obecně údolní nivy</w:t>
      </w:r>
      <w:r w:rsidR="000D1C17">
        <w:t>,</w:t>
      </w:r>
      <w:r w:rsidR="0083471D">
        <w:t xml:space="preserve"> j</w:t>
      </w:r>
      <w:r w:rsidR="000D1C17">
        <w:t>sou</w:t>
      </w:r>
      <w:r w:rsidR="0083471D">
        <w:t xml:space="preserve"> opatřením</w:t>
      </w:r>
      <w:r w:rsidR="000D1C17">
        <w:t>i</w:t>
      </w:r>
      <w:r w:rsidR="0083471D">
        <w:t xml:space="preserve"> ve smyslu Koncepce. </w:t>
      </w:r>
      <w:r>
        <w:t xml:space="preserve">Zde </w:t>
      </w:r>
      <w:r w:rsidR="0083471D">
        <w:t xml:space="preserve">je </w:t>
      </w:r>
      <w:r>
        <w:t xml:space="preserve">na posouzení na národní úrovni, zda konkrétní opatření revitalizace je svým rozsahem a charakterem natolik významné, aby </w:t>
      </w:r>
      <w:proofErr w:type="gramStart"/>
      <w:r>
        <w:t>bylo</w:t>
      </w:r>
      <w:proofErr w:type="gramEnd"/>
      <w:r>
        <w:t xml:space="preserve"> uvedeno v evidenčním formuláři.</w:t>
      </w:r>
      <w:r w:rsidR="00483AB4">
        <w:br/>
      </w:r>
      <w:r w:rsidR="00483AB4">
        <w:br/>
        <w:t xml:space="preserve">Opatření revitalizací </w:t>
      </w:r>
      <w:proofErr w:type="gramStart"/>
      <w:r w:rsidR="0083471D">
        <w:t>mohou</w:t>
      </w:r>
      <w:proofErr w:type="gramEnd"/>
      <w:r w:rsidR="00483AB4">
        <w:t xml:space="preserve"> obě strany doplnit při aktualizaci </w:t>
      </w:r>
      <w:r w:rsidR="00DB272F">
        <w:t xml:space="preserve">evidenčních </w:t>
      </w:r>
      <w:r w:rsidR="00483AB4">
        <w:t xml:space="preserve">formulářů pro přípravu druhé interní zprávy o plnění Koncepce. </w:t>
      </w:r>
    </w:p>
    <w:p w:rsidR="00F068DA" w:rsidRDefault="00F670B3" w:rsidP="001E16C5">
      <w:pPr>
        <w:pStyle w:val="Anstrich"/>
      </w:pPr>
      <w:r>
        <w:t xml:space="preserve">U opatření k překonání deficitů v poznatcích </w:t>
      </w:r>
      <w:r w:rsidR="0083471D">
        <w:t>je možná</w:t>
      </w:r>
      <w:r w:rsidR="00D810A3">
        <w:t xml:space="preserve"> evidence</w:t>
      </w:r>
      <w:r>
        <w:t xml:space="preserve"> i opatření ukončených před rokem 2014, pokud jsou v duchu Koncepce a přispěly k doplnění znalostí, které jsou předpokladem pro návrh konkrétních opatření ke zlepšení stavu sedimentů realizovaných nebo plánovaných od roku 2014.</w:t>
      </w:r>
    </w:p>
    <w:p w:rsidR="00E84EFD" w:rsidRDefault="00E84EFD">
      <w:pPr>
        <w:jc w:val="left"/>
        <w:rPr>
          <w:rFonts w:cs="Arial"/>
          <w:lang w:val="cs-CZ"/>
        </w:rPr>
      </w:pPr>
      <w:r w:rsidRPr="00D96D9F">
        <w:rPr>
          <w:lang w:val="cs-CZ"/>
        </w:rPr>
        <w:br w:type="page"/>
      </w:r>
    </w:p>
    <w:p w:rsidR="00E84EFD" w:rsidRDefault="0083471D" w:rsidP="00E84EFD">
      <w:pPr>
        <w:pStyle w:val="Anstrich"/>
        <w:tabs>
          <w:tab w:val="left" w:pos="284"/>
          <w:tab w:val="left" w:pos="2268"/>
        </w:tabs>
        <w:spacing w:after="120"/>
      </w:pPr>
      <w:r>
        <w:lastRenderedPageBreak/>
        <w:t>T</w:t>
      </w:r>
      <w:r w:rsidR="00483AB4">
        <w:t>ermín</w:t>
      </w:r>
      <w:r>
        <w:t>y</w:t>
      </w:r>
      <w:r w:rsidR="00483AB4">
        <w:t xml:space="preserve"> pro zpracování druhé interní zprávy o plnění Koncepce:</w:t>
      </w:r>
    </w:p>
    <w:tbl>
      <w:tblPr>
        <w:tblStyle w:val="Mkatabulky"/>
        <w:tblW w:w="0" w:type="auto"/>
        <w:tblInd w:w="28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92"/>
        <w:gridCol w:w="5465"/>
        <w:gridCol w:w="2403"/>
      </w:tblGrid>
      <w:tr w:rsidR="00E84EFD" w:rsidRPr="00A72974" w:rsidTr="00A72974">
        <w:trPr>
          <w:trHeight w:val="624"/>
        </w:trPr>
        <w:tc>
          <w:tcPr>
            <w:tcW w:w="1192" w:type="dxa"/>
          </w:tcPr>
          <w:p w:rsidR="00E84EFD" w:rsidRPr="00A72974" w:rsidRDefault="00E84EFD" w:rsidP="00E84EFD">
            <w:pPr>
              <w:rPr>
                <w:sz w:val="20"/>
                <w:szCs w:val="20"/>
                <w:lang w:val="cs-CZ"/>
              </w:rPr>
            </w:pPr>
            <w:r w:rsidRPr="00A72974">
              <w:rPr>
                <w:sz w:val="20"/>
                <w:szCs w:val="20"/>
                <w:lang w:val="cs-CZ"/>
              </w:rPr>
              <w:t>09/2018 – 03/2019:</w:t>
            </w:r>
          </w:p>
        </w:tc>
        <w:tc>
          <w:tcPr>
            <w:tcW w:w="5465" w:type="dxa"/>
          </w:tcPr>
          <w:p w:rsidR="00E84EFD" w:rsidRPr="00A72974" w:rsidRDefault="00E84EFD" w:rsidP="00E84EFD">
            <w:pPr>
              <w:rPr>
                <w:sz w:val="20"/>
                <w:szCs w:val="20"/>
                <w:lang w:val="cs-CZ"/>
              </w:rPr>
            </w:pPr>
            <w:r w:rsidRPr="00A72974">
              <w:rPr>
                <w:sz w:val="20"/>
                <w:szCs w:val="20"/>
                <w:lang w:val="cs-CZ"/>
              </w:rPr>
              <w:t>aktualizace opatření a jejich stavu v evidenčních formulářích</w:t>
            </w:r>
          </w:p>
        </w:tc>
        <w:tc>
          <w:tcPr>
            <w:tcW w:w="2403" w:type="dxa"/>
          </w:tcPr>
          <w:p w:rsidR="00E84EFD" w:rsidRPr="00A72974" w:rsidRDefault="00E84EFD" w:rsidP="00A66BAD">
            <w:pPr>
              <w:jc w:val="left"/>
              <w:rPr>
                <w:sz w:val="20"/>
                <w:szCs w:val="20"/>
                <w:lang w:val="cs-CZ"/>
              </w:rPr>
            </w:pPr>
            <w:r w:rsidRPr="00A72974">
              <w:rPr>
                <w:sz w:val="20"/>
                <w:szCs w:val="20"/>
                <w:lang w:val="cs-CZ"/>
              </w:rPr>
              <w:t>delegace v pracovní skupině WFD</w:t>
            </w:r>
          </w:p>
        </w:tc>
      </w:tr>
      <w:tr w:rsidR="00E84EFD" w:rsidRPr="00A72974" w:rsidTr="00A72974">
        <w:tc>
          <w:tcPr>
            <w:tcW w:w="1192" w:type="dxa"/>
          </w:tcPr>
          <w:p w:rsidR="00E84EFD" w:rsidRPr="00A72974" w:rsidRDefault="00E84EFD" w:rsidP="00E84EFD">
            <w:pPr>
              <w:rPr>
                <w:sz w:val="20"/>
                <w:szCs w:val="20"/>
                <w:lang w:val="cs-CZ"/>
              </w:rPr>
            </w:pPr>
            <w:r w:rsidRPr="00A72974">
              <w:rPr>
                <w:sz w:val="20"/>
                <w:szCs w:val="20"/>
                <w:lang w:val="cs-CZ"/>
              </w:rPr>
              <w:t>09/2019</w:t>
            </w:r>
          </w:p>
        </w:tc>
        <w:tc>
          <w:tcPr>
            <w:tcW w:w="5465" w:type="dxa"/>
          </w:tcPr>
          <w:p w:rsidR="00E84EFD" w:rsidRPr="00A72974" w:rsidRDefault="00E84EFD" w:rsidP="00A66BAD">
            <w:pPr>
              <w:jc w:val="left"/>
              <w:rPr>
                <w:sz w:val="20"/>
                <w:szCs w:val="20"/>
                <w:lang w:val="cs-CZ"/>
              </w:rPr>
            </w:pPr>
            <w:r w:rsidRPr="00A72974">
              <w:rPr>
                <w:sz w:val="20"/>
                <w:szCs w:val="20"/>
                <w:lang w:val="cs-CZ"/>
              </w:rPr>
              <w:t xml:space="preserve">návrh sekretariátu jako předloha </w:t>
            </w:r>
            <w:r w:rsidR="00A66BAD" w:rsidRPr="00A72974">
              <w:rPr>
                <w:sz w:val="20"/>
                <w:szCs w:val="20"/>
                <w:lang w:val="cs-CZ"/>
              </w:rPr>
              <w:t>pro</w:t>
            </w:r>
            <w:r w:rsidRPr="00A72974">
              <w:rPr>
                <w:sz w:val="20"/>
                <w:szCs w:val="20"/>
                <w:lang w:val="cs-CZ"/>
              </w:rPr>
              <w:t xml:space="preserve"> poradu </w:t>
            </w:r>
            <w:r w:rsidR="00A66BAD" w:rsidRPr="00A72974">
              <w:rPr>
                <w:sz w:val="20"/>
                <w:szCs w:val="20"/>
                <w:lang w:val="cs-CZ"/>
              </w:rPr>
              <w:t>pracovní skupiny</w:t>
            </w:r>
            <w:r w:rsidRPr="00A72974">
              <w:rPr>
                <w:sz w:val="20"/>
                <w:szCs w:val="20"/>
                <w:lang w:val="cs-CZ"/>
              </w:rPr>
              <w:t xml:space="preserve"> WFD, odsouhlasená s kontaktními osobami pro management sedimentů</w:t>
            </w:r>
          </w:p>
          <w:p w:rsidR="00E84EFD" w:rsidRPr="00A72974" w:rsidRDefault="00E84EFD" w:rsidP="003F5EF4">
            <w:pPr>
              <w:jc w:val="left"/>
              <w:rPr>
                <w:sz w:val="20"/>
                <w:szCs w:val="20"/>
                <w:lang w:val="cs-CZ"/>
              </w:rPr>
            </w:pPr>
            <w:r w:rsidRPr="00A72974">
              <w:rPr>
                <w:sz w:val="20"/>
                <w:szCs w:val="20"/>
                <w:lang w:val="cs-CZ"/>
              </w:rPr>
              <w:t>zapracování připomínek z porady a odsouhlasení zprávy v písemném řízení</w:t>
            </w:r>
          </w:p>
        </w:tc>
        <w:tc>
          <w:tcPr>
            <w:tcW w:w="2403" w:type="dxa"/>
          </w:tcPr>
          <w:p w:rsidR="00E84EFD" w:rsidRPr="00A72974" w:rsidRDefault="00E84EFD" w:rsidP="00A66BAD">
            <w:pPr>
              <w:jc w:val="left"/>
              <w:rPr>
                <w:sz w:val="20"/>
                <w:szCs w:val="20"/>
                <w:lang w:val="cs-CZ"/>
              </w:rPr>
            </w:pPr>
            <w:r w:rsidRPr="00A72974">
              <w:rPr>
                <w:sz w:val="20"/>
                <w:szCs w:val="20"/>
                <w:lang w:val="cs-CZ"/>
              </w:rPr>
              <w:t>sekretariát, pracovní skupina WFD</w:t>
            </w:r>
          </w:p>
        </w:tc>
      </w:tr>
      <w:tr w:rsidR="00E84EFD" w:rsidRPr="00A72974" w:rsidTr="00A72974">
        <w:tc>
          <w:tcPr>
            <w:tcW w:w="1192" w:type="dxa"/>
          </w:tcPr>
          <w:p w:rsidR="00E84EFD" w:rsidRPr="00A72974" w:rsidRDefault="00E84EFD" w:rsidP="00E84EFD">
            <w:pPr>
              <w:rPr>
                <w:sz w:val="20"/>
                <w:szCs w:val="20"/>
                <w:lang w:val="cs-CZ"/>
              </w:rPr>
            </w:pPr>
            <w:r w:rsidRPr="00A72974">
              <w:rPr>
                <w:sz w:val="20"/>
                <w:szCs w:val="20"/>
                <w:lang w:val="cs-CZ"/>
              </w:rPr>
              <w:t>10/2019</w:t>
            </w:r>
          </w:p>
        </w:tc>
        <w:tc>
          <w:tcPr>
            <w:tcW w:w="5465" w:type="dxa"/>
          </w:tcPr>
          <w:p w:rsidR="00E84EFD" w:rsidRPr="00A72974" w:rsidRDefault="00E84EFD" w:rsidP="00E84EFD">
            <w:pPr>
              <w:rPr>
                <w:sz w:val="20"/>
                <w:szCs w:val="20"/>
                <w:lang w:val="cs-CZ"/>
              </w:rPr>
            </w:pPr>
            <w:r w:rsidRPr="00A72974">
              <w:rPr>
                <w:sz w:val="20"/>
                <w:szCs w:val="20"/>
                <w:lang w:val="cs-CZ"/>
              </w:rPr>
              <w:t>schválení zprávy na zasedání MKOL</w:t>
            </w:r>
          </w:p>
        </w:tc>
        <w:tc>
          <w:tcPr>
            <w:tcW w:w="2403" w:type="dxa"/>
          </w:tcPr>
          <w:p w:rsidR="00E84EFD" w:rsidRPr="00A72974" w:rsidRDefault="00E84EFD" w:rsidP="00A66BAD">
            <w:pPr>
              <w:jc w:val="left"/>
              <w:rPr>
                <w:sz w:val="20"/>
                <w:szCs w:val="20"/>
                <w:lang w:val="cs-CZ"/>
              </w:rPr>
            </w:pPr>
            <w:r w:rsidRPr="00A72974">
              <w:rPr>
                <w:sz w:val="20"/>
                <w:szCs w:val="20"/>
                <w:lang w:val="cs-CZ"/>
              </w:rPr>
              <w:t>sekretariát, MKOL</w:t>
            </w:r>
          </w:p>
        </w:tc>
      </w:tr>
    </w:tbl>
    <w:p w:rsidR="00E84EFD" w:rsidRDefault="00E84EFD" w:rsidP="00E84EFD">
      <w:pPr>
        <w:ind w:left="284"/>
      </w:pPr>
    </w:p>
    <w:p w:rsidR="00E84EFD" w:rsidRPr="0075428D" w:rsidRDefault="00E84EFD" w:rsidP="0063668A">
      <w:pPr>
        <w:rPr>
          <w:lang w:val="cs-CZ"/>
        </w:rPr>
      </w:pPr>
    </w:p>
    <w:sectPr w:rsidR="00E84EFD" w:rsidRPr="0075428D" w:rsidSect="0066639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1EC" w:rsidRDefault="002631EC" w:rsidP="00666392">
      <w:r>
        <w:separator/>
      </w:r>
    </w:p>
  </w:endnote>
  <w:endnote w:type="continuationSeparator" w:id="0">
    <w:p w:rsidR="002631EC" w:rsidRDefault="002631EC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211C5A" w:rsidRDefault="00B053CB" w:rsidP="00666392">
    <w:pPr>
      <w:pBdr>
        <w:top w:val="single" w:sz="4" w:space="1" w:color="auto"/>
      </w:pBdr>
      <w:tabs>
        <w:tab w:val="right" w:pos="9354"/>
      </w:tabs>
      <w:rPr>
        <w:sz w:val="14"/>
        <w:szCs w:val="14"/>
        <w:lang w:val="en-US"/>
      </w:rPr>
    </w:pP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0A4884">
      <w:rPr>
        <w:noProof/>
        <w:sz w:val="14"/>
        <w:szCs w:val="14"/>
        <w:lang w:val="en-US"/>
      </w:rPr>
      <w:t>2</w:t>
    </w:r>
    <w:r w:rsidRPr="00666392">
      <w:rPr>
        <w:sz w:val="14"/>
        <w:szCs w:val="14"/>
      </w:rPr>
      <w:fldChar w:fldCharType="end"/>
    </w:r>
    <w:r w:rsidRPr="008375BB">
      <w:rPr>
        <w:sz w:val="14"/>
        <w:szCs w:val="14"/>
        <w:lang w:val="en-US"/>
      </w:rPr>
      <w:t>/</w:t>
    </w: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0A4884">
      <w:rPr>
        <w:noProof/>
        <w:sz w:val="14"/>
        <w:szCs w:val="14"/>
        <w:lang w:val="en-US"/>
      </w:rPr>
      <w:t>2</w:t>
    </w:r>
    <w:r w:rsidRPr="00666392">
      <w:rPr>
        <w:sz w:val="14"/>
        <w:szCs w:val="14"/>
      </w:rPr>
      <w:fldChar w:fldCharType="end"/>
    </w:r>
    <w:r w:rsidRPr="008375BB">
      <w:rPr>
        <w:sz w:val="14"/>
        <w:szCs w:val="14"/>
        <w:lang w:val="en-US"/>
      </w:rPr>
      <w:tab/>
    </w: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0A4884">
      <w:rPr>
        <w:noProof/>
        <w:sz w:val="14"/>
        <w:szCs w:val="14"/>
        <w:lang w:val="en-US"/>
      </w:rPr>
      <w:t>K:\AG\WFD\WFD45\CZ\Zaznam vysledku\Prilohy\MKOL-WFD45 Pr_09_ZV Identifikace a casove zarazeni opatreni podle KNS.docx</w:t>
    </w:r>
    <w:r w:rsidRPr="00666392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D108A2" w:rsidRDefault="00B053CB" w:rsidP="00666392">
    <w:pPr>
      <w:rPr>
        <w:lang w:val="pl-PL"/>
      </w:rPr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  <w:r>
      <w:t>/</w:t>
    </w:r>
    <w:fldSimple w:instr=" NUMPAGES ">
      <w:r w:rsidR="00E91253">
        <w:rPr>
          <w:noProof/>
        </w:rPr>
        <w:t>2</w:t>
      </w:r>
    </w:fldSimple>
    <w:r>
      <w:tab/>
    </w:r>
    <w:fldSimple w:instr=" FILENAME \p ">
      <w:r w:rsidR="00E91253">
        <w:rPr>
          <w:noProof/>
        </w:rPr>
        <w:t>K:\DEL - K\2018\CZ\Predlohy\BOD 04 (RSV)\MKOL-DEL_18-4-1 Pr_07 Identifikace a casove zarazeni opatreni podle KNS.docx</w:t>
      </w:r>
    </w:fldSimple>
    <w:r w:rsidRPr="00D108A2">
      <w:rPr>
        <w:lang w:val="pl-PL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1EC" w:rsidRDefault="002631EC" w:rsidP="00666392">
      <w:r>
        <w:separator/>
      </w:r>
    </w:p>
  </w:footnote>
  <w:footnote w:type="continuationSeparator" w:id="0">
    <w:p w:rsidR="002631EC" w:rsidRDefault="002631EC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8E6166" w:rsidRDefault="00F479F7" w:rsidP="00A24FAE">
    <w:pPr>
      <w:pStyle w:val="Zhlav"/>
      <w:rPr>
        <w:sz w:val="20"/>
        <w:szCs w:val="20"/>
        <w:lang w:val="cs-CZ"/>
      </w:rPr>
    </w:pPr>
    <w:r>
      <w:rPr>
        <w:noProof/>
      </w:rPr>
      <w:drawing>
        <wp:inline distT="0" distB="0" distL="0" distR="0">
          <wp:extent cx="285750" cy="225425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 w:rsidRPr="00D97FEE">
      <w:rPr>
        <w:lang w:val="pl-PL"/>
      </w:rPr>
      <w:tab/>
    </w:r>
    <w:r w:rsidR="006413AF" w:rsidRPr="008E6166">
      <w:rPr>
        <w:sz w:val="20"/>
        <w:szCs w:val="20"/>
        <w:lang w:val="cs-CZ"/>
      </w:rPr>
      <w:t>Př</w:t>
    </w:r>
    <w:r w:rsidR="00A72974">
      <w:rPr>
        <w:sz w:val="20"/>
        <w:szCs w:val="20"/>
        <w:lang w:val="cs-CZ"/>
      </w:rPr>
      <w:t>íl</w:t>
    </w:r>
    <w:r w:rsidR="00331BBD">
      <w:rPr>
        <w:sz w:val="20"/>
        <w:szCs w:val="20"/>
        <w:lang w:val="cs-CZ"/>
      </w:rPr>
      <w:t xml:space="preserve">oha </w:t>
    </w:r>
    <w:r w:rsidR="000A4884">
      <w:rPr>
        <w:sz w:val="20"/>
        <w:szCs w:val="20"/>
        <w:lang w:val="cs-CZ"/>
      </w:rPr>
      <w:t>9</w:t>
    </w:r>
  </w:p>
  <w:p w:rsidR="00B053CB" w:rsidRPr="00331BBD" w:rsidRDefault="00AE3773" w:rsidP="00A24FAE">
    <w:pPr>
      <w:pStyle w:val="Zhlav"/>
      <w:rPr>
        <w:lang w:val="cs-CZ"/>
      </w:rPr>
    </w:pPr>
    <w:r w:rsidRPr="007B600C">
      <w:rPr>
        <w:lang w:val="cs-CZ"/>
      </w:rPr>
      <w:t>P</w:t>
    </w:r>
    <w:r w:rsidR="004C4085">
      <w:rPr>
        <w:lang w:val="cs-CZ"/>
      </w:rPr>
      <w:t>racovní skupina WFD</w:t>
    </w:r>
    <w:r w:rsidR="00B053CB" w:rsidRPr="007B600C">
      <w:rPr>
        <w:lang w:val="cs-CZ"/>
      </w:rPr>
      <w:tab/>
    </w:r>
    <w:r w:rsidR="000A4884" w:rsidRPr="00B54AE9">
      <w:rPr>
        <w:rFonts w:cs="Arial"/>
        <w:lang w:val="cs-CZ"/>
      </w:rPr>
      <w:t xml:space="preserve">k záznamu výsledků </w:t>
    </w:r>
    <w:r w:rsidR="000A4884" w:rsidRPr="00B54AE9">
      <w:rPr>
        <w:rFonts w:eastAsia="Arial"/>
        <w:lang w:val="cs-CZ"/>
      </w:rPr>
      <w:t>45</w:t>
    </w:r>
    <w:r w:rsidR="000A4884" w:rsidRPr="00B54AE9">
      <w:rPr>
        <w:rFonts w:cs="Arial"/>
        <w:lang w:val="cs-CZ"/>
      </w:rPr>
      <w:t>. porady</w:t>
    </w:r>
  </w:p>
  <w:p w:rsidR="00B053CB" w:rsidRPr="007B600C" w:rsidRDefault="00B053CB" w:rsidP="00666392">
    <w:pPr>
      <w:pStyle w:val="Zhlav"/>
      <w:pBdr>
        <w:top w:val="single" w:sz="4" w:space="1" w:color="auto"/>
      </w:pBdr>
      <w:rPr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Default="00F479F7" w:rsidP="00666392">
    <w:pPr>
      <w:pStyle w:val="Zhlav"/>
    </w:pPr>
    <w:r>
      <w:rPr>
        <w:noProof/>
      </w:rPr>
      <w:drawing>
        <wp:inline distT="0" distB="0" distL="0" distR="0">
          <wp:extent cx="329565" cy="264160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>
      <w:tab/>
    </w:r>
    <w:r w:rsidR="00B053CB">
      <w:tab/>
    </w:r>
    <w:proofErr w:type="spellStart"/>
    <w:r w:rsidR="00B053CB">
      <w:t>Návrh</w:t>
    </w:r>
    <w:proofErr w:type="spellEnd"/>
    <w:r w:rsidR="00B053CB">
      <w:t xml:space="preserve">, </w:t>
    </w:r>
    <w:proofErr w:type="spellStart"/>
    <w:r w:rsidR="00B053CB">
      <w:t>stav</w:t>
    </w:r>
    <w:proofErr w:type="spellEnd"/>
    <w:r w:rsidR="00B053CB">
      <w:t xml:space="preserve">: </w:t>
    </w:r>
  </w:p>
  <w:p w:rsidR="00B053CB" w:rsidRDefault="00B053CB" w:rsidP="00666392">
    <w:pPr>
      <w:pStyle w:val="Zhlav"/>
    </w:pPr>
    <w:proofErr w:type="spellStart"/>
    <w:r>
      <w:t>Pracovni</w:t>
    </w:r>
    <w:proofErr w:type="spellEnd"/>
    <w:r>
      <w:t xml:space="preserve"> </w:t>
    </w:r>
    <w:proofErr w:type="spellStart"/>
    <w:r>
      <w:t>skupina</w:t>
    </w:r>
    <w:proofErr w:type="spellEnd"/>
    <w:r>
      <w:t xml:space="preserve"> WFD</w:t>
    </w:r>
    <w:r>
      <w:tab/>
    </w:r>
    <w:r>
      <w:tab/>
    </w:r>
    <w:proofErr w:type="spellStart"/>
    <w:r>
      <w:t>Záznam</w:t>
    </w:r>
    <w:proofErr w:type="spellEnd"/>
    <w:r>
      <w:t xml:space="preserve"> </w:t>
    </w:r>
    <w:proofErr w:type="spellStart"/>
    <w:r>
      <w:t>výsledků</w:t>
    </w:r>
    <w:proofErr w:type="spellEnd"/>
    <w:r>
      <w:t xml:space="preserve"> 17. </w:t>
    </w:r>
    <w:proofErr w:type="spellStart"/>
    <w:r>
      <w:t>porady</w:t>
    </w:r>
    <w:proofErr w:type="spellEnd"/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A9F"/>
    <w:multiLevelType w:val="hybridMultilevel"/>
    <w:tmpl w:val="B88A14F2"/>
    <w:lvl w:ilvl="0" w:tplc="FB70B832">
      <w:start w:val="1"/>
      <w:numFmt w:val="bullet"/>
      <w:pStyle w:val="Anstrich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45E5341"/>
    <w:multiLevelType w:val="hybridMultilevel"/>
    <w:tmpl w:val="63F6717C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DB4F53"/>
    <w:multiLevelType w:val="multilevel"/>
    <w:tmpl w:val="79EE1F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8F20016"/>
    <w:multiLevelType w:val="hybridMultilevel"/>
    <w:tmpl w:val="01D6E52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871D1"/>
    <w:multiLevelType w:val="hybridMultilevel"/>
    <w:tmpl w:val="700A8DC6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B51FC9"/>
    <w:multiLevelType w:val="hybridMultilevel"/>
    <w:tmpl w:val="415A9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90668"/>
    <w:multiLevelType w:val="hybridMultilevel"/>
    <w:tmpl w:val="4E940250"/>
    <w:lvl w:ilvl="0" w:tplc="35989116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8120C26"/>
    <w:multiLevelType w:val="hybridMultilevel"/>
    <w:tmpl w:val="55D67C82"/>
    <w:lvl w:ilvl="0" w:tplc="86201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1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5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2C2F5C"/>
    <w:multiLevelType w:val="hybridMultilevel"/>
    <w:tmpl w:val="AA96C3F2"/>
    <w:lvl w:ilvl="0" w:tplc="297AA71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C63B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AC1829"/>
    <w:multiLevelType w:val="hybridMultilevel"/>
    <w:tmpl w:val="194AB546"/>
    <w:lvl w:ilvl="0" w:tplc="1160E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3E552F"/>
    <w:multiLevelType w:val="hybridMultilevel"/>
    <w:tmpl w:val="49B04644"/>
    <w:lvl w:ilvl="0" w:tplc="0FACA6C8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209AC"/>
    <w:multiLevelType w:val="hybridMultilevel"/>
    <w:tmpl w:val="AEE04C68"/>
    <w:lvl w:ilvl="0" w:tplc="EC6C93A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21"/>
  </w:num>
  <w:num w:numId="4">
    <w:abstractNumId w:val="13"/>
  </w:num>
  <w:num w:numId="5">
    <w:abstractNumId w:val="1"/>
  </w:num>
  <w:num w:numId="6">
    <w:abstractNumId w:val="20"/>
  </w:num>
  <w:num w:numId="7">
    <w:abstractNumId w:val="15"/>
  </w:num>
  <w:num w:numId="8">
    <w:abstractNumId w:val="11"/>
  </w:num>
  <w:num w:numId="9">
    <w:abstractNumId w:val="8"/>
  </w:num>
  <w:num w:numId="10">
    <w:abstractNumId w:val="16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6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10"/>
  </w:num>
  <w:num w:numId="30">
    <w:abstractNumId w:val="14"/>
  </w:num>
  <w:num w:numId="31">
    <w:abstractNumId w:val="8"/>
  </w:num>
  <w:num w:numId="32">
    <w:abstractNumId w:val="24"/>
  </w:num>
  <w:num w:numId="33">
    <w:abstractNumId w:val="11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1"/>
  </w:num>
  <w:num w:numId="37">
    <w:abstractNumId w:val="22"/>
  </w:num>
  <w:num w:numId="38">
    <w:abstractNumId w:val="3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0"/>
  </w:num>
  <w:num w:numId="44">
    <w:abstractNumId w:val="4"/>
  </w:num>
  <w:num w:numId="45">
    <w:abstractNumId w:val="5"/>
  </w:num>
  <w:num w:numId="46">
    <w:abstractNumId w:val="17"/>
  </w:num>
  <w:num w:numId="47">
    <w:abstractNumId w:val="9"/>
  </w:num>
  <w:num w:numId="48">
    <w:abstractNumId w:val="18"/>
  </w:num>
  <w:num w:numId="49">
    <w:abstractNumId w:val="23"/>
  </w:num>
  <w:num w:numId="50">
    <w:abstractNumId w:val="0"/>
  </w:num>
  <w:num w:numId="51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0388F"/>
    <w:rsid w:val="00010170"/>
    <w:rsid w:val="000208CF"/>
    <w:rsid w:val="000256BB"/>
    <w:rsid w:val="00030688"/>
    <w:rsid w:val="000332F1"/>
    <w:rsid w:val="0003756C"/>
    <w:rsid w:val="00046252"/>
    <w:rsid w:val="00046F26"/>
    <w:rsid w:val="0005279A"/>
    <w:rsid w:val="00052987"/>
    <w:rsid w:val="0006032B"/>
    <w:rsid w:val="00060ED9"/>
    <w:rsid w:val="00061FCE"/>
    <w:rsid w:val="000620A0"/>
    <w:rsid w:val="000633AD"/>
    <w:rsid w:val="00063975"/>
    <w:rsid w:val="00065F27"/>
    <w:rsid w:val="00072F08"/>
    <w:rsid w:val="00074419"/>
    <w:rsid w:val="00076A2D"/>
    <w:rsid w:val="0008080F"/>
    <w:rsid w:val="00083362"/>
    <w:rsid w:val="000934A5"/>
    <w:rsid w:val="00096F11"/>
    <w:rsid w:val="00096FDA"/>
    <w:rsid w:val="000A4884"/>
    <w:rsid w:val="000A62EF"/>
    <w:rsid w:val="000A71F3"/>
    <w:rsid w:val="000B09DF"/>
    <w:rsid w:val="000B197C"/>
    <w:rsid w:val="000B39F3"/>
    <w:rsid w:val="000B40D5"/>
    <w:rsid w:val="000B4774"/>
    <w:rsid w:val="000B513A"/>
    <w:rsid w:val="000B67D0"/>
    <w:rsid w:val="000C18FC"/>
    <w:rsid w:val="000C4BD3"/>
    <w:rsid w:val="000C5131"/>
    <w:rsid w:val="000C567F"/>
    <w:rsid w:val="000C7D23"/>
    <w:rsid w:val="000D102D"/>
    <w:rsid w:val="000D14A8"/>
    <w:rsid w:val="000D1C17"/>
    <w:rsid w:val="000D4AEC"/>
    <w:rsid w:val="000E1A80"/>
    <w:rsid w:val="000F026B"/>
    <w:rsid w:val="000F7C63"/>
    <w:rsid w:val="00100991"/>
    <w:rsid w:val="00101312"/>
    <w:rsid w:val="00102478"/>
    <w:rsid w:val="00104AE8"/>
    <w:rsid w:val="0010585D"/>
    <w:rsid w:val="00105D45"/>
    <w:rsid w:val="001077C1"/>
    <w:rsid w:val="00107A23"/>
    <w:rsid w:val="00107ADD"/>
    <w:rsid w:val="0011234A"/>
    <w:rsid w:val="00113A21"/>
    <w:rsid w:val="00114150"/>
    <w:rsid w:val="001143AC"/>
    <w:rsid w:val="0011451B"/>
    <w:rsid w:val="00116A99"/>
    <w:rsid w:val="00121108"/>
    <w:rsid w:val="001245C9"/>
    <w:rsid w:val="0013288C"/>
    <w:rsid w:val="00133E93"/>
    <w:rsid w:val="00142F9B"/>
    <w:rsid w:val="00146D79"/>
    <w:rsid w:val="00146EFE"/>
    <w:rsid w:val="00154A50"/>
    <w:rsid w:val="001572E0"/>
    <w:rsid w:val="00160759"/>
    <w:rsid w:val="001656FC"/>
    <w:rsid w:val="00167545"/>
    <w:rsid w:val="00181FF3"/>
    <w:rsid w:val="00182B7D"/>
    <w:rsid w:val="00182EB6"/>
    <w:rsid w:val="0018353C"/>
    <w:rsid w:val="00186275"/>
    <w:rsid w:val="00193F0D"/>
    <w:rsid w:val="00194CE5"/>
    <w:rsid w:val="00195D84"/>
    <w:rsid w:val="001969ED"/>
    <w:rsid w:val="001A0373"/>
    <w:rsid w:val="001A09E1"/>
    <w:rsid w:val="001A2BB6"/>
    <w:rsid w:val="001A3BFB"/>
    <w:rsid w:val="001A4899"/>
    <w:rsid w:val="001A5B2C"/>
    <w:rsid w:val="001A7086"/>
    <w:rsid w:val="001B2021"/>
    <w:rsid w:val="001B257D"/>
    <w:rsid w:val="001B63C9"/>
    <w:rsid w:val="001B6C84"/>
    <w:rsid w:val="001C0AA8"/>
    <w:rsid w:val="001C2367"/>
    <w:rsid w:val="001C2707"/>
    <w:rsid w:val="001C309F"/>
    <w:rsid w:val="001C3B94"/>
    <w:rsid w:val="001C4968"/>
    <w:rsid w:val="001D397F"/>
    <w:rsid w:val="001D44A7"/>
    <w:rsid w:val="001D57FA"/>
    <w:rsid w:val="001D5C86"/>
    <w:rsid w:val="001D6DBB"/>
    <w:rsid w:val="001E0C9B"/>
    <w:rsid w:val="001E16C5"/>
    <w:rsid w:val="001E177A"/>
    <w:rsid w:val="001E3178"/>
    <w:rsid w:val="001E325D"/>
    <w:rsid w:val="001E37C1"/>
    <w:rsid w:val="001F06C3"/>
    <w:rsid w:val="001F1C12"/>
    <w:rsid w:val="001F2003"/>
    <w:rsid w:val="00203C75"/>
    <w:rsid w:val="0020460C"/>
    <w:rsid w:val="002060A3"/>
    <w:rsid w:val="00211C5A"/>
    <w:rsid w:val="002129B1"/>
    <w:rsid w:val="00214929"/>
    <w:rsid w:val="00217970"/>
    <w:rsid w:val="00223A29"/>
    <w:rsid w:val="0022570F"/>
    <w:rsid w:val="00235D05"/>
    <w:rsid w:val="00243BBC"/>
    <w:rsid w:val="00250261"/>
    <w:rsid w:val="002538B2"/>
    <w:rsid w:val="002546C7"/>
    <w:rsid w:val="00256861"/>
    <w:rsid w:val="002631EC"/>
    <w:rsid w:val="00265A95"/>
    <w:rsid w:val="0026793B"/>
    <w:rsid w:val="00270919"/>
    <w:rsid w:val="00271A22"/>
    <w:rsid w:val="002723D1"/>
    <w:rsid w:val="00273C5C"/>
    <w:rsid w:val="00274584"/>
    <w:rsid w:val="0027729A"/>
    <w:rsid w:val="002816A8"/>
    <w:rsid w:val="002928A0"/>
    <w:rsid w:val="002B113A"/>
    <w:rsid w:val="002B4DE6"/>
    <w:rsid w:val="002C15C2"/>
    <w:rsid w:val="002D08BB"/>
    <w:rsid w:val="002D443E"/>
    <w:rsid w:val="002D6522"/>
    <w:rsid w:val="002D6A72"/>
    <w:rsid w:val="002D75F0"/>
    <w:rsid w:val="002E61A5"/>
    <w:rsid w:val="002F06D4"/>
    <w:rsid w:val="002F3B36"/>
    <w:rsid w:val="002F53E7"/>
    <w:rsid w:val="00312026"/>
    <w:rsid w:val="0031318A"/>
    <w:rsid w:val="003160D7"/>
    <w:rsid w:val="00316BBB"/>
    <w:rsid w:val="0032046D"/>
    <w:rsid w:val="0032121F"/>
    <w:rsid w:val="003224A6"/>
    <w:rsid w:val="00325251"/>
    <w:rsid w:val="00327774"/>
    <w:rsid w:val="00331BBD"/>
    <w:rsid w:val="00331CF1"/>
    <w:rsid w:val="003324F2"/>
    <w:rsid w:val="00334145"/>
    <w:rsid w:val="003350FF"/>
    <w:rsid w:val="00337AEA"/>
    <w:rsid w:val="00340A3B"/>
    <w:rsid w:val="00342EF9"/>
    <w:rsid w:val="003521DE"/>
    <w:rsid w:val="0036098E"/>
    <w:rsid w:val="0036476E"/>
    <w:rsid w:val="0036577A"/>
    <w:rsid w:val="00366A38"/>
    <w:rsid w:val="003702D1"/>
    <w:rsid w:val="00373135"/>
    <w:rsid w:val="00375ED8"/>
    <w:rsid w:val="0038159C"/>
    <w:rsid w:val="00396025"/>
    <w:rsid w:val="003A707E"/>
    <w:rsid w:val="003B16C0"/>
    <w:rsid w:val="003C1572"/>
    <w:rsid w:val="003C1707"/>
    <w:rsid w:val="003D0F2A"/>
    <w:rsid w:val="003D5498"/>
    <w:rsid w:val="003D5BE5"/>
    <w:rsid w:val="003D7987"/>
    <w:rsid w:val="003E0358"/>
    <w:rsid w:val="003E3AD7"/>
    <w:rsid w:val="003E5CCE"/>
    <w:rsid w:val="003E7F4F"/>
    <w:rsid w:val="003F0B73"/>
    <w:rsid w:val="003F1B99"/>
    <w:rsid w:val="003F566D"/>
    <w:rsid w:val="003F5809"/>
    <w:rsid w:val="003F5EF4"/>
    <w:rsid w:val="003F6697"/>
    <w:rsid w:val="003F6859"/>
    <w:rsid w:val="004011C0"/>
    <w:rsid w:val="00401B04"/>
    <w:rsid w:val="00404715"/>
    <w:rsid w:val="0040777B"/>
    <w:rsid w:val="00411923"/>
    <w:rsid w:val="00411EAF"/>
    <w:rsid w:val="004128A7"/>
    <w:rsid w:val="004159D2"/>
    <w:rsid w:val="00416E14"/>
    <w:rsid w:val="00416F2D"/>
    <w:rsid w:val="00423E6C"/>
    <w:rsid w:val="004268E7"/>
    <w:rsid w:val="00431D8D"/>
    <w:rsid w:val="0043274E"/>
    <w:rsid w:val="00436F9A"/>
    <w:rsid w:val="00442D01"/>
    <w:rsid w:val="00444B68"/>
    <w:rsid w:val="00445264"/>
    <w:rsid w:val="00447CBB"/>
    <w:rsid w:val="00454526"/>
    <w:rsid w:val="00464B05"/>
    <w:rsid w:val="0047413F"/>
    <w:rsid w:val="00480485"/>
    <w:rsid w:val="0048339E"/>
    <w:rsid w:val="00483AB4"/>
    <w:rsid w:val="00483B44"/>
    <w:rsid w:val="00492AAC"/>
    <w:rsid w:val="004A0CBF"/>
    <w:rsid w:val="004A2C1B"/>
    <w:rsid w:val="004A4136"/>
    <w:rsid w:val="004B01D2"/>
    <w:rsid w:val="004B0F99"/>
    <w:rsid w:val="004B11F2"/>
    <w:rsid w:val="004B1F9A"/>
    <w:rsid w:val="004B3030"/>
    <w:rsid w:val="004B480E"/>
    <w:rsid w:val="004C242B"/>
    <w:rsid w:val="004C4085"/>
    <w:rsid w:val="004C4D58"/>
    <w:rsid w:val="004C4E05"/>
    <w:rsid w:val="004C605B"/>
    <w:rsid w:val="004C6237"/>
    <w:rsid w:val="004C77D2"/>
    <w:rsid w:val="004E12D8"/>
    <w:rsid w:val="004E1901"/>
    <w:rsid w:val="004E2A43"/>
    <w:rsid w:val="004E4097"/>
    <w:rsid w:val="004E63AE"/>
    <w:rsid w:val="004F0172"/>
    <w:rsid w:val="004F45D3"/>
    <w:rsid w:val="004F4DFF"/>
    <w:rsid w:val="004F71A8"/>
    <w:rsid w:val="00503E9A"/>
    <w:rsid w:val="00505016"/>
    <w:rsid w:val="005063C4"/>
    <w:rsid w:val="00511ECF"/>
    <w:rsid w:val="00512C7B"/>
    <w:rsid w:val="00515F96"/>
    <w:rsid w:val="00517294"/>
    <w:rsid w:val="00523745"/>
    <w:rsid w:val="00531F31"/>
    <w:rsid w:val="00533E9E"/>
    <w:rsid w:val="00534AB6"/>
    <w:rsid w:val="00534DB4"/>
    <w:rsid w:val="005373F8"/>
    <w:rsid w:val="005435DE"/>
    <w:rsid w:val="0054513B"/>
    <w:rsid w:val="00550D97"/>
    <w:rsid w:val="005536E7"/>
    <w:rsid w:val="00553748"/>
    <w:rsid w:val="005601F9"/>
    <w:rsid w:val="005653EC"/>
    <w:rsid w:val="00566F7E"/>
    <w:rsid w:val="00574C23"/>
    <w:rsid w:val="00580287"/>
    <w:rsid w:val="00580B48"/>
    <w:rsid w:val="00581863"/>
    <w:rsid w:val="00581FD4"/>
    <w:rsid w:val="0058451F"/>
    <w:rsid w:val="00584BFE"/>
    <w:rsid w:val="00585C31"/>
    <w:rsid w:val="005868E6"/>
    <w:rsid w:val="00594295"/>
    <w:rsid w:val="005A142E"/>
    <w:rsid w:val="005A2C39"/>
    <w:rsid w:val="005A485E"/>
    <w:rsid w:val="005A6ADB"/>
    <w:rsid w:val="005B0D3F"/>
    <w:rsid w:val="005B284A"/>
    <w:rsid w:val="005B4C8D"/>
    <w:rsid w:val="005D2DD5"/>
    <w:rsid w:val="005D33F1"/>
    <w:rsid w:val="005D5140"/>
    <w:rsid w:val="005D5A92"/>
    <w:rsid w:val="005D5D8A"/>
    <w:rsid w:val="005D73AA"/>
    <w:rsid w:val="005E18AE"/>
    <w:rsid w:val="005E3B36"/>
    <w:rsid w:val="005E5BC9"/>
    <w:rsid w:val="005E701C"/>
    <w:rsid w:val="005E7662"/>
    <w:rsid w:val="005F6434"/>
    <w:rsid w:val="00604C07"/>
    <w:rsid w:val="00604D0D"/>
    <w:rsid w:val="0060601F"/>
    <w:rsid w:val="00606F45"/>
    <w:rsid w:val="00610BFE"/>
    <w:rsid w:val="00611E98"/>
    <w:rsid w:val="00622904"/>
    <w:rsid w:val="006237C2"/>
    <w:rsid w:val="006246D0"/>
    <w:rsid w:val="00626FCC"/>
    <w:rsid w:val="00632A2D"/>
    <w:rsid w:val="00632B96"/>
    <w:rsid w:val="0063668A"/>
    <w:rsid w:val="00636B90"/>
    <w:rsid w:val="006413AF"/>
    <w:rsid w:val="00644534"/>
    <w:rsid w:val="0065011A"/>
    <w:rsid w:val="00654B1F"/>
    <w:rsid w:val="00656419"/>
    <w:rsid w:val="0066255D"/>
    <w:rsid w:val="0066284A"/>
    <w:rsid w:val="006636AB"/>
    <w:rsid w:val="00663C65"/>
    <w:rsid w:val="00664720"/>
    <w:rsid w:val="00665560"/>
    <w:rsid w:val="00666392"/>
    <w:rsid w:val="00667E0F"/>
    <w:rsid w:val="006776F8"/>
    <w:rsid w:val="00683F75"/>
    <w:rsid w:val="00685595"/>
    <w:rsid w:val="006866CD"/>
    <w:rsid w:val="00692F12"/>
    <w:rsid w:val="00694D77"/>
    <w:rsid w:val="00696C10"/>
    <w:rsid w:val="006A195A"/>
    <w:rsid w:val="006A2095"/>
    <w:rsid w:val="006A2FDB"/>
    <w:rsid w:val="006A654E"/>
    <w:rsid w:val="006B2580"/>
    <w:rsid w:val="006B2DBE"/>
    <w:rsid w:val="006C14B3"/>
    <w:rsid w:val="006D0D44"/>
    <w:rsid w:val="006D0FB0"/>
    <w:rsid w:val="006D1F54"/>
    <w:rsid w:val="006D2080"/>
    <w:rsid w:val="006D20D8"/>
    <w:rsid w:val="006D6AF5"/>
    <w:rsid w:val="006E596A"/>
    <w:rsid w:val="006F22D2"/>
    <w:rsid w:val="006F4C98"/>
    <w:rsid w:val="007018A0"/>
    <w:rsid w:val="0070476B"/>
    <w:rsid w:val="007051CA"/>
    <w:rsid w:val="00705A83"/>
    <w:rsid w:val="00714468"/>
    <w:rsid w:val="00714ED3"/>
    <w:rsid w:val="007170BC"/>
    <w:rsid w:val="00721D7D"/>
    <w:rsid w:val="007227F4"/>
    <w:rsid w:val="00724EA5"/>
    <w:rsid w:val="007259E6"/>
    <w:rsid w:val="00725AAC"/>
    <w:rsid w:val="00725CF3"/>
    <w:rsid w:val="007262CD"/>
    <w:rsid w:val="0073316C"/>
    <w:rsid w:val="007338E9"/>
    <w:rsid w:val="00735496"/>
    <w:rsid w:val="007541FA"/>
    <w:rsid w:val="0075428D"/>
    <w:rsid w:val="007548D1"/>
    <w:rsid w:val="00754B5C"/>
    <w:rsid w:val="007559CC"/>
    <w:rsid w:val="007563A8"/>
    <w:rsid w:val="0075646E"/>
    <w:rsid w:val="00760E30"/>
    <w:rsid w:val="0076337E"/>
    <w:rsid w:val="007633C9"/>
    <w:rsid w:val="00763D3B"/>
    <w:rsid w:val="00773CAC"/>
    <w:rsid w:val="007749F2"/>
    <w:rsid w:val="007759CF"/>
    <w:rsid w:val="00776CC4"/>
    <w:rsid w:val="00776FAE"/>
    <w:rsid w:val="00777269"/>
    <w:rsid w:val="00781D06"/>
    <w:rsid w:val="00781D2D"/>
    <w:rsid w:val="007829FA"/>
    <w:rsid w:val="007845FD"/>
    <w:rsid w:val="00784ED1"/>
    <w:rsid w:val="007861F4"/>
    <w:rsid w:val="00787680"/>
    <w:rsid w:val="0079285F"/>
    <w:rsid w:val="00793F90"/>
    <w:rsid w:val="00795FE1"/>
    <w:rsid w:val="007A1500"/>
    <w:rsid w:val="007A2831"/>
    <w:rsid w:val="007A2961"/>
    <w:rsid w:val="007A2D04"/>
    <w:rsid w:val="007A4FA4"/>
    <w:rsid w:val="007B0C5E"/>
    <w:rsid w:val="007B318D"/>
    <w:rsid w:val="007B54A3"/>
    <w:rsid w:val="007B600C"/>
    <w:rsid w:val="007B6B50"/>
    <w:rsid w:val="007B7821"/>
    <w:rsid w:val="007D0BEE"/>
    <w:rsid w:val="007D246E"/>
    <w:rsid w:val="007D2E3C"/>
    <w:rsid w:val="007D6350"/>
    <w:rsid w:val="007E02E9"/>
    <w:rsid w:val="007E0550"/>
    <w:rsid w:val="007E242B"/>
    <w:rsid w:val="007F7037"/>
    <w:rsid w:val="008005C7"/>
    <w:rsid w:val="008067EB"/>
    <w:rsid w:val="008113FC"/>
    <w:rsid w:val="00811BAE"/>
    <w:rsid w:val="008173D2"/>
    <w:rsid w:val="008179BF"/>
    <w:rsid w:val="00820ABC"/>
    <w:rsid w:val="008233E1"/>
    <w:rsid w:val="0083471D"/>
    <w:rsid w:val="008375BB"/>
    <w:rsid w:val="008511A6"/>
    <w:rsid w:val="00852D9E"/>
    <w:rsid w:val="0085302C"/>
    <w:rsid w:val="00855CE6"/>
    <w:rsid w:val="00857549"/>
    <w:rsid w:val="00860CE5"/>
    <w:rsid w:val="00863F31"/>
    <w:rsid w:val="0087254E"/>
    <w:rsid w:val="00875D61"/>
    <w:rsid w:val="00877E3A"/>
    <w:rsid w:val="00880F7A"/>
    <w:rsid w:val="0088279D"/>
    <w:rsid w:val="00883636"/>
    <w:rsid w:val="0089275B"/>
    <w:rsid w:val="008929A5"/>
    <w:rsid w:val="00894374"/>
    <w:rsid w:val="008973BB"/>
    <w:rsid w:val="008A4DDE"/>
    <w:rsid w:val="008A58CD"/>
    <w:rsid w:val="008A6A88"/>
    <w:rsid w:val="008B01D4"/>
    <w:rsid w:val="008C23D4"/>
    <w:rsid w:val="008C65CB"/>
    <w:rsid w:val="008D19EF"/>
    <w:rsid w:val="008D1AE9"/>
    <w:rsid w:val="008D4335"/>
    <w:rsid w:val="008D452C"/>
    <w:rsid w:val="008D713E"/>
    <w:rsid w:val="008D75C5"/>
    <w:rsid w:val="008E1345"/>
    <w:rsid w:val="008E1EE9"/>
    <w:rsid w:val="008E3821"/>
    <w:rsid w:val="008E40BD"/>
    <w:rsid w:val="008E4CFB"/>
    <w:rsid w:val="008E519F"/>
    <w:rsid w:val="008E6166"/>
    <w:rsid w:val="008E7074"/>
    <w:rsid w:val="008F34F2"/>
    <w:rsid w:val="008F3E3D"/>
    <w:rsid w:val="009032F6"/>
    <w:rsid w:val="009071AE"/>
    <w:rsid w:val="009073FF"/>
    <w:rsid w:val="009104E2"/>
    <w:rsid w:val="00914258"/>
    <w:rsid w:val="00914955"/>
    <w:rsid w:val="009177C3"/>
    <w:rsid w:val="00917833"/>
    <w:rsid w:val="009215CD"/>
    <w:rsid w:val="00924154"/>
    <w:rsid w:val="009243E9"/>
    <w:rsid w:val="00927E87"/>
    <w:rsid w:val="00932B84"/>
    <w:rsid w:val="00933E84"/>
    <w:rsid w:val="00935D1F"/>
    <w:rsid w:val="00941C64"/>
    <w:rsid w:val="00943143"/>
    <w:rsid w:val="0094576B"/>
    <w:rsid w:val="0095283B"/>
    <w:rsid w:val="00955C87"/>
    <w:rsid w:val="00956481"/>
    <w:rsid w:val="00960D44"/>
    <w:rsid w:val="00962939"/>
    <w:rsid w:val="00964252"/>
    <w:rsid w:val="00966252"/>
    <w:rsid w:val="00967C90"/>
    <w:rsid w:val="009716EF"/>
    <w:rsid w:val="00971B36"/>
    <w:rsid w:val="00973B16"/>
    <w:rsid w:val="00983AC7"/>
    <w:rsid w:val="00983C40"/>
    <w:rsid w:val="0098418B"/>
    <w:rsid w:val="009868A2"/>
    <w:rsid w:val="0099241B"/>
    <w:rsid w:val="009A2286"/>
    <w:rsid w:val="009A48F4"/>
    <w:rsid w:val="009A5BB7"/>
    <w:rsid w:val="009A71CC"/>
    <w:rsid w:val="009A74D4"/>
    <w:rsid w:val="009B0BE2"/>
    <w:rsid w:val="009B2329"/>
    <w:rsid w:val="009B436B"/>
    <w:rsid w:val="009C1B2D"/>
    <w:rsid w:val="009C788E"/>
    <w:rsid w:val="009D091B"/>
    <w:rsid w:val="009D19AC"/>
    <w:rsid w:val="009D34DB"/>
    <w:rsid w:val="009D6BB2"/>
    <w:rsid w:val="009E0693"/>
    <w:rsid w:val="009E2DCC"/>
    <w:rsid w:val="009E4ED8"/>
    <w:rsid w:val="009E6234"/>
    <w:rsid w:val="00A0031C"/>
    <w:rsid w:val="00A00C3A"/>
    <w:rsid w:val="00A070E4"/>
    <w:rsid w:val="00A100F8"/>
    <w:rsid w:val="00A129B2"/>
    <w:rsid w:val="00A20537"/>
    <w:rsid w:val="00A217FA"/>
    <w:rsid w:val="00A2419B"/>
    <w:rsid w:val="00A24FAE"/>
    <w:rsid w:val="00A27189"/>
    <w:rsid w:val="00A272AC"/>
    <w:rsid w:val="00A357EB"/>
    <w:rsid w:val="00A3736D"/>
    <w:rsid w:val="00A41FA9"/>
    <w:rsid w:val="00A50F6E"/>
    <w:rsid w:val="00A555A4"/>
    <w:rsid w:val="00A56CFD"/>
    <w:rsid w:val="00A62199"/>
    <w:rsid w:val="00A63E83"/>
    <w:rsid w:val="00A66BAD"/>
    <w:rsid w:val="00A72974"/>
    <w:rsid w:val="00A73722"/>
    <w:rsid w:val="00A74325"/>
    <w:rsid w:val="00A74469"/>
    <w:rsid w:val="00A82B76"/>
    <w:rsid w:val="00A837A4"/>
    <w:rsid w:val="00A840F3"/>
    <w:rsid w:val="00A84183"/>
    <w:rsid w:val="00A8701B"/>
    <w:rsid w:val="00A87FE1"/>
    <w:rsid w:val="00A95BBF"/>
    <w:rsid w:val="00AA0CF6"/>
    <w:rsid w:val="00AB3D15"/>
    <w:rsid w:val="00AB4985"/>
    <w:rsid w:val="00AB67E4"/>
    <w:rsid w:val="00AB7846"/>
    <w:rsid w:val="00AC2496"/>
    <w:rsid w:val="00AC451B"/>
    <w:rsid w:val="00AC5540"/>
    <w:rsid w:val="00AC7062"/>
    <w:rsid w:val="00AD2FF3"/>
    <w:rsid w:val="00AE1185"/>
    <w:rsid w:val="00AE1F05"/>
    <w:rsid w:val="00AE2305"/>
    <w:rsid w:val="00AE3773"/>
    <w:rsid w:val="00AE540F"/>
    <w:rsid w:val="00AE54F8"/>
    <w:rsid w:val="00AE584E"/>
    <w:rsid w:val="00AE78CC"/>
    <w:rsid w:val="00AF3AD3"/>
    <w:rsid w:val="00AF630F"/>
    <w:rsid w:val="00AF75F6"/>
    <w:rsid w:val="00B0498F"/>
    <w:rsid w:val="00B053CB"/>
    <w:rsid w:val="00B071E7"/>
    <w:rsid w:val="00B124AE"/>
    <w:rsid w:val="00B12811"/>
    <w:rsid w:val="00B147C6"/>
    <w:rsid w:val="00B15098"/>
    <w:rsid w:val="00B15EC7"/>
    <w:rsid w:val="00B16161"/>
    <w:rsid w:val="00B16B2B"/>
    <w:rsid w:val="00B16E81"/>
    <w:rsid w:val="00B21C09"/>
    <w:rsid w:val="00B22DBE"/>
    <w:rsid w:val="00B23362"/>
    <w:rsid w:val="00B233B6"/>
    <w:rsid w:val="00B252EE"/>
    <w:rsid w:val="00B25943"/>
    <w:rsid w:val="00B26654"/>
    <w:rsid w:val="00B26CD3"/>
    <w:rsid w:val="00B30758"/>
    <w:rsid w:val="00B3193D"/>
    <w:rsid w:val="00B32567"/>
    <w:rsid w:val="00B33D87"/>
    <w:rsid w:val="00B36CCD"/>
    <w:rsid w:val="00B42872"/>
    <w:rsid w:val="00B521B1"/>
    <w:rsid w:val="00B60893"/>
    <w:rsid w:val="00B60A0B"/>
    <w:rsid w:val="00B63546"/>
    <w:rsid w:val="00B64FC4"/>
    <w:rsid w:val="00B67E91"/>
    <w:rsid w:val="00B71281"/>
    <w:rsid w:val="00B72B17"/>
    <w:rsid w:val="00B72BBE"/>
    <w:rsid w:val="00B8273E"/>
    <w:rsid w:val="00B85DBE"/>
    <w:rsid w:val="00B87C4E"/>
    <w:rsid w:val="00B920E7"/>
    <w:rsid w:val="00B976FB"/>
    <w:rsid w:val="00BA45B7"/>
    <w:rsid w:val="00BA5A6B"/>
    <w:rsid w:val="00BA64E8"/>
    <w:rsid w:val="00BB422A"/>
    <w:rsid w:val="00BB5C8E"/>
    <w:rsid w:val="00BB6A67"/>
    <w:rsid w:val="00BB6F25"/>
    <w:rsid w:val="00BC618E"/>
    <w:rsid w:val="00BD0B3F"/>
    <w:rsid w:val="00BD33D1"/>
    <w:rsid w:val="00BD4748"/>
    <w:rsid w:val="00BE2769"/>
    <w:rsid w:val="00BE2853"/>
    <w:rsid w:val="00BE49B2"/>
    <w:rsid w:val="00BE6D08"/>
    <w:rsid w:val="00BE7819"/>
    <w:rsid w:val="00BF317E"/>
    <w:rsid w:val="00BF38EA"/>
    <w:rsid w:val="00BF4AC3"/>
    <w:rsid w:val="00BF72FD"/>
    <w:rsid w:val="00BF7591"/>
    <w:rsid w:val="00C04639"/>
    <w:rsid w:val="00C1336F"/>
    <w:rsid w:val="00C13D59"/>
    <w:rsid w:val="00C14E57"/>
    <w:rsid w:val="00C16C97"/>
    <w:rsid w:val="00C17BC2"/>
    <w:rsid w:val="00C21503"/>
    <w:rsid w:val="00C24C1F"/>
    <w:rsid w:val="00C27A55"/>
    <w:rsid w:val="00C355AC"/>
    <w:rsid w:val="00C35AF5"/>
    <w:rsid w:val="00C4474C"/>
    <w:rsid w:val="00C45795"/>
    <w:rsid w:val="00C505AC"/>
    <w:rsid w:val="00C53495"/>
    <w:rsid w:val="00C565D8"/>
    <w:rsid w:val="00C57092"/>
    <w:rsid w:val="00C6144E"/>
    <w:rsid w:val="00C62300"/>
    <w:rsid w:val="00C6671F"/>
    <w:rsid w:val="00C70083"/>
    <w:rsid w:val="00C722A6"/>
    <w:rsid w:val="00C77C6C"/>
    <w:rsid w:val="00C81B20"/>
    <w:rsid w:val="00C85F22"/>
    <w:rsid w:val="00C92CF1"/>
    <w:rsid w:val="00C93FBE"/>
    <w:rsid w:val="00C953C1"/>
    <w:rsid w:val="00C963C2"/>
    <w:rsid w:val="00CA4EAC"/>
    <w:rsid w:val="00CA7B40"/>
    <w:rsid w:val="00CB1165"/>
    <w:rsid w:val="00CB49DE"/>
    <w:rsid w:val="00CC13C2"/>
    <w:rsid w:val="00CC2B2D"/>
    <w:rsid w:val="00CC317D"/>
    <w:rsid w:val="00CD15C5"/>
    <w:rsid w:val="00CD2943"/>
    <w:rsid w:val="00CD3726"/>
    <w:rsid w:val="00CD7C8F"/>
    <w:rsid w:val="00CE03C5"/>
    <w:rsid w:val="00CE519B"/>
    <w:rsid w:val="00CE6DEE"/>
    <w:rsid w:val="00CF6584"/>
    <w:rsid w:val="00D009BC"/>
    <w:rsid w:val="00D0319C"/>
    <w:rsid w:val="00D03CCE"/>
    <w:rsid w:val="00D06E13"/>
    <w:rsid w:val="00D07FCB"/>
    <w:rsid w:val="00D108A2"/>
    <w:rsid w:val="00D16FE6"/>
    <w:rsid w:val="00D209D3"/>
    <w:rsid w:val="00D20D00"/>
    <w:rsid w:val="00D21827"/>
    <w:rsid w:val="00D21BA9"/>
    <w:rsid w:val="00D24C52"/>
    <w:rsid w:val="00D35A12"/>
    <w:rsid w:val="00D46744"/>
    <w:rsid w:val="00D471E7"/>
    <w:rsid w:val="00D52046"/>
    <w:rsid w:val="00D54980"/>
    <w:rsid w:val="00D557AD"/>
    <w:rsid w:val="00D61A51"/>
    <w:rsid w:val="00D62D6B"/>
    <w:rsid w:val="00D654F3"/>
    <w:rsid w:val="00D65FF4"/>
    <w:rsid w:val="00D6702D"/>
    <w:rsid w:val="00D810A3"/>
    <w:rsid w:val="00D811B5"/>
    <w:rsid w:val="00D81B70"/>
    <w:rsid w:val="00D831FD"/>
    <w:rsid w:val="00D86FBF"/>
    <w:rsid w:val="00D87AC5"/>
    <w:rsid w:val="00D96D9F"/>
    <w:rsid w:val="00D97FEE"/>
    <w:rsid w:val="00DA03B8"/>
    <w:rsid w:val="00DA2F1B"/>
    <w:rsid w:val="00DA42E5"/>
    <w:rsid w:val="00DA4666"/>
    <w:rsid w:val="00DA6228"/>
    <w:rsid w:val="00DB04E0"/>
    <w:rsid w:val="00DB1406"/>
    <w:rsid w:val="00DB272F"/>
    <w:rsid w:val="00DB4D42"/>
    <w:rsid w:val="00DB56BE"/>
    <w:rsid w:val="00DB6B14"/>
    <w:rsid w:val="00DC46E3"/>
    <w:rsid w:val="00DD0B69"/>
    <w:rsid w:val="00DD0EB1"/>
    <w:rsid w:val="00DD1D82"/>
    <w:rsid w:val="00DD4EF7"/>
    <w:rsid w:val="00DD6BCC"/>
    <w:rsid w:val="00DE1549"/>
    <w:rsid w:val="00DF31C9"/>
    <w:rsid w:val="00DF3AE5"/>
    <w:rsid w:val="00DF63F4"/>
    <w:rsid w:val="00E0667E"/>
    <w:rsid w:val="00E10152"/>
    <w:rsid w:val="00E12933"/>
    <w:rsid w:val="00E158EC"/>
    <w:rsid w:val="00E17BBC"/>
    <w:rsid w:val="00E269AD"/>
    <w:rsid w:val="00E306A3"/>
    <w:rsid w:val="00E4162B"/>
    <w:rsid w:val="00E452D1"/>
    <w:rsid w:val="00E455B6"/>
    <w:rsid w:val="00E47242"/>
    <w:rsid w:val="00E47924"/>
    <w:rsid w:val="00E5433D"/>
    <w:rsid w:val="00E54903"/>
    <w:rsid w:val="00E5531A"/>
    <w:rsid w:val="00E608EE"/>
    <w:rsid w:val="00E60955"/>
    <w:rsid w:val="00E646EE"/>
    <w:rsid w:val="00E653B7"/>
    <w:rsid w:val="00E65B74"/>
    <w:rsid w:val="00E70E94"/>
    <w:rsid w:val="00E72A3F"/>
    <w:rsid w:val="00E8237A"/>
    <w:rsid w:val="00E82E61"/>
    <w:rsid w:val="00E84EFD"/>
    <w:rsid w:val="00E84F28"/>
    <w:rsid w:val="00E90A9E"/>
    <w:rsid w:val="00E91253"/>
    <w:rsid w:val="00E93ED4"/>
    <w:rsid w:val="00E94775"/>
    <w:rsid w:val="00E95EA8"/>
    <w:rsid w:val="00EA1B0D"/>
    <w:rsid w:val="00EA1B92"/>
    <w:rsid w:val="00EA28D9"/>
    <w:rsid w:val="00EA3E84"/>
    <w:rsid w:val="00EA3EA5"/>
    <w:rsid w:val="00EB1508"/>
    <w:rsid w:val="00EB553D"/>
    <w:rsid w:val="00EB6B79"/>
    <w:rsid w:val="00EB7C75"/>
    <w:rsid w:val="00EC2CD0"/>
    <w:rsid w:val="00ED126F"/>
    <w:rsid w:val="00ED1BA2"/>
    <w:rsid w:val="00ED289A"/>
    <w:rsid w:val="00ED2FCE"/>
    <w:rsid w:val="00ED4176"/>
    <w:rsid w:val="00ED6EB2"/>
    <w:rsid w:val="00ED7E01"/>
    <w:rsid w:val="00EE11B6"/>
    <w:rsid w:val="00EE4679"/>
    <w:rsid w:val="00EE68FE"/>
    <w:rsid w:val="00EF078C"/>
    <w:rsid w:val="00EF66A8"/>
    <w:rsid w:val="00F02314"/>
    <w:rsid w:val="00F03F42"/>
    <w:rsid w:val="00F05585"/>
    <w:rsid w:val="00F068DA"/>
    <w:rsid w:val="00F11A5B"/>
    <w:rsid w:val="00F12546"/>
    <w:rsid w:val="00F21FEF"/>
    <w:rsid w:val="00F226D5"/>
    <w:rsid w:val="00F22843"/>
    <w:rsid w:val="00F24BC3"/>
    <w:rsid w:val="00F25345"/>
    <w:rsid w:val="00F263A9"/>
    <w:rsid w:val="00F2682E"/>
    <w:rsid w:val="00F338C8"/>
    <w:rsid w:val="00F33C8A"/>
    <w:rsid w:val="00F407F1"/>
    <w:rsid w:val="00F479F7"/>
    <w:rsid w:val="00F50B0D"/>
    <w:rsid w:val="00F51486"/>
    <w:rsid w:val="00F61965"/>
    <w:rsid w:val="00F63D4B"/>
    <w:rsid w:val="00F64B45"/>
    <w:rsid w:val="00F66B6C"/>
    <w:rsid w:val="00F670B3"/>
    <w:rsid w:val="00F6727A"/>
    <w:rsid w:val="00F7107E"/>
    <w:rsid w:val="00F73DDF"/>
    <w:rsid w:val="00F75C0C"/>
    <w:rsid w:val="00FA54ED"/>
    <w:rsid w:val="00FA5F06"/>
    <w:rsid w:val="00FA6F9C"/>
    <w:rsid w:val="00FB08A0"/>
    <w:rsid w:val="00FB16E1"/>
    <w:rsid w:val="00FB2502"/>
    <w:rsid w:val="00FC6EBE"/>
    <w:rsid w:val="00FD32DE"/>
    <w:rsid w:val="00FD5F5C"/>
    <w:rsid w:val="00FD654C"/>
    <w:rsid w:val="00FE15D3"/>
    <w:rsid w:val="00FF2292"/>
    <w:rsid w:val="00FF389B"/>
    <w:rsid w:val="00FF401C"/>
    <w:rsid w:val="00FF5D1B"/>
    <w:rsid w:val="00FF6882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3C174C2F"/>
  <w15:chartTrackingRefBased/>
  <w15:docId w15:val="{89288BD5-4D3E-4E24-9A6F-A2DF0525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1245C9"/>
    <w:pPr>
      <w:keepNext/>
      <w:numPr>
        <w:numId w:val="15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qFormat/>
    <w:rsid w:val="002D443E"/>
    <w:pPr>
      <w:numPr>
        <w:numId w:val="50"/>
      </w:numPr>
      <w:spacing w:before="120"/>
      <w:ind w:left="284" w:hanging="284"/>
    </w:pPr>
    <w:rPr>
      <w:rFonts w:cs="Arial"/>
      <w:lang w:val="cs-CZ"/>
    </w:rPr>
  </w:style>
  <w:style w:type="paragraph" w:customStyle="1" w:styleId="Kstchen">
    <w:name w:val="Kästchen"/>
    <w:basedOn w:val="Normln"/>
    <w:qFormat/>
    <w:rsid w:val="00046252"/>
    <w:pPr>
      <w:numPr>
        <w:numId w:val="9"/>
      </w:numPr>
      <w:spacing w:before="100"/>
    </w:pPr>
    <w:rPr>
      <w:rFonts w:cs="Arial"/>
    </w:rPr>
  </w:style>
  <w:style w:type="paragraph" w:customStyle="1" w:styleId="berschrift">
    <w:name w:val="Überschrift"/>
    <w:basedOn w:val="Normln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pPr>
      <w:pBdr>
        <w:bottom w:val="single" w:sz="4" w:space="1" w:color="auto"/>
      </w:pBdr>
    </w:pPr>
    <w:rPr>
      <w:sz w:val="20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rFonts w:ascii="Arial Fett" w:hAnsi="Arial Fett"/>
      <w:b/>
    </w:rPr>
  </w:style>
  <w:style w:type="paragraph" w:styleId="Obsah2">
    <w:name w:val="toc 2"/>
    <w:basedOn w:val="Normln"/>
    <w:next w:val="Normln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Odkazjemn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textovodkaz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Normln"/>
    <w:rsid w:val="00E72A3F"/>
    <w:pPr>
      <w:numPr>
        <w:numId w:val="29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Normln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Normln"/>
    <w:rsid w:val="00E72A3F"/>
    <w:pPr>
      <w:shd w:val="clear" w:color="auto" w:fill="E6E6E6"/>
    </w:pPr>
  </w:style>
  <w:style w:type="paragraph" w:customStyle="1" w:styleId="TOP11">
    <w:name w:val="TOP 1.1"/>
    <w:basedOn w:val="Normln"/>
    <w:qFormat/>
    <w:rsid w:val="00E72A3F"/>
    <w:pPr>
      <w:numPr>
        <w:numId w:val="30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Nadpis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Normln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F6697"/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53EC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653E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5653E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D7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75F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75F0"/>
    <w:rPr>
      <w:rFonts w:ascii="Arial" w:hAnsi="Arial"/>
      <w:lang w:val="de-DE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75F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75F0"/>
    <w:rPr>
      <w:rFonts w:ascii="Arial" w:hAnsi="Arial"/>
      <w:b/>
      <w:bCs/>
      <w:lang w:val="de-DE" w:eastAsia="de-DE"/>
    </w:rPr>
  </w:style>
  <w:style w:type="table" w:styleId="Mkatabulky">
    <w:name w:val="Table Grid"/>
    <w:basedOn w:val="Normlntabulka"/>
    <w:uiPriority w:val="59"/>
    <w:rsid w:val="00E84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E8D76-A569-439B-8E68-DC7DF3B4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2</Pages>
  <Words>519</Words>
  <Characters>2912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S. Vosika</dc:creator>
  <cp:keywords/>
  <cp:lastModifiedBy>Knotek, Pavel</cp:lastModifiedBy>
  <cp:revision>20</cp:revision>
  <cp:lastPrinted>2018-04-24T10:51:00Z</cp:lastPrinted>
  <dcterms:created xsi:type="dcterms:W3CDTF">2018-03-02T07:34:00Z</dcterms:created>
  <dcterms:modified xsi:type="dcterms:W3CDTF">2018-05-08T09:47:00Z</dcterms:modified>
</cp:coreProperties>
</file>