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60632" w14:textId="77777777" w:rsidR="00C02218" w:rsidRPr="00477785" w:rsidRDefault="00C02218" w:rsidP="00C02218">
      <w:pPr>
        <w:rPr>
          <w:b/>
          <w:lang w:val="cs-CZ"/>
        </w:rPr>
      </w:pPr>
      <w:bookmarkStart w:id="0" w:name="_GoBack"/>
      <w:bookmarkEnd w:id="0"/>
    </w:p>
    <w:p w14:paraId="6E087B10" w14:textId="5C2A75A2" w:rsidR="00C02218" w:rsidRPr="00477785" w:rsidRDefault="00C02218" w:rsidP="00C02218">
      <w:pPr>
        <w:rPr>
          <w:b/>
          <w:lang w:val="cs-CZ"/>
        </w:rPr>
      </w:pPr>
      <w:r w:rsidRPr="00477785">
        <w:rPr>
          <w:b/>
          <w:lang w:val="cs-CZ"/>
        </w:rPr>
        <w:t>Znečišťující látky relevantní pro Labe a prahové hodnoty pro klasifikaci plavenin a sedimentů</w:t>
      </w:r>
      <w:r w:rsidR="00776837" w:rsidRPr="00477785">
        <w:rPr>
          <w:b/>
          <w:lang w:val="cs-CZ"/>
        </w:rPr>
        <w:t xml:space="preserve"> </w:t>
      </w:r>
      <w:r w:rsidR="0089042F">
        <w:rPr>
          <w:b/>
          <w:lang w:val="cs-CZ"/>
        </w:rPr>
        <w:t xml:space="preserve">ve smyslu Koncepce MKOL pro nakládání se sedimenty </w:t>
      </w:r>
      <w:r w:rsidR="00776837" w:rsidRPr="00477785">
        <w:rPr>
          <w:b/>
          <w:lang w:val="cs-CZ"/>
        </w:rPr>
        <w:t xml:space="preserve">(stav: </w:t>
      </w:r>
      <w:r w:rsidR="00446612">
        <w:rPr>
          <w:b/>
          <w:lang w:val="cs-CZ"/>
        </w:rPr>
        <w:t>březen 2018</w:t>
      </w:r>
      <w:r w:rsidR="00776837" w:rsidRPr="00477785">
        <w:rPr>
          <w:b/>
          <w:lang w:val="cs-CZ"/>
        </w:rPr>
        <w:t>)</w:t>
      </w:r>
    </w:p>
    <w:p w14:paraId="5665F8EA" w14:textId="77777777" w:rsidR="00C02218" w:rsidRDefault="00C02218" w:rsidP="00C02218">
      <w:pPr>
        <w:rPr>
          <w:lang w:val="cs-CZ"/>
        </w:rPr>
      </w:pPr>
    </w:p>
    <w:tbl>
      <w:tblPr>
        <w:tblW w:w="7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701"/>
        <w:gridCol w:w="1984"/>
        <w:gridCol w:w="1984"/>
      </w:tblGrid>
      <w:tr w:rsidR="00446612" w:rsidRPr="00C171BE" w14:paraId="01A4715B" w14:textId="77777777" w:rsidTr="00446612">
        <w:trPr>
          <w:trHeight w:val="866"/>
        </w:trPr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55E404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Látka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808080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1948A3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Jed-</w:t>
            </w:r>
          </w:p>
          <w:p w14:paraId="09049798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notka</w:t>
            </w:r>
            <w:proofErr w:type="spellEnd"/>
          </w:p>
        </w:tc>
        <w:tc>
          <w:tcPr>
            <w:tcW w:w="1984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9BBB5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03857CC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Dolní </w:t>
            </w:r>
            <w:r w:rsidRPr="00C171BE">
              <w:rPr>
                <w:b/>
                <w:bCs/>
                <w:lang w:val="cs-CZ"/>
              </w:rPr>
              <w:br/>
              <w:t>prahová</w:t>
            </w:r>
            <w:r w:rsidRPr="00C171BE">
              <w:rPr>
                <w:b/>
                <w:bCs/>
                <w:lang w:val="cs-CZ"/>
              </w:rPr>
              <w:br/>
              <w:t>hodnota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C0504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2D5D493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Horní </w:t>
            </w:r>
            <w:r w:rsidRPr="00C171BE">
              <w:rPr>
                <w:b/>
                <w:bCs/>
                <w:lang w:val="cs-CZ"/>
              </w:rPr>
              <w:br/>
              <w:t>prahová</w:t>
            </w:r>
            <w:r w:rsidRPr="00C171BE">
              <w:rPr>
                <w:b/>
                <w:bCs/>
                <w:lang w:val="cs-CZ"/>
              </w:rPr>
              <w:br/>
              <w:t>hodnota</w:t>
            </w:r>
          </w:p>
        </w:tc>
      </w:tr>
      <w:tr w:rsidR="00446612" w:rsidRPr="00C171BE" w14:paraId="42C64822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9D542E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Hg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B31953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3DF758C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0,15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A42964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0,47</w:t>
            </w:r>
          </w:p>
        </w:tc>
      </w:tr>
      <w:tr w:rsidR="00446612" w:rsidRPr="00C171BE" w14:paraId="3E00648F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CA18FE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Cd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32D9D8B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01AC19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0,22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D6FF1CC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2,3</w:t>
            </w:r>
          </w:p>
        </w:tc>
      </w:tr>
      <w:tr w:rsidR="00446612" w:rsidRPr="00C171BE" w14:paraId="20D92F31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01EA3A8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Pb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79387A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F786EFF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25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0381A5B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53</w:t>
            </w:r>
          </w:p>
        </w:tc>
      </w:tr>
      <w:tr w:rsidR="00446612" w:rsidRPr="00C171BE" w14:paraId="2EDF6201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F437E7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Zn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116F3D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1E5343B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200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50F4FDC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800</w:t>
            </w:r>
          </w:p>
        </w:tc>
      </w:tr>
      <w:tr w:rsidR="00446612" w:rsidRPr="00C171BE" w14:paraId="397EF869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BF95EE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Cu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E7B5EF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E3B6FEE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14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47C2B32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160</w:t>
            </w:r>
          </w:p>
        </w:tc>
      </w:tr>
      <w:tr w:rsidR="00446612" w:rsidRPr="00C171BE" w14:paraId="59B9887B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0CAF42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Ni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AC4C06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ED3BE1" w14:textId="47A28959" w:rsidR="00446612" w:rsidRPr="0088171B" w:rsidRDefault="00446612" w:rsidP="00446612">
            <w:pPr>
              <w:ind w:left="168"/>
            </w:pPr>
            <w:r w:rsidRPr="0088171B">
              <w:rPr>
                <w:b/>
                <w:bCs/>
                <w:lang w:val="cs-CZ"/>
              </w:rPr>
              <w:t>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DD0AB5" w14:textId="73C5ABF5" w:rsidR="00446612" w:rsidRPr="0088171B" w:rsidRDefault="00446612" w:rsidP="00446612">
            <w:pPr>
              <w:ind w:left="172"/>
            </w:pPr>
            <w:r w:rsidRPr="00446612">
              <w:rPr>
                <w:b/>
                <w:bCs/>
                <w:highlight w:val="yellow"/>
                <w:lang w:val="cs-CZ"/>
              </w:rPr>
              <w:t>53*</w:t>
            </w:r>
          </w:p>
        </w:tc>
      </w:tr>
      <w:tr w:rsidR="00446612" w:rsidRPr="00C171BE" w14:paraId="3F56FA2B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B5B2C5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As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981278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097CCE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7,9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4B7309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40</w:t>
            </w:r>
          </w:p>
        </w:tc>
      </w:tr>
      <w:tr w:rsidR="00446612" w:rsidRPr="00C171BE" w14:paraId="439BC8C5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C81D77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Cr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1F098A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FBDCC86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26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74ED609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640</w:t>
            </w:r>
          </w:p>
        </w:tc>
      </w:tr>
      <w:tr w:rsidR="00446612" w:rsidRPr="00C171BE" w14:paraId="1B8A4033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720216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α-HCH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C6DBA3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E4C74A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CB777B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1,5</w:t>
            </w:r>
          </w:p>
        </w:tc>
      </w:tr>
      <w:tr w:rsidR="00446612" w:rsidRPr="00C171BE" w14:paraId="5383CC25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1CDA57E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β-HCH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5298C1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BB16FB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0D3CEF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5</w:t>
            </w:r>
          </w:p>
        </w:tc>
      </w:tr>
      <w:tr w:rsidR="00446612" w:rsidRPr="00C171BE" w14:paraId="54BB29D5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3B8AA7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y-HCH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42C8AA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A18EABE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0E873E7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1,5</w:t>
            </w:r>
          </w:p>
        </w:tc>
      </w:tr>
      <w:tr w:rsidR="00446612" w:rsidRPr="00C171BE" w14:paraId="00DBA060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40B5FC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p,p´DDT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C9243B6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3C7BAD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45A318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3</w:t>
            </w:r>
          </w:p>
        </w:tc>
      </w:tr>
      <w:tr w:rsidR="00446612" w:rsidRPr="00C171BE" w14:paraId="554E8F56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A427AB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p,p´DDE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9285B8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20A478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0,31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9B18D79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6,8</w:t>
            </w:r>
          </w:p>
        </w:tc>
      </w:tr>
      <w:tr w:rsidR="00446612" w:rsidRPr="00C171BE" w14:paraId="31EC8041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DDCA62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p,p´DDD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4A9D9E8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197DFC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0,06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3D0CD5C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3,2</w:t>
            </w:r>
          </w:p>
        </w:tc>
      </w:tr>
      <w:tr w:rsidR="00446612" w:rsidRPr="00C171BE" w14:paraId="54726EBD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010611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PCB-28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52ACD2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9BCA451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0,04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164F2CB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42C6E27D" w14:textId="77777777" w:rsidTr="00446612">
        <w:trPr>
          <w:trHeight w:val="278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0F2FC3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PCB-52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A82347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75E5A06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DCBA140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11A34819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EBC008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PCB-101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32DEF5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FA00DA1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0,54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FD949B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0A7C2CC7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119C6E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PCB-118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AB0E62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353D16C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0,43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FDCE6A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5319163F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CE8A62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PCB-138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9FC55F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A6372FA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48342F7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45BC98CA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774BBA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PCB-153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A0D411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7F4848B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1,5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15E0B2E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66D5C34C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3E671B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 xml:space="preserve">PCB-180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065BF6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702CE99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0,44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B0A13E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  <w:tr w:rsidR="00446612" w:rsidRPr="00C171BE" w14:paraId="0ECA0AF1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B21DE4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PeCB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318128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B34A065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FB4614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400</w:t>
            </w:r>
          </w:p>
        </w:tc>
      </w:tr>
      <w:tr w:rsidR="00446612" w:rsidRPr="00C171BE" w14:paraId="79DD5DE4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127426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HCB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FEC346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6963CCF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0,0004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C1F0B5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17</w:t>
            </w:r>
          </w:p>
        </w:tc>
      </w:tr>
      <w:tr w:rsidR="00446612" w:rsidRPr="00C171BE" w14:paraId="578DE7C8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67E1F9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BaP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54E7E4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C511F3F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0,01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956186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0,6</w:t>
            </w:r>
          </w:p>
        </w:tc>
      </w:tr>
      <w:tr w:rsidR="00446612" w:rsidRPr="00C171BE" w14:paraId="451950D1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01C8BB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Anthracen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7EAF69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41C2430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0,03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9C4DBC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0,31</w:t>
            </w:r>
          </w:p>
        </w:tc>
      </w:tr>
      <w:tr w:rsidR="00446612" w:rsidRPr="00C171BE" w14:paraId="027C36D7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3E3C49" w14:textId="77777777" w:rsidR="00446612" w:rsidRPr="00C171BE" w:rsidRDefault="00446612" w:rsidP="00C171BE">
            <w:proofErr w:type="spellStart"/>
            <w:r w:rsidRPr="00C171BE">
              <w:rPr>
                <w:b/>
                <w:bCs/>
                <w:lang w:val="cs-CZ"/>
              </w:rPr>
              <w:t>Fluoranthen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9BBEF9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6FA1313" w14:textId="23BF9E7C" w:rsidR="00446612" w:rsidRPr="0088171B" w:rsidRDefault="00446612" w:rsidP="00446612">
            <w:pPr>
              <w:ind w:left="168"/>
            </w:pPr>
            <w:r w:rsidRPr="0088171B">
              <w:rPr>
                <w:b/>
                <w:bCs/>
                <w:lang w:val="cs-CZ"/>
              </w:rPr>
              <w:t>0,18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B5B4330" w14:textId="3A548688" w:rsidR="00446612" w:rsidRPr="0088171B" w:rsidRDefault="00446612" w:rsidP="00446612">
            <w:pPr>
              <w:ind w:left="172"/>
            </w:pPr>
            <w:r w:rsidRPr="00446612">
              <w:rPr>
                <w:b/>
                <w:bCs/>
                <w:highlight w:val="yellow"/>
                <w:lang w:val="cs-CZ"/>
              </w:rPr>
              <w:t>0,25*</w:t>
            </w:r>
          </w:p>
        </w:tc>
      </w:tr>
      <w:tr w:rsidR="00446612" w:rsidRPr="00C171BE" w14:paraId="566396E2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508DD9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Σ 5 PAU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5EC36F" w14:textId="77777777" w:rsidR="00446612" w:rsidRPr="00C171BE" w:rsidRDefault="00446612" w:rsidP="00446612">
            <w:pPr>
              <w:ind w:left="122"/>
            </w:pPr>
            <w:r w:rsidRPr="00C171BE">
              <w:rPr>
                <w:b/>
                <w:bCs/>
                <w:lang w:val="cs-CZ"/>
              </w:rPr>
              <w:t>mg/kg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7C3EA2" w14:textId="77777777" w:rsidR="00446612" w:rsidRPr="0088171B" w:rsidRDefault="00446612" w:rsidP="00446612">
            <w:pPr>
              <w:ind w:left="168"/>
            </w:pPr>
            <w:r w:rsidRPr="0088171B">
              <w:rPr>
                <w:b/>
                <w:bCs/>
                <w:lang w:val="cs-CZ"/>
              </w:rPr>
              <w:t>0,6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8D084D0" w14:textId="77777777" w:rsidR="00446612" w:rsidRPr="0088171B" w:rsidRDefault="00446612" w:rsidP="00446612">
            <w:pPr>
              <w:ind w:left="172"/>
            </w:pPr>
            <w:r w:rsidRPr="0088171B">
              <w:rPr>
                <w:b/>
                <w:bCs/>
                <w:lang w:val="cs-CZ"/>
              </w:rPr>
              <w:t>2,5</w:t>
            </w:r>
          </w:p>
        </w:tc>
      </w:tr>
      <w:tr w:rsidR="00446612" w:rsidRPr="00C171BE" w14:paraId="1D7ACD7E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A02E86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TBT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259D07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μg</w:t>
            </w:r>
            <w:proofErr w:type="spellEnd"/>
            <w:r w:rsidRPr="00C171BE">
              <w:rPr>
                <w:b/>
                <w:bCs/>
                <w:lang w:val="cs-CZ"/>
              </w:rPr>
              <w:t>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05E0EC" w14:textId="2BB579AC" w:rsidR="00446612" w:rsidRPr="0088171B" w:rsidRDefault="00446612" w:rsidP="00446612">
            <w:pPr>
              <w:ind w:left="168"/>
            </w:pPr>
            <w:r w:rsidRPr="0088171B">
              <w:rPr>
                <w:b/>
                <w:bCs/>
                <w:lang w:val="cs-CZ"/>
              </w:rPr>
              <w:t>0,02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D9D9D9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C4105EC" w14:textId="49F23876" w:rsidR="00446612" w:rsidRPr="0088171B" w:rsidRDefault="00446612" w:rsidP="00446612">
            <w:pPr>
              <w:ind w:left="172"/>
            </w:pPr>
            <w:r w:rsidRPr="00446612">
              <w:rPr>
                <w:b/>
                <w:bCs/>
                <w:highlight w:val="yellow"/>
                <w:lang w:val="cs-CZ"/>
              </w:rPr>
              <w:t>20*</w:t>
            </w:r>
          </w:p>
        </w:tc>
      </w:tr>
      <w:tr w:rsidR="00446612" w:rsidRPr="00C171BE" w14:paraId="603E0448" w14:textId="77777777" w:rsidTr="00446612">
        <w:trPr>
          <w:trHeight w:val="260"/>
        </w:trPr>
        <w:tc>
          <w:tcPr>
            <w:tcW w:w="1984" w:type="dxa"/>
            <w:tcBorders>
              <w:top w:val="single" w:sz="8" w:space="0" w:color="FFFFFF"/>
              <w:left w:val="single" w:sz="8" w:space="0" w:color="BFBFBF"/>
              <w:bottom w:val="single" w:sz="8" w:space="0" w:color="BFBFBF"/>
              <w:right w:val="single" w:sz="8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2A19CB" w14:textId="77777777" w:rsidR="00446612" w:rsidRPr="00C171BE" w:rsidRDefault="00446612" w:rsidP="00C171BE">
            <w:r w:rsidRPr="00C171BE">
              <w:rPr>
                <w:b/>
                <w:bCs/>
                <w:lang w:val="cs-CZ"/>
              </w:rPr>
              <w:t>PCDD/F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BFBFBF"/>
              <w:right w:val="single" w:sz="12" w:space="0" w:color="FFFFFF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2C2B01" w14:textId="77777777" w:rsidR="00446612" w:rsidRPr="00C171BE" w:rsidRDefault="00446612" w:rsidP="00446612">
            <w:pPr>
              <w:ind w:left="122"/>
            </w:pPr>
            <w:proofErr w:type="spellStart"/>
            <w:r w:rsidRPr="00C171BE">
              <w:rPr>
                <w:b/>
                <w:bCs/>
                <w:lang w:val="cs-CZ"/>
              </w:rPr>
              <w:t>ng</w:t>
            </w:r>
            <w:proofErr w:type="spellEnd"/>
            <w:r w:rsidRPr="00C171BE">
              <w:rPr>
                <w:b/>
                <w:bCs/>
                <w:lang w:val="cs-CZ"/>
              </w:rPr>
              <w:t xml:space="preserve"> TEQ/kg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EAF1DD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E7AB049" w14:textId="77777777" w:rsidR="00446612" w:rsidRPr="00C171BE" w:rsidRDefault="00446612" w:rsidP="00446612">
            <w:pPr>
              <w:ind w:left="168"/>
            </w:pPr>
            <w:r w:rsidRPr="00C171BE">
              <w:rPr>
                <w:b/>
                <w:bCs/>
                <w:lang w:val="cs-CZ"/>
              </w:rPr>
              <w:t>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12" w:space="0" w:color="FFFFFF"/>
              <w:bottom w:val="single" w:sz="8" w:space="0" w:color="BFBFBF"/>
              <w:right w:val="single" w:sz="12" w:space="0" w:color="FFFFFF"/>
            </w:tcBorders>
            <w:shd w:val="clear" w:color="auto" w:fill="F2DBDB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E273FC7" w14:textId="77777777" w:rsidR="00446612" w:rsidRPr="00C171BE" w:rsidRDefault="00446612" w:rsidP="00446612">
            <w:pPr>
              <w:ind w:left="172"/>
            </w:pPr>
            <w:r w:rsidRPr="00C171BE">
              <w:rPr>
                <w:b/>
                <w:bCs/>
                <w:lang w:val="cs-CZ"/>
              </w:rPr>
              <w:t>20</w:t>
            </w:r>
          </w:p>
        </w:tc>
      </w:tr>
    </w:tbl>
    <w:p w14:paraId="46371ED0" w14:textId="247E5287" w:rsidR="00C171BE" w:rsidRDefault="00C171BE" w:rsidP="00C02218">
      <w:pPr>
        <w:rPr>
          <w:lang w:val="cs-CZ"/>
        </w:rPr>
      </w:pPr>
    </w:p>
    <w:p w14:paraId="2E237573" w14:textId="5DC83B0D" w:rsidR="00446612" w:rsidRDefault="00446612" w:rsidP="00446612">
      <w:r w:rsidRPr="00772EDF">
        <w:rPr>
          <w:highlight w:val="yellow"/>
          <w:lang w:val="cs-CZ"/>
        </w:rPr>
        <w:t xml:space="preserve">* nové prahové hodnoty od roku </w:t>
      </w:r>
      <w:r w:rsidRPr="00446612">
        <w:rPr>
          <w:highlight w:val="yellow"/>
          <w:lang w:val="cs-CZ"/>
        </w:rPr>
        <w:t xml:space="preserve">2018, zdroj: </w:t>
      </w:r>
      <w:r w:rsidRPr="00446612">
        <w:rPr>
          <w:highlight w:val="yellow"/>
        </w:rPr>
        <w:t xml:space="preserve">FGG Elbe </w:t>
      </w:r>
      <w:r w:rsidRPr="00674F98">
        <w:rPr>
          <w:highlight w:val="yellow"/>
        </w:rPr>
        <w:t xml:space="preserve">2016 (60. </w:t>
      </w:r>
      <w:proofErr w:type="spellStart"/>
      <w:r w:rsidRPr="00674F98">
        <w:rPr>
          <w:highlight w:val="yellow"/>
        </w:rPr>
        <w:t>KoRat</w:t>
      </w:r>
      <w:proofErr w:type="spellEnd"/>
      <w:r w:rsidRPr="00674F98">
        <w:rPr>
          <w:highlight w:val="yellow"/>
        </w:rPr>
        <w:t xml:space="preserve">), </w:t>
      </w:r>
      <w:r>
        <w:rPr>
          <w:highlight w:val="yellow"/>
        </w:rPr>
        <w:t>MKOL</w:t>
      </w:r>
      <w:r w:rsidRPr="00674F98">
        <w:rPr>
          <w:highlight w:val="yellow"/>
        </w:rPr>
        <w:t xml:space="preserve"> 2018</w:t>
      </w:r>
    </w:p>
    <w:p w14:paraId="658E38DD" w14:textId="40A15068" w:rsidR="00446612" w:rsidRPr="00446612" w:rsidRDefault="00446612" w:rsidP="00446612">
      <w:pPr>
        <w:rPr>
          <w:lang w:val="cs-CZ"/>
        </w:rPr>
      </w:pPr>
      <w:r w:rsidRPr="00446612">
        <w:rPr>
          <w:lang w:val="cs-CZ"/>
        </w:rPr>
        <w:t>Zdroj ostatních prahových hodnot: FGG Elbe 2013 / MKOL 2014</w:t>
      </w:r>
    </w:p>
    <w:sectPr w:rsidR="00446612" w:rsidRPr="00446612" w:rsidSect="00446612">
      <w:headerReference w:type="default" r:id="rId8"/>
      <w:footerReference w:type="default" r:id="rId9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7F27" w14:textId="77777777" w:rsidR="00B37687" w:rsidRDefault="00B37687" w:rsidP="00666392">
      <w:r>
        <w:separator/>
      </w:r>
    </w:p>
  </w:endnote>
  <w:endnote w:type="continuationSeparator" w:id="0">
    <w:p w14:paraId="0F81D88C" w14:textId="77777777" w:rsidR="00B37687" w:rsidRDefault="00B37687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66467" w14:textId="76781FAD" w:rsidR="00993781" w:rsidRPr="00993781" w:rsidRDefault="0020095F" w:rsidP="0020095F">
    <w:pPr>
      <w:pStyle w:val="Zpat"/>
      <w:tabs>
        <w:tab w:val="clear" w:pos="4536"/>
        <w:tab w:val="clear" w:pos="9072"/>
        <w:tab w:val="center" w:pos="0"/>
        <w:tab w:val="right" w:pos="14853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  \* MERGEFORMAT </w:instrText>
    </w:r>
    <w:r>
      <w:rPr>
        <w:sz w:val="14"/>
        <w:szCs w:val="14"/>
      </w:rPr>
      <w:fldChar w:fldCharType="separate"/>
    </w:r>
    <w:r w:rsidR="00B54AE9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  \* MERGEFORMAT </w:instrText>
    </w:r>
    <w:r>
      <w:rPr>
        <w:sz w:val="14"/>
        <w:szCs w:val="14"/>
      </w:rPr>
      <w:fldChar w:fldCharType="separate"/>
    </w:r>
    <w:r w:rsidR="00B54AE9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 w:rsidR="00993781" w:rsidRPr="00993781">
      <w:rPr>
        <w:sz w:val="14"/>
        <w:szCs w:val="14"/>
      </w:rPr>
      <w:tab/>
    </w:r>
    <w:r w:rsidR="00993781" w:rsidRPr="00993781">
      <w:rPr>
        <w:sz w:val="14"/>
        <w:szCs w:val="14"/>
      </w:rPr>
      <w:fldChar w:fldCharType="begin"/>
    </w:r>
    <w:r w:rsidR="00993781" w:rsidRPr="00993781">
      <w:rPr>
        <w:sz w:val="14"/>
        <w:szCs w:val="14"/>
      </w:rPr>
      <w:instrText xml:space="preserve"> FILENAME \p \* MERGEFORMAT </w:instrText>
    </w:r>
    <w:r w:rsidR="00993781" w:rsidRPr="00993781">
      <w:rPr>
        <w:sz w:val="14"/>
        <w:szCs w:val="14"/>
      </w:rPr>
      <w:fldChar w:fldCharType="separate"/>
    </w:r>
    <w:r w:rsidR="00B54AE9">
      <w:rPr>
        <w:noProof/>
        <w:sz w:val="14"/>
        <w:szCs w:val="14"/>
      </w:rPr>
      <w:t>K:\AG\WFD\WFD45\CZ\Zaznam vysledku\Prilohy\MKOL-WFD45 Pr_08_ZV Prahove hodnoty pro klasifikaci sedimentu 2018.docx</w:t>
    </w:r>
    <w:r w:rsidR="00993781" w:rsidRPr="00993781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7640F" w14:textId="77777777" w:rsidR="00B37687" w:rsidRDefault="00B37687" w:rsidP="00666392">
      <w:r>
        <w:separator/>
      </w:r>
    </w:p>
  </w:footnote>
  <w:footnote w:type="continuationSeparator" w:id="0">
    <w:p w14:paraId="6B5CF6B0" w14:textId="77777777" w:rsidR="00B37687" w:rsidRDefault="00B37687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03B99" w14:textId="575B4B80" w:rsidR="00B37687" w:rsidRPr="00B54AE9" w:rsidRDefault="00B37687" w:rsidP="00C171BE">
    <w:pPr>
      <w:pStyle w:val="Zhlav"/>
      <w:tabs>
        <w:tab w:val="clear" w:pos="-1985"/>
        <w:tab w:val="clear" w:pos="9356"/>
        <w:tab w:val="right" w:pos="14742"/>
      </w:tabs>
      <w:rPr>
        <w:sz w:val="20"/>
        <w:szCs w:val="20"/>
        <w:lang w:val="cs-CZ"/>
      </w:rPr>
    </w:pPr>
    <w:r>
      <w:rPr>
        <w:noProof/>
      </w:rPr>
      <w:drawing>
        <wp:inline distT="0" distB="0" distL="0" distR="0" wp14:anchorId="2F686F3D" wp14:editId="548038B9">
          <wp:extent cx="285750" cy="228600"/>
          <wp:effectExtent l="0" t="0" r="0" b="0"/>
          <wp:docPr id="9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FEE">
      <w:rPr>
        <w:lang w:val="pl-PL"/>
      </w:rPr>
      <w:tab/>
    </w:r>
    <w:r w:rsidRPr="00B54AE9">
      <w:rPr>
        <w:sz w:val="20"/>
        <w:szCs w:val="20"/>
        <w:lang w:val="cs-CZ"/>
      </w:rPr>
      <w:t>Př</w:t>
    </w:r>
    <w:r w:rsidR="00B54AE9" w:rsidRPr="00B54AE9">
      <w:rPr>
        <w:sz w:val="20"/>
        <w:szCs w:val="20"/>
        <w:lang w:val="cs-CZ"/>
      </w:rPr>
      <w:t>íloha 8</w:t>
    </w:r>
  </w:p>
  <w:p w14:paraId="406B385F" w14:textId="6EBD5123" w:rsidR="00B37687" w:rsidRPr="00B54AE9" w:rsidRDefault="00B37687" w:rsidP="00C171BE">
    <w:pPr>
      <w:pStyle w:val="Zhlav"/>
      <w:tabs>
        <w:tab w:val="clear" w:pos="-1985"/>
        <w:tab w:val="clear" w:pos="9356"/>
        <w:tab w:val="right" w:pos="14742"/>
      </w:tabs>
      <w:rPr>
        <w:lang w:val="cs-CZ"/>
      </w:rPr>
    </w:pPr>
    <w:r w:rsidRPr="00B54AE9">
      <w:rPr>
        <w:lang w:val="cs-CZ"/>
      </w:rPr>
      <w:t>Pracovní skupina WFD</w:t>
    </w:r>
    <w:r w:rsidRPr="00B54AE9">
      <w:rPr>
        <w:lang w:val="cs-CZ"/>
      </w:rPr>
      <w:tab/>
    </w:r>
    <w:r w:rsidR="00B54AE9" w:rsidRPr="00B54AE9">
      <w:rPr>
        <w:rFonts w:cs="Arial"/>
        <w:lang w:val="cs-CZ"/>
      </w:rPr>
      <w:t xml:space="preserve">k záznamu výsledků </w:t>
    </w:r>
    <w:r w:rsidR="00B54AE9" w:rsidRPr="00B54AE9">
      <w:rPr>
        <w:rFonts w:eastAsia="Arial"/>
        <w:lang w:val="cs-CZ"/>
      </w:rPr>
      <w:t>45</w:t>
    </w:r>
    <w:r w:rsidR="00B54AE9" w:rsidRPr="00B54AE9">
      <w:rPr>
        <w:rFonts w:cs="Arial"/>
        <w:lang w:val="cs-CZ"/>
      </w:rPr>
      <w:t>. porady</w:t>
    </w:r>
  </w:p>
  <w:p w14:paraId="6C5E5B8B" w14:textId="77777777" w:rsidR="00B37687" w:rsidRPr="00B54AE9" w:rsidRDefault="00B37687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871"/>
    <w:multiLevelType w:val="hybridMultilevel"/>
    <w:tmpl w:val="628E5834"/>
    <w:lvl w:ilvl="0" w:tplc="526ECF08">
      <w:start w:val="1"/>
      <w:numFmt w:val="bullet"/>
      <w:pStyle w:val="Anstrich"/>
      <w:lvlText w:val="–"/>
      <w:lvlJc w:val="left"/>
      <w:pPr>
        <w:ind w:left="720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922BC"/>
    <w:multiLevelType w:val="hybridMultilevel"/>
    <w:tmpl w:val="3C8E871C"/>
    <w:lvl w:ilvl="0" w:tplc="7B3C3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2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6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1A20F0"/>
    <w:multiLevelType w:val="hybridMultilevel"/>
    <w:tmpl w:val="AEBA94B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23C17"/>
    <w:multiLevelType w:val="hybridMultilevel"/>
    <w:tmpl w:val="E7CADAE2"/>
    <w:lvl w:ilvl="0" w:tplc="A59E203C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11"/>
  </w:num>
  <w:num w:numId="5">
    <w:abstractNumId w:val="15"/>
  </w:num>
  <w:num w:numId="6">
    <w:abstractNumId w:val="0"/>
  </w:num>
  <w:num w:numId="7">
    <w:abstractNumId w:val="2"/>
  </w:num>
  <w:num w:numId="8">
    <w:abstractNumId w:val="26"/>
  </w:num>
  <w:num w:numId="9">
    <w:abstractNumId w:val="13"/>
  </w:num>
  <w:num w:numId="10">
    <w:abstractNumId w:val="20"/>
  </w:num>
  <w:num w:numId="11">
    <w:abstractNumId w:val="23"/>
  </w:num>
  <w:num w:numId="12">
    <w:abstractNumId w:val="14"/>
  </w:num>
  <w:num w:numId="13">
    <w:abstractNumId w:val="1"/>
  </w:num>
  <w:num w:numId="14">
    <w:abstractNumId w:val="21"/>
  </w:num>
  <w:num w:numId="15">
    <w:abstractNumId w:val="16"/>
  </w:num>
  <w:num w:numId="16">
    <w:abstractNumId w:val="17"/>
  </w:num>
  <w:num w:numId="17">
    <w:abstractNumId w:val="8"/>
  </w:num>
  <w:num w:numId="18">
    <w:abstractNumId w:val="7"/>
  </w:num>
  <w:num w:numId="19">
    <w:abstractNumId w:val="2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4"/>
  </w:num>
  <w:num w:numId="23">
    <w:abstractNumId w:val="5"/>
  </w:num>
  <w:num w:numId="24">
    <w:abstractNumId w:val="6"/>
  </w:num>
  <w:num w:numId="25">
    <w:abstractNumId w:val="18"/>
  </w:num>
  <w:num w:numId="26">
    <w:abstractNumId w:val="10"/>
  </w:num>
  <w:num w:numId="27">
    <w:abstractNumId w:val="19"/>
  </w:num>
  <w:num w:numId="28">
    <w:abstractNumId w:val="25"/>
  </w:num>
  <w:num w:numId="29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567"/>
  <w:autoHyphenation/>
  <w:hyphenationZone w:val="142"/>
  <w:doNotHyphenateCaps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11B07"/>
    <w:rsid w:val="000208CF"/>
    <w:rsid w:val="0002172E"/>
    <w:rsid w:val="000251CC"/>
    <w:rsid w:val="000256BB"/>
    <w:rsid w:val="00025E11"/>
    <w:rsid w:val="00030688"/>
    <w:rsid w:val="000325DF"/>
    <w:rsid w:val="000332F1"/>
    <w:rsid w:val="0003756C"/>
    <w:rsid w:val="00037827"/>
    <w:rsid w:val="00041436"/>
    <w:rsid w:val="000435AE"/>
    <w:rsid w:val="00046F26"/>
    <w:rsid w:val="0005219B"/>
    <w:rsid w:val="0005279A"/>
    <w:rsid w:val="00052987"/>
    <w:rsid w:val="00061FCE"/>
    <w:rsid w:val="000620A0"/>
    <w:rsid w:val="00063975"/>
    <w:rsid w:val="00065F27"/>
    <w:rsid w:val="00067270"/>
    <w:rsid w:val="000711C0"/>
    <w:rsid w:val="00071471"/>
    <w:rsid w:val="00072F08"/>
    <w:rsid w:val="00074419"/>
    <w:rsid w:val="000747CC"/>
    <w:rsid w:val="00076A2D"/>
    <w:rsid w:val="0008080F"/>
    <w:rsid w:val="00083362"/>
    <w:rsid w:val="000867FD"/>
    <w:rsid w:val="000934A5"/>
    <w:rsid w:val="00094204"/>
    <w:rsid w:val="00096F11"/>
    <w:rsid w:val="00096FDA"/>
    <w:rsid w:val="000A62EF"/>
    <w:rsid w:val="000A71F3"/>
    <w:rsid w:val="000B09DF"/>
    <w:rsid w:val="000B197C"/>
    <w:rsid w:val="000B39F3"/>
    <w:rsid w:val="000B40D5"/>
    <w:rsid w:val="000B4774"/>
    <w:rsid w:val="000B513A"/>
    <w:rsid w:val="000B67D0"/>
    <w:rsid w:val="000C18FC"/>
    <w:rsid w:val="000C1ACC"/>
    <w:rsid w:val="000C40A9"/>
    <w:rsid w:val="000C4BD3"/>
    <w:rsid w:val="000C5131"/>
    <w:rsid w:val="000C567F"/>
    <w:rsid w:val="000C7D23"/>
    <w:rsid w:val="000D102D"/>
    <w:rsid w:val="000D1059"/>
    <w:rsid w:val="000D14A8"/>
    <w:rsid w:val="000D62AE"/>
    <w:rsid w:val="000D7027"/>
    <w:rsid w:val="000E1A80"/>
    <w:rsid w:val="000E3702"/>
    <w:rsid w:val="000F026B"/>
    <w:rsid w:val="00100991"/>
    <w:rsid w:val="00101312"/>
    <w:rsid w:val="00101389"/>
    <w:rsid w:val="00102478"/>
    <w:rsid w:val="001033C6"/>
    <w:rsid w:val="001044CF"/>
    <w:rsid w:val="00104AE8"/>
    <w:rsid w:val="001077C1"/>
    <w:rsid w:val="00107A23"/>
    <w:rsid w:val="00107ADD"/>
    <w:rsid w:val="00111382"/>
    <w:rsid w:val="0011234A"/>
    <w:rsid w:val="00113A21"/>
    <w:rsid w:val="00113C1F"/>
    <w:rsid w:val="00114150"/>
    <w:rsid w:val="001143AC"/>
    <w:rsid w:val="0011451B"/>
    <w:rsid w:val="0011619E"/>
    <w:rsid w:val="00116A99"/>
    <w:rsid w:val="0011729F"/>
    <w:rsid w:val="00121108"/>
    <w:rsid w:val="00122D8B"/>
    <w:rsid w:val="00123217"/>
    <w:rsid w:val="001245C9"/>
    <w:rsid w:val="00131A43"/>
    <w:rsid w:val="0013288C"/>
    <w:rsid w:val="00133E93"/>
    <w:rsid w:val="001374F3"/>
    <w:rsid w:val="00137F0D"/>
    <w:rsid w:val="001405C2"/>
    <w:rsid w:val="0014207C"/>
    <w:rsid w:val="00142F9B"/>
    <w:rsid w:val="00146EFE"/>
    <w:rsid w:val="001479A9"/>
    <w:rsid w:val="00154A50"/>
    <w:rsid w:val="001572E0"/>
    <w:rsid w:val="00160759"/>
    <w:rsid w:val="001656FC"/>
    <w:rsid w:val="00166AD8"/>
    <w:rsid w:val="00172831"/>
    <w:rsid w:val="00181FF3"/>
    <w:rsid w:val="00182B7D"/>
    <w:rsid w:val="00182EB6"/>
    <w:rsid w:val="0018353C"/>
    <w:rsid w:val="00185B14"/>
    <w:rsid w:val="00186275"/>
    <w:rsid w:val="00187496"/>
    <w:rsid w:val="00193F0D"/>
    <w:rsid w:val="00194750"/>
    <w:rsid w:val="00194CE5"/>
    <w:rsid w:val="00195D84"/>
    <w:rsid w:val="001969ED"/>
    <w:rsid w:val="00197C9E"/>
    <w:rsid w:val="001A0373"/>
    <w:rsid w:val="001A0986"/>
    <w:rsid w:val="001A09E1"/>
    <w:rsid w:val="001A2BB6"/>
    <w:rsid w:val="001A3630"/>
    <w:rsid w:val="001A3BFB"/>
    <w:rsid w:val="001A4165"/>
    <w:rsid w:val="001A4899"/>
    <w:rsid w:val="001A5B2C"/>
    <w:rsid w:val="001A7086"/>
    <w:rsid w:val="001B2021"/>
    <w:rsid w:val="001B257D"/>
    <w:rsid w:val="001B411C"/>
    <w:rsid w:val="001B6C84"/>
    <w:rsid w:val="001C0AA8"/>
    <w:rsid w:val="001C2367"/>
    <w:rsid w:val="001C2707"/>
    <w:rsid w:val="001C309F"/>
    <w:rsid w:val="001C3B94"/>
    <w:rsid w:val="001D44A7"/>
    <w:rsid w:val="001D57FA"/>
    <w:rsid w:val="001D5C86"/>
    <w:rsid w:val="001D6DBB"/>
    <w:rsid w:val="001E0C9B"/>
    <w:rsid w:val="001E177A"/>
    <w:rsid w:val="001E20EB"/>
    <w:rsid w:val="001E232F"/>
    <w:rsid w:val="001E3178"/>
    <w:rsid w:val="001E37C1"/>
    <w:rsid w:val="001F0256"/>
    <w:rsid w:val="001F06C3"/>
    <w:rsid w:val="001F1C12"/>
    <w:rsid w:val="001F2003"/>
    <w:rsid w:val="001F6CEC"/>
    <w:rsid w:val="0020095F"/>
    <w:rsid w:val="00203C75"/>
    <w:rsid w:val="0020460C"/>
    <w:rsid w:val="00211C5A"/>
    <w:rsid w:val="002129B1"/>
    <w:rsid w:val="00214929"/>
    <w:rsid w:val="00214B64"/>
    <w:rsid w:val="0021698C"/>
    <w:rsid w:val="00216BF4"/>
    <w:rsid w:val="00217970"/>
    <w:rsid w:val="002233F6"/>
    <w:rsid w:val="00223A29"/>
    <w:rsid w:val="0022570F"/>
    <w:rsid w:val="00227BB6"/>
    <w:rsid w:val="00230CA0"/>
    <w:rsid w:val="00232C67"/>
    <w:rsid w:val="00235D05"/>
    <w:rsid w:val="00240B6C"/>
    <w:rsid w:val="00243BBC"/>
    <w:rsid w:val="00243F76"/>
    <w:rsid w:val="0024501A"/>
    <w:rsid w:val="002453A7"/>
    <w:rsid w:val="002462BE"/>
    <w:rsid w:val="00246310"/>
    <w:rsid w:val="00250261"/>
    <w:rsid w:val="002538B2"/>
    <w:rsid w:val="002546C7"/>
    <w:rsid w:val="00256861"/>
    <w:rsid w:val="00257C12"/>
    <w:rsid w:val="00257D74"/>
    <w:rsid w:val="00257F7B"/>
    <w:rsid w:val="0026399E"/>
    <w:rsid w:val="00265A95"/>
    <w:rsid w:val="0026793B"/>
    <w:rsid w:val="00270919"/>
    <w:rsid w:val="00271A22"/>
    <w:rsid w:val="00271D73"/>
    <w:rsid w:val="002723D1"/>
    <w:rsid w:val="00273C5C"/>
    <w:rsid w:val="00273D97"/>
    <w:rsid w:val="002741BE"/>
    <w:rsid w:val="00274584"/>
    <w:rsid w:val="0027729A"/>
    <w:rsid w:val="002816A8"/>
    <w:rsid w:val="002928A0"/>
    <w:rsid w:val="00293288"/>
    <w:rsid w:val="002A0C60"/>
    <w:rsid w:val="002A1643"/>
    <w:rsid w:val="002A7450"/>
    <w:rsid w:val="002B113A"/>
    <w:rsid w:val="002B1DDC"/>
    <w:rsid w:val="002B34E2"/>
    <w:rsid w:val="002B4DE6"/>
    <w:rsid w:val="002B57EF"/>
    <w:rsid w:val="002B723B"/>
    <w:rsid w:val="002C0997"/>
    <w:rsid w:val="002C1191"/>
    <w:rsid w:val="002C15C2"/>
    <w:rsid w:val="002C71B7"/>
    <w:rsid w:val="002D08BB"/>
    <w:rsid w:val="002D3A70"/>
    <w:rsid w:val="002D6522"/>
    <w:rsid w:val="002D6A72"/>
    <w:rsid w:val="002D75F0"/>
    <w:rsid w:val="002E61A5"/>
    <w:rsid w:val="002F0F2C"/>
    <w:rsid w:val="002F1A70"/>
    <w:rsid w:val="002F3B36"/>
    <w:rsid w:val="002F40F0"/>
    <w:rsid w:val="002F53E7"/>
    <w:rsid w:val="003019F2"/>
    <w:rsid w:val="00302290"/>
    <w:rsid w:val="0031004B"/>
    <w:rsid w:val="00312026"/>
    <w:rsid w:val="0031318A"/>
    <w:rsid w:val="003159A9"/>
    <w:rsid w:val="003160D7"/>
    <w:rsid w:val="00316BBB"/>
    <w:rsid w:val="0032046D"/>
    <w:rsid w:val="0032121F"/>
    <w:rsid w:val="003224A6"/>
    <w:rsid w:val="00325251"/>
    <w:rsid w:val="00327774"/>
    <w:rsid w:val="003316F0"/>
    <w:rsid w:val="00331BBD"/>
    <w:rsid w:val="00331CF1"/>
    <w:rsid w:val="003324F2"/>
    <w:rsid w:val="00334145"/>
    <w:rsid w:val="003350FF"/>
    <w:rsid w:val="00337AEA"/>
    <w:rsid w:val="00340A3B"/>
    <w:rsid w:val="00342EF9"/>
    <w:rsid w:val="00342FCD"/>
    <w:rsid w:val="00354142"/>
    <w:rsid w:val="00355247"/>
    <w:rsid w:val="0036098E"/>
    <w:rsid w:val="00361684"/>
    <w:rsid w:val="0036476E"/>
    <w:rsid w:val="0036577A"/>
    <w:rsid w:val="003665C0"/>
    <w:rsid w:val="00366A38"/>
    <w:rsid w:val="003702D1"/>
    <w:rsid w:val="00371BBC"/>
    <w:rsid w:val="00373135"/>
    <w:rsid w:val="00374DBD"/>
    <w:rsid w:val="00375ED8"/>
    <w:rsid w:val="0038159C"/>
    <w:rsid w:val="00385BC4"/>
    <w:rsid w:val="00386257"/>
    <w:rsid w:val="00396025"/>
    <w:rsid w:val="003A707E"/>
    <w:rsid w:val="003B16C0"/>
    <w:rsid w:val="003C145A"/>
    <w:rsid w:val="003C1572"/>
    <w:rsid w:val="003C1707"/>
    <w:rsid w:val="003C6101"/>
    <w:rsid w:val="003C7122"/>
    <w:rsid w:val="003D0F2A"/>
    <w:rsid w:val="003D1507"/>
    <w:rsid w:val="003D5498"/>
    <w:rsid w:val="003D5BE5"/>
    <w:rsid w:val="003D6B01"/>
    <w:rsid w:val="003D7448"/>
    <w:rsid w:val="003D7987"/>
    <w:rsid w:val="003E044E"/>
    <w:rsid w:val="003E3AD7"/>
    <w:rsid w:val="003E5CCE"/>
    <w:rsid w:val="003E7DF1"/>
    <w:rsid w:val="003E7F4F"/>
    <w:rsid w:val="003F0875"/>
    <w:rsid w:val="003F0B73"/>
    <w:rsid w:val="003F1B99"/>
    <w:rsid w:val="003F566D"/>
    <w:rsid w:val="003F5809"/>
    <w:rsid w:val="003F6697"/>
    <w:rsid w:val="003F6859"/>
    <w:rsid w:val="004011C0"/>
    <w:rsid w:val="00402D31"/>
    <w:rsid w:val="0040777B"/>
    <w:rsid w:val="00411923"/>
    <w:rsid w:val="00411EAF"/>
    <w:rsid w:val="004159D2"/>
    <w:rsid w:val="00416E14"/>
    <w:rsid w:val="00417817"/>
    <w:rsid w:val="00421796"/>
    <w:rsid w:val="00421AAD"/>
    <w:rsid w:val="00421BD5"/>
    <w:rsid w:val="00422C98"/>
    <w:rsid w:val="00423E6C"/>
    <w:rsid w:val="00425C6B"/>
    <w:rsid w:val="004260A5"/>
    <w:rsid w:val="004268E7"/>
    <w:rsid w:val="0043274E"/>
    <w:rsid w:val="00436107"/>
    <w:rsid w:val="00436F9A"/>
    <w:rsid w:val="00442D01"/>
    <w:rsid w:val="00444B68"/>
    <w:rsid w:val="00446612"/>
    <w:rsid w:val="00447CBB"/>
    <w:rsid w:val="004517AF"/>
    <w:rsid w:val="00451FC9"/>
    <w:rsid w:val="004529DC"/>
    <w:rsid w:val="00454526"/>
    <w:rsid w:val="00455175"/>
    <w:rsid w:val="00455300"/>
    <w:rsid w:val="004611FA"/>
    <w:rsid w:val="00461209"/>
    <w:rsid w:val="00464C2D"/>
    <w:rsid w:val="0047413F"/>
    <w:rsid w:val="004753BF"/>
    <w:rsid w:val="00477785"/>
    <w:rsid w:val="00477DDF"/>
    <w:rsid w:val="00480485"/>
    <w:rsid w:val="0048313E"/>
    <w:rsid w:val="0048339E"/>
    <w:rsid w:val="00483B44"/>
    <w:rsid w:val="00492AAC"/>
    <w:rsid w:val="0049344C"/>
    <w:rsid w:val="004946F9"/>
    <w:rsid w:val="004A0CBF"/>
    <w:rsid w:val="004A2C1B"/>
    <w:rsid w:val="004A34B6"/>
    <w:rsid w:val="004A4136"/>
    <w:rsid w:val="004B01D2"/>
    <w:rsid w:val="004B0F99"/>
    <w:rsid w:val="004B11F2"/>
    <w:rsid w:val="004B1F9A"/>
    <w:rsid w:val="004B3030"/>
    <w:rsid w:val="004B3696"/>
    <w:rsid w:val="004B480E"/>
    <w:rsid w:val="004C0241"/>
    <w:rsid w:val="004C066E"/>
    <w:rsid w:val="004C242B"/>
    <w:rsid w:val="004C4085"/>
    <w:rsid w:val="004C4D58"/>
    <w:rsid w:val="004C4E05"/>
    <w:rsid w:val="004C57E6"/>
    <w:rsid w:val="004C605B"/>
    <w:rsid w:val="004C6237"/>
    <w:rsid w:val="004C756A"/>
    <w:rsid w:val="004C77D2"/>
    <w:rsid w:val="004D0278"/>
    <w:rsid w:val="004D3963"/>
    <w:rsid w:val="004D64AA"/>
    <w:rsid w:val="004E1901"/>
    <w:rsid w:val="004E2A43"/>
    <w:rsid w:val="004E4097"/>
    <w:rsid w:val="004E40B1"/>
    <w:rsid w:val="004E63AE"/>
    <w:rsid w:val="004F0172"/>
    <w:rsid w:val="004F45D3"/>
    <w:rsid w:val="004F4DFF"/>
    <w:rsid w:val="004F4E24"/>
    <w:rsid w:val="004F4E51"/>
    <w:rsid w:val="004F6000"/>
    <w:rsid w:val="004F71A8"/>
    <w:rsid w:val="00501D16"/>
    <w:rsid w:val="00503E9A"/>
    <w:rsid w:val="00505016"/>
    <w:rsid w:val="005063C4"/>
    <w:rsid w:val="00515F96"/>
    <w:rsid w:val="00517294"/>
    <w:rsid w:val="00522B40"/>
    <w:rsid w:val="00523745"/>
    <w:rsid w:val="005270A5"/>
    <w:rsid w:val="00531F31"/>
    <w:rsid w:val="00533E9E"/>
    <w:rsid w:val="00534AB6"/>
    <w:rsid w:val="00534DB4"/>
    <w:rsid w:val="005373F8"/>
    <w:rsid w:val="00541FB2"/>
    <w:rsid w:val="00542BBC"/>
    <w:rsid w:val="005435DE"/>
    <w:rsid w:val="0054513B"/>
    <w:rsid w:val="00550D97"/>
    <w:rsid w:val="005536E7"/>
    <w:rsid w:val="00553748"/>
    <w:rsid w:val="00553C03"/>
    <w:rsid w:val="00555497"/>
    <w:rsid w:val="005601F9"/>
    <w:rsid w:val="00561783"/>
    <w:rsid w:val="005653EC"/>
    <w:rsid w:val="00566F7E"/>
    <w:rsid w:val="0057280A"/>
    <w:rsid w:val="00574C23"/>
    <w:rsid w:val="00574F13"/>
    <w:rsid w:val="00580287"/>
    <w:rsid w:val="00581863"/>
    <w:rsid w:val="00581FD4"/>
    <w:rsid w:val="0058451F"/>
    <w:rsid w:val="00584BFE"/>
    <w:rsid w:val="0058532B"/>
    <w:rsid w:val="00585C31"/>
    <w:rsid w:val="005868E6"/>
    <w:rsid w:val="00594295"/>
    <w:rsid w:val="00596703"/>
    <w:rsid w:val="005A0771"/>
    <w:rsid w:val="005A142E"/>
    <w:rsid w:val="005A2C39"/>
    <w:rsid w:val="005A485E"/>
    <w:rsid w:val="005A4919"/>
    <w:rsid w:val="005A6ADB"/>
    <w:rsid w:val="005B0D3F"/>
    <w:rsid w:val="005B284A"/>
    <w:rsid w:val="005B69C6"/>
    <w:rsid w:val="005C1736"/>
    <w:rsid w:val="005C2879"/>
    <w:rsid w:val="005C5E82"/>
    <w:rsid w:val="005D115B"/>
    <w:rsid w:val="005D1F2C"/>
    <w:rsid w:val="005D33F1"/>
    <w:rsid w:val="005D5A92"/>
    <w:rsid w:val="005D5D8A"/>
    <w:rsid w:val="005D73AA"/>
    <w:rsid w:val="005E18AE"/>
    <w:rsid w:val="005E1B45"/>
    <w:rsid w:val="005E2DA0"/>
    <w:rsid w:val="005E3B36"/>
    <w:rsid w:val="005E5BC9"/>
    <w:rsid w:val="005E701C"/>
    <w:rsid w:val="005E7662"/>
    <w:rsid w:val="005F068B"/>
    <w:rsid w:val="005F6434"/>
    <w:rsid w:val="00601D5F"/>
    <w:rsid w:val="0060469B"/>
    <w:rsid w:val="00604C07"/>
    <w:rsid w:val="00604D0D"/>
    <w:rsid w:val="0060601F"/>
    <w:rsid w:val="00606F45"/>
    <w:rsid w:val="00610BFE"/>
    <w:rsid w:val="00611E98"/>
    <w:rsid w:val="00621108"/>
    <w:rsid w:val="006237C2"/>
    <w:rsid w:val="006246D0"/>
    <w:rsid w:val="00626FCC"/>
    <w:rsid w:val="00632A2D"/>
    <w:rsid w:val="00632B96"/>
    <w:rsid w:val="00634989"/>
    <w:rsid w:val="00636A71"/>
    <w:rsid w:val="00636B90"/>
    <w:rsid w:val="006413AF"/>
    <w:rsid w:val="00644534"/>
    <w:rsid w:val="0065011A"/>
    <w:rsid w:val="00654B1F"/>
    <w:rsid w:val="00656419"/>
    <w:rsid w:val="00656577"/>
    <w:rsid w:val="00657982"/>
    <w:rsid w:val="0066284A"/>
    <w:rsid w:val="00662B7B"/>
    <w:rsid w:val="00663C65"/>
    <w:rsid w:val="00664720"/>
    <w:rsid w:val="00665859"/>
    <w:rsid w:val="00666392"/>
    <w:rsid w:val="00667E0F"/>
    <w:rsid w:val="00670F3B"/>
    <w:rsid w:val="0067684B"/>
    <w:rsid w:val="006776F8"/>
    <w:rsid w:val="00683F75"/>
    <w:rsid w:val="00692F12"/>
    <w:rsid w:val="00693AD5"/>
    <w:rsid w:val="00694D77"/>
    <w:rsid w:val="00696C10"/>
    <w:rsid w:val="006A085A"/>
    <w:rsid w:val="006A195A"/>
    <w:rsid w:val="006A2095"/>
    <w:rsid w:val="006A3B82"/>
    <w:rsid w:val="006A654E"/>
    <w:rsid w:val="006B227D"/>
    <w:rsid w:val="006B2580"/>
    <w:rsid w:val="006B2DBE"/>
    <w:rsid w:val="006C0D3F"/>
    <w:rsid w:val="006D0D44"/>
    <w:rsid w:val="006D0FB0"/>
    <w:rsid w:val="006D1F54"/>
    <w:rsid w:val="006D2080"/>
    <w:rsid w:val="006D20D8"/>
    <w:rsid w:val="006D6AF5"/>
    <w:rsid w:val="006E1C98"/>
    <w:rsid w:val="006E596A"/>
    <w:rsid w:val="006E6238"/>
    <w:rsid w:val="006E7AE7"/>
    <w:rsid w:val="006F22D2"/>
    <w:rsid w:val="00700FB0"/>
    <w:rsid w:val="007018A0"/>
    <w:rsid w:val="00701A92"/>
    <w:rsid w:val="0070476B"/>
    <w:rsid w:val="007051CA"/>
    <w:rsid w:val="007052E6"/>
    <w:rsid w:val="00705A83"/>
    <w:rsid w:val="00714468"/>
    <w:rsid w:val="00714ED3"/>
    <w:rsid w:val="007170BC"/>
    <w:rsid w:val="00721D7D"/>
    <w:rsid w:val="007222AA"/>
    <w:rsid w:val="007227F4"/>
    <w:rsid w:val="00724EA5"/>
    <w:rsid w:val="007259E6"/>
    <w:rsid w:val="00725AAC"/>
    <w:rsid w:val="00725CF3"/>
    <w:rsid w:val="007262CD"/>
    <w:rsid w:val="0073316C"/>
    <w:rsid w:val="007338E9"/>
    <w:rsid w:val="00735496"/>
    <w:rsid w:val="0074475E"/>
    <w:rsid w:val="00747BB2"/>
    <w:rsid w:val="00750926"/>
    <w:rsid w:val="00751FD3"/>
    <w:rsid w:val="007526F2"/>
    <w:rsid w:val="007541FA"/>
    <w:rsid w:val="007548D1"/>
    <w:rsid w:val="00754B5C"/>
    <w:rsid w:val="00755C80"/>
    <w:rsid w:val="007563A8"/>
    <w:rsid w:val="0075646E"/>
    <w:rsid w:val="0076337E"/>
    <w:rsid w:val="007633C9"/>
    <w:rsid w:val="00763D3B"/>
    <w:rsid w:val="007678D3"/>
    <w:rsid w:val="0077012C"/>
    <w:rsid w:val="007714F2"/>
    <w:rsid w:val="00771E73"/>
    <w:rsid w:val="00772EDF"/>
    <w:rsid w:val="00773C27"/>
    <w:rsid w:val="00773CAC"/>
    <w:rsid w:val="007744EE"/>
    <w:rsid w:val="007749F2"/>
    <w:rsid w:val="00774CF6"/>
    <w:rsid w:val="007759CF"/>
    <w:rsid w:val="00776837"/>
    <w:rsid w:val="00776CC4"/>
    <w:rsid w:val="00776FAE"/>
    <w:rsid w:val="00777269"/>
    <w:rsid w:val="00777A98"/>
    <w:rsid w:val="00781D06"/>
    <w:rsid w:val="00781D2D"/>
    <w:rsid w:val="007829FA"/>
    <w:rsid w:val="007845FD"/>
    <w:rsid w:val="00784ED1"/>
    <w:rsid w:val="007861F4"/>
    <w:rsid w:val="00787680"/>
    <w:rsid w:val="0079285F"/>
    <w:rsid w:val="00792C5C"/>
    <w:rsid w:val="00793F90"/>
    <w:rsid w:val="00795FE1"/>
    <w:rsid w:val="007A1500"/>
    <w:rsid w:val="007A2831"/>
    <w:rsid w:val="007A2961"/>
    <w:rsid w:val="007A4FA4"/>
    <w:rsid w:val="007A5E6A"/>
    <w:rsid w:val="007B0C5E"/>
    <w:rsid w:val="007B0CB5"/>
    <w:rsid w:val="007B1F46"/>
    <w:rsid w:val="007B318D"/>
    <w:rsid w:val="007B54A3"/>
    <w:rsid w:val="007B600C"/>
    <w:rsid w:val="007B667C"/>
    <w:rsid w:val="007B6B50"/>
    <w:rsid w:val="007B7821"/>
    <w:rsid w:val="007C193F"/>
    <w:rsid w:val="007C3EE0"/>
    <w:rsid w:val="007D0BEE"/>
    <w:rsid w:val="007D1BE8"/>
    <w:rsid w:val="007D246E"/>
    <w:rsid w:val="007D2E3C"/>
    <w:rsid w:val="007D57BA"/>
    <w:rsid w:val="007D6350"/>
    <w:rsid w:val="007D6F0A"/>
    <w:rsid w:val="007D7E73"/>
    <w:rsid w:val="007E02E9"/>
    <w:rsid w:val="007E0550"/>
    <w:rsid w:val="007E1DD3"/>
    <w:rsid w:val="007E2309"/>
    <w:rsid w:val="007E242B"/>
    <w:rsid w:val="007E4696"/>
    <w:rsid w:val="007E4B87"/>
    <w:rsid w:val="007E6978"/>
    <w:rsid w:val="007E778C"/>
    <w:rsid w:val="007F7037"/>
    <w:rsid w:val="008005C7"/>
    <w:rsid w:val="00804145"/>
    <w:rsid w:val="008067EB"/>
    <w:rsid w:val="008113FC"/>
    <w:rsid w:val="00811BAE"/>
    <w:rsid w:val="00813080"/>
    <w:rsid w:val="008173D2"/>
    <w:rsid w:val="008179BF"/>
    <w:rsid w:val="00820ABC"/>
    <w:rsid w:val="008233E1"/>
    <w:rsid w:val="008234EA"/>
    <w:rsid w:val="0082717F"/>
    <w:rsid w:val="00834AE3"/>
    <w:rsid w:val="008375BB"/>
    <w:rsid w:val="008465D1"/>
    <w:rsid w:val="008511A6"/>
    <w:rsid w:val="008524B0"/>
    <w:rsid w:val="00852D9E"/>
    <w:rsid w:val="0085302C"/>
    <w:rsid w:val="00855CE6"/>
    <w:rsid w:val="00857549"/>
    <w:rsid w:val="0086022C"/>
    <w:rsid w:val="00860CE5"/>
    <w:rsid w:val="0086222D"/>
    <w:rsid w:val="00863F31"/>
    <w:rsid w:val="0087254E"/>
    <w:rsid w:val="008743E2"/>
    <w:rsid w:val="00874427"/>
    <w:rsid w:val="00874DF6"/>
    <w:rsid w:val="00875D61"/>
    <w:rsid w:val="00877E3A"/>
    <w:rsid w:val="0088171B"/>
    <w:rsid w:val="0088279D"/>
    <w:rsid w:val="00883636"/>
    <w:rsid w:val="0088419C"/>
    <w:rsid w:val="0089042F"/>
    <w:rsid w:val="00891741"/>
    <w:rsid w:val="0089264C"/>
    <w:rsid w:val="0089275B"/>
    <w:rsid w:val="008929A5"/>
    <w:rsid w:val="00894374"/>
    <w:rsid w:val="008973BB"/>
    <w:rsid w:val="008A1578"/>
    <w:rsid w:val="008A2442"/>
    <w:rsid w:val="008A2E2F"/>
    <w:rsid w:val="008A4DDE"/>
    <w:rsid w:val="008A58CD"/>
    <w:rsid w:val="008A6A88"/>
    <w:rsid w:val="008A7C15"/>
    <w:rsid w:val="008B01D4"/>
    <w:rsid w:val="008B5CA6"/>
    <w:rsid w:val="008C0E81"/>
    <w:rsid w:val="008C23D4"/>
    <w:rsid w:val="008C65CB"/>
    <w:rsid w:val="008C764B"/>
    <w:rsid w:val="008D19EF"/>
    <w:rsid w:val="008D1AE9"/>
    <w:rsid w:val="008D4335"/>
    <w:rsid w:val="008D452C"/>
    <w:rsid w:val="008D6F12"/>
    <w:rsid w:val="008D713E"/>
    <w:rsid w:val="008D75C5"/>
    <w:rsid w:val="008E1345"/>
    <w:rsid w:val="008E1EE9"/>
    <w:rsid w:val="008E3821"/>
    <w:rsid w:val="008E3CB7"/>
    <w:rsid w:val="008E40BD"/>
    <w:rsid w:val="008E4CFB"/>
    <w:rsid w:val="008E519F"/>
    <w:rsid w:val="008E6166"/>
    <w:rsid w:val="008E7074"/>
    <w:rsid w:val="008F34F2"/>
    <w:rsid w:val="008F3AB3"/>
    <w:rsid w:val="008F3E3D"/>
    <w:rsid w:val="0090002A"/>
    <w:rsid w:val="00905BF2"/>
    <w:rsid w:val="00906E20"/>
    <w:rsid w:val="009071AE"/>
    <w:rsid w:val="009104E2"/>
    <w:rsid w:val="00914258"/>
    <w:rsid w:val="00914955"/>
    <w:rsid w:val="009175DA"/>
    <w:rsid w:val="009177C3"/>
    <w:rsid w:val="00917833"/>
    <w:rsid w:val="009215CD"/>
    <w:rsid w:val="00924154"/>
    <w:rsid w:val="0092544D"/>
    <w:rsid w:val="0092618D"/>
    <w:rsid w:val="00927E87"/>
    <w:rsid w:val="009305AB"/>
    <w:rsid w:val="00930C53"/>
    <w:rsid w:val="00932B84"/>
    <w:rsid w:val="00933E84"/>
    <w:rsid w:val="00935D1F"/>
    <w:rsid w:val="00940E32"/>
    <w:rsid w:val="00941C64"/>
    <w:rsid w:val="00943143"/>
    <w:rsid w:val="0094576B"/>
    <w:rsid w:val="00945FC7"/>
    <w:rsid w:val="00946F1B"/>
    <w:rsid w:val="009507B7"/>
    <w:rsid w:val="0095080A"/>
    <w:rsid w:val="0095283B"/>
    <w:rsid w:val="0095593B"/>
    <w:rsid w:val="00955C87"/>
    <w:rsid w:val="00956481"/>
    <w:rsid w:val="00960D44"/>
    <w:rsid w:val="009613DE"/>
    <w:rsid w:val="00962939"/>
    <w:rsid w:val="00964252"/>
    <w:rsid w:val="009643A0"/>
    <w:rsid w:val="00966252"/>
    <w:rsid w:val="009716EF"/>
    <w:rsid w:val="00971B36"/>
    <w:rsid w:val="00973B16"/>
    <w:rsid w:val="00983C40"/>
    <w:rsid w:val="0098418B"/>
    <w:rsid w:val="009868A2"/>
    <w:rsid w:val="0099241B"/>
    <w:rsid w:val="00993781"/>
    <w:rsid w:val="009A2286"/>
    <w:rsid w:val="009A48F4"/>
    <w:rsid w:val="009A5BB7"/>
    <w:rsid w:val="009A71CC"/>
    <w:rsid w:val="009A74D4"/>
    <w:rsid w:val="009B0BE2"/>
    <w:rsid w:val="009B2329"/>
    <w:rsid w:val="009B436B"/>
    <w:rsid w:val="009B480A"/>
    <w:rsid w:val="009B78E0"/>
    <w:rsid w:val="009C100F"/>
    <w:rsid w:val="009C1B2D"/>
    <w:rsid w:val="009C788E"/>
    <w:rsid w:val="009D091B"/>
    <w:rsid w:val="009D170D"/>
    <w:rsid w:val="009D19AC"/>
    <w:rsid w:val="009D34DB"/>
    <w:rsid w:val="009D68F2"/>
    <w:rsid w:val="009D6BB2"/>
    <w:rsid w:val="009E0693"/>
    <w:rsid w:val="009E0707"/>
    <w:rsid w:val="009E2DCC"/>
    <w:rsid w:val="009E4ED8"/>
    <w:rsid w:val="009E5824"/>
    <w:rsid w:val="009E6234"/>
    <w:rsid w:val="009F1952"/>
    <w:rsid w:val="009F792D"/>
    <w:rsid w:val="00A0031C"/>
    <w:rsid w:val="00A00C3A"/>
    <w:rsid w:val="00A0139A"/>
    <w:rsid w:val="00A01B9E"/>
    <w:rsid w:val="00A04D9C"/>
    <w:rsid w:val="00A070E4"/>
    <w:rsid w:val="00A100F8"/>
    <w:rsid w:val="00A1016C"/>
    <w:rsid w:val="00A1035B"/>
    <w:rsid w:val="00A12355"/>
    <w:rsid w:val="00A129B2"/>
    <w:rsid w:val="00A15BEE"/>
    <w:rsid w:val="00A20537"/>
    <w:rsid w:val="00A217FA"/>
    <w:rsid w:val="00A240A7"/>
    <w:rsid w:val="00A2419B"/>
    <w:rsid w:val="00A24FAE"/>
    <w:rsid w:val="00A27189"/>
    <w:rsid w:val="00A272AC"/>
    <w:rsid w:val="00A345C1"/>
    <w:rsid w:val="00A357EB"/>
    <w:rsid w:val="00A35D56"/>
    <w:rsid w:val="00A367F5"/>
    <w:rsid w:val="00A36CCE"/>
    <w:rsid w:val="00A40CE5"/>
    <w:rsid w:val="00A41FA9"/>
    <w:rsid w:val="00A46BD5"/>
    <w:rsid w:val="00A50F6E"/>
    <w:rsid w:val="00A555A4"/>
    <w:rsid w:val="00A55625"/>
    <w:rsid w:val="00A56CFD"/>
    <w:rsid w:val="00A57077"/>
    <w:rsid w:val="00A63E83"/>
    <w:rsid w:val="00A73722"/>
    <w:rsid w:val="00A74325"/>
    <w:rsid w:val="00A74469"/>
    <w:rsid w:val="00A7485A"/>
    <w:rsid w:val="00A82B76"/>
    <w:rsid w:val="00A837A4"/>
    <w:rsid w:val="00A840F3"/>
    <w:rsid w:val="00A84183"/>
    <w:rsid w:val="00A84A99"/>
    <w:rsid w:val="00A8701B"/>
    <w:rsid w:val="00A8757A"/>
    <w:rsid w:val="00A87FE1"/>
    <w:rsid w:val="00A94C60"/>
    <w:rsid w:val="00A94FD4"/>
    <w:rsid w:val="00A95840"/>
    <w:rsid w:val="00A95BBF"/>
    <w:rsid w:val="00AA0CF6"/>
    <w:rsid w:val="00AB3D15"/>
    <w:rsid w:val="00AB4985"/>
    <w:rsid w:val="00AB67E4"/>
    <w:rsid w:val="00AB7846"/>
    <w:rsid w:val="00AC042B"/>
    <w:rsid w:val="00AC2496"/>
    <w:rsid w:val="00AC5540"/>
    <w:rsid w:val="00AC6D32"/>
    <w:rsid w:val="00AC7062"/>
    <w:rsid w:val="00AD2FF3"/>
    <w:rsid w:val="00AD478E"/>
    <w:rsid w:val="00AE1185"/>
    <w:rsid w:val="00AE172F"/>
    <w:rsid w:val="00AE1F05"/>
    <w:rsid w:val="00AE3773"/>
    <w:rsid w:val="00AE540F"/>
    <w:rsid w:val="00AE54F8"/>
    <w:rsid w:val="00AE584E"/>
    <w:rsid w:val="00AE6EA0"/>
    <w:rsid w:val="00AE78CC"/>
    <w:rsid w:val="00AF28B1"/>
    <w:rsid w:val="00AF3AD3"/>
    <w:rsid w:val="00AF5707"/>
    <w:rsid w:val="00AF630F"/>
    <w:rsid w:val="00AF75F6"/>
    <w:rsid w:val="00B038E1"/>
    <w:rsid w:val="00B0498F"/>
    <w:rsid w:val="00B0531E"/>
    <w:rsid w:val="00B053CB"/>
    <w:rsid w:val="00B124AE"/>
    <w:rsid w:val="00B12811"/>
    <w:rsid w:val="00B12E8B"/>
    <w:rsid w:val="00B147C6"/>
    <w:rsid w:val="00B15098"/>
    <w:rsid w:val="00B15EC7"/>
    <w:rsid w:val="00B16161"/>
    <w:rsid w:val="00B16B2B"/>
    <w:rsid w:val="00B16E81"/>
    <w:rsid w:val="00B17037"/>
    <w:rsid w:val="00B21C09"/>
    <w:rsid w:val="00B22DBE"/>
    <w:rsid w:val="00B23362"/>
    <w:rsid w:val="00B233B6"/>
    <w:rsid w:val="00B2426E"/>
    <w:rsid w:val="00B252EE"/>
    <w:rsid w:val="00B25943"/>
    <w:rsid w:val="00B26AC6"/>
    <w:rsid w:val="00B26C3F"/>
    <w:rsid w:val="00B26CD3"/>
    <w:rsid w:val="00B270CC"/>
    <w:rsid w:val="00B30758"/>
    <w:rsid w:val="00B3193D"/>
    <w:rsid w:val="00B32567"/>
    <w:rsid w:val="00B33D0B"/>
    <w:rsid w:val="00B33D87"/>
    <w:rsid w:val="00B35975"/>
    <w:rsid w:val="00B36CCD"/>
    <w:rsid w:val="00B37687"/>
    <w:rsid w:val="00B42439"/>
    <w:rsid w:val="00B42872"/>
    <w:rsid w:val="00B4512D"/>
    <w:rsid w:val="00B521B1"/>
    <w:rsid w:val="00B54AE9"/>
    <w:rsid w:val="00B57C17"/>
    <w:rsid w:val="00B60893"/>
    <w:rsid w:val="00B60A0B"/>
    <w:rsid w:val="00B63546"/>
    <w:rsid w:val="00B649E2"/>
    <w:rsid w:val="00B64FC4"/>
    <w:rsid w:val="00B67E91"/>
    <w:rsid w:val="00B72B17"/>
    <w:rsid w:val="00B8273E"/>
    <w:rsid w:val="00B85DBE"/>
    <w:rsid w:val="00B87C4E"/>
    <w:rsid w:val="00B9069A"/>
    <w:rsid w:val="00B920E7"/>
    <w:rsid w:val="00B96938"/>
    <w:rsid w:val="00B976FB"/>
    <w:rsid w:val="00BA45B7"/>
    <w:rsid w:val="00BA5A6B"/>
    <w:rsid w:val="00BA64E8"/>
    <w:rsid w:val="00BA7E79"/>
    <w:rsid w:val="00BB0E8F"/>
    <w:rsid w:val="00BB0FD7"/>
    <w:rsid w:val="00BB422A"/>
    <w:rsid w:val="00BB5C8E"/>
    <w:rsid w:val="00BB6A67"/>
    <w:rsid w:val="00BB6F25"/>
    <w:rsid w:val="00BC618E"/>
    <w:rsid w:val="00BC6FAF"/>
    <w:rsid w:val="00BC71E0"/>
    <w:rsid w:val="00BD0E85"/>
    <w:rsid w:val="00BD33D1"/>
    <w:rsid w:val="00BD4748"/>
    <w:rsid w:val="00BD5F4C"/>
    <w:rsid w:val="00BE2769"/>
    <w:rsid w:val="00BE2853"/>
    <w:rsid w:val="00BE479E"/>
    <w:rsid w:val="00BE49B2"/>
    <w:rsid w:val="00BE678B"/>
    <w:rsid w:val="00BE6D08"/>
    <w:rsid w:val="00BF2AD5"/>
    <w:rsid w:val="00BF317E"/>
    <w:rsid w:val="00BF38EA"/>
    <w:rsid w:val="00BF4AC3"/>
    <w:rsid w:val="00BF72FD"/>
    <w:rsid w:val="00BF7591"/>
    <w:rsid w:val="00C02218"/>
    <w:rsid w:val="00C04639"/>
    <w:rsid w:val="00C06F6F"/>
    <w:rsid w:val="00C074EB"/>
    <w:rsid w:val="00C10046"/>
    <w:rsid w:val="00C10AF7"/>
    <w:rsid w:val="00C125C5"/>
    <w:rsid w:val="00C1336F"/>
    <w:rsid w:val="00C13D59"/>
    <w:rsid w:val="00C14E57"/>
    <w:rsid w:val="00C16C97"/>
    <w:rsid w:val="00C171BE"/>
    <w:rsid w:val="00C17BC2"/>
    <w:rsid w:val="00C20D01"/>
    <w:rsid w:val="00C21503"/>
    <w:rsid w:val="00C233AC"/>
    <w:rsid w:val="00C24C1F"/>
    <w:rsid w:val="00C25FB8"/>
    <w:rsid w:val="00C31216"/>
    <w:rsid w:val="00C355AC"/>
    <w:rsid w:val="00C35AF5"/>
    <w:rsid w:val="00C4474C"/>
    <w:rsid w:val="00C505AC"/>
    <w:rsid w:val="00C51CCB"/>
    <w:rsid w:val="00C53495"/>
    <w:rsid w:val="00C565D8"/>
    <w:rsid w:val="00C57092"/>
    <w:rsid w:val="00C57BD0"/>
    <w:rsid w:val="00C6144E"/>
    <w:rsid w:val="00C62300"/>
    <w:rsid w:val="00C64468"/>
    <w:rsid w:val="00C64D1F"/>
    <w:rsid w:val="00C6671F"/>
    <w:rsid w:val="00C70083"/>
    <w:rsid w:val="00C72E31"/>
    <w:rsid w:val="00C77C6C"/>
    <w:rsid w:val="00C81B20"/>
    <w:rsid w:val="00C85446"/>
    <w:rsid w:val="00C85F22"/>
    <w:rsid w:val="00C92CF1"/>
    <w:rsid w:val="00C93FBE"/>
    <w:rsid w:val="00C953C1"/>
    <w:rsid w:val="00C963C2"/>
    <w:rsid w:val="00CA0EC5"/>
    <w:rsid w:val="00CA2D20"/>
    <w:rsid w:val="00CA7425"/>
    <w:rsid w:val="00CA7B40"/>
    <w:rsid w:val="00CB1165"/>
    <w:rsid w:val="00CB2CD0"/>
    <w:rsid w:val="00CB49DE"/>
    <w:rsid w:val="00CC13C2"/>
    <w:rsid w:val="00CC2B2D"/>
    <w:rsid w:val="00CC317D"/>
    <w:rsid w:val="00CC5E11"/>
    <w:rsid w:val="00CC764B"/>
    <w:rsid w:val="00CD2943"/>
    <w:rsid w:val="00CD3058"/>
    <w:rsid w:val="00CD3726"/>
    <w:rsid w:val="00CD52DE"/>
    <w:rsid w:val="00CD5AA0"/>
    <w:rsid w:val="00CD6C3D"/>
    <w:rsid w:val="00CD7C8F"/>
    <w:rsid w:val="00CE03C5"/>
    <w:rsid w:val="00CE11AA"/>
    <w:rsid w:val="00CE157B"/>
    <w:rsid w:val="00CE42A6"/>
    <w:rsid w:val="00CE519B"/>
    <w:rsid w:val="00CE5B78"/>
    <w:rsid w:val="00CE62D8"/>
    <w:rsid w:val="00CE6DEE"/>
    <w:rsid w:val="00CF0E2D"/>
    <w:rsid w:val="00CF6584"/>
    <w:rsid w:val="00D009BC"/>
    <w:rsid w:val="00D0319C"/>
    <w:rsid w:val="00D04CBB"/>
    <w:rsid w:val="00D05AB1"/>
    <w:rsid w:val="00D05C4D"/>
    <w:rsid w:val="00D06E13"/>
    <w:rsid w:val="00D1103B"/>
    <w:rsid w:val="00D16FE6"/>
    <w:rsid w:val="00D208DB"/>
    <w:rsid w:val="00D209D3"/>
    <w:rsid w:val="00D20C19"/>
    <w:rsid w:val="00D20D00"/>
    <w:rsid w:val="00D21827"/>
    <w:rsid w:val="00D21BA9"/>
    <w:rsid w:val="00D24C52"/>
    <w:rsid w:val="00D27B07"/>
    <w:rsid w:val="00D35A12"/>
    <w:rsid w:val="00D42D0D"/>
    <w:rsid w:val="00D42E3F"/>
    <w:rsid w:val="00D46744"/>
    <w:rsid w:val="00D471E7"/>
    <w:rsid w:val="00D4741B"/>
    <w:rsid w:val="00D52046"/>
    <w:rsid w:val="00D52A71"/>
    <w:rsid w:val="00D54980"/>
    <w:rsid w:val="00D557AD"/>
    <w:rsid w:val="00D5783F"/>
    <w:rsid w:val="00D61A51"/>
    <w:rsid w:val="00D62D6B"/>
    <w:rsid w:val="00D654F3"/>
    <w:rsid w:val="00D65FF4"/>
    <w:rsid w:val="00D6702D"/>
    <w:rsid w:val="00D718E9"/>
    <w:rsid w:val="00D72022"/>
    <w:rsid w:val="00D7290A"/>
    <w:rsid w:val="00D811B5"/>
    <w:rsid w:val="00D816A2"/>
    <w:rsid w:val="00D81B70"/>
    <w:rsid w:val="00D831FD"/>
    <w:rsid w:val="00D86CB9"/>
    <w:rsid w:val="00D86FBF"/>
    <w:rsid w:val="00D94A64"/>
    <w:rsid w:val="00D97FEE"/>
    <w:rsid w:val="00DA03B8"/>
    <w:rsid w:val="00DA27B9"/>
    <w:rsid w:val="00DA2F1B"/>
    <w:rsid w:val="00DA42E5"/>
    <w:rsid w:val="00DA4666"/>
    <w:rsid w:val="00DA6228"/>
    <w:rsid w:val="00DB04E0"/>
    <w:rsid w:val="00DB1406"/>
    <w:rsid w:val="00DB4D42"/>
    <w:rsid w:val="00DB56BE"/>
    <w:rsid w:val="00DC46E3"/>
    <w:rsid w:val="00DC4E0C"/>
    <w:rsid w:val="00DC6A8F"/>
    <w:rsid w:val="00DD0B69"/>
    <w:rsid w:val="00DD0EB1"/>
    <w:rsid w:val="00DD1A91"/>
    <w:rsid w:val="00DD1D82"/>
    <w:rsid w:val="00DD4EF7"/>
    <w:rsid w:val="00DD6BCC"/>
    <w:rsid w:val="00DE1549"/>
    <w:rsid w:val="00DE4562"/>
    <w:rsid w:val="00DF31C9"/>
    <w:rsid w:val="00DF3AE5"/>
    <w:rsid w:val="00DF3E06"/>
    <w:rsid w:val="00DF5434"/>
    <w:rsid w:val="00DF63F4"/>
    <w:rsid w:val="00E04C58"/>
    <w:rsid w:val="00E0667E"/>
    <w:rsid w:val="00E067EC"/>
    <w:rsid w:val="00E073CC"/>
    <w:rsid w:val="00E12933"/>
    <w:rsid w:val="00E16385"/>
    <w:rsid w:val="00E1638E"/>
    <w:rsid w:val="00E17BBC"/>
    <w:rsid w:val="00E22D20"/>
    <w:rsid w:val="00E2569D"/>
    <w:rsid w:val="00E306A3"/>
    <w:rsid w:val="00E30CE1"/>
    <w:rsid w:val="00E314D8"/>
    <w:rsid w:val="00E32CEE"/>
    <w:rsid w:val="00E35C86"/>
    <w:rsid w:val="00E4162B"/>
    <w:rsid w:val="00E41B91"/>
    <w:rsid w:val="00E425E2"/>
    <w:rsid w:val="00E4500E"/>
    <w:rsid w:val="00E452D1"/>
    <w:rsid w:val="00E455B6"/>
    <w:rsid w:val="00E46F05"/>
    <w:rsid w:val="00E47242"/>
    <w:rsid w:val="00E47924"/>
    <w:rsid w:val="00E5189E"/>
    <w:rsid w:val="00E53EB2"/>
    <w:rsid w:val="00E5433D"/>
    <w:rsid w:val="00E54903"/>
    <w:rsid w:val="00E5531A"/>
    <w:rsid w:val="00E559E1"/>
    <w:rsid w:val="00E608EE"/>
    <w:rsid w:val="00E60955"/>
    <w:rsid w:val="00E646EE"/>
    <w:rsid w:val="00E653B7"/>
    <w:rsid w:val="00E65B74"/>
    <w:rsid w:val="00E70E94"/>
    <w:rsid w:val="00E71759"/>
    <w:rsid w:val="00E71967"/>
    <w:rsid w:val="00E72A3F"/>
    <w:rsid w:val="00E7389F"/>
    <w:rsid w:val="00E75578"/>
    <w:rsid w:val="00E80CE8"/>
    <w:rsid w:val="00E820B2"/>
    <w:rsid w:val="00E8237A"/>
    <w:rsid w:val="00E82AA9"/>
    <w:rsid w:val="00E82E61"/>
    <w:rsid w:val="00E84714"/>
    <w:rsid w:val="00E84F28"/>
    <w:rsid w:val="00E87B4C"/>
    <w:rsid w:val="00E90A9E"/>
    <w:rsid w:val="00E93483"/>
    <w:rsid w:val="00E93ED4"/>
    <w:rsid w:val="00E94775"/>
    <w:rsid w:val="00E95EA8"/>
    <w:rsid w:val="00EA0E6A"/>
    <w:rsid w:val="00EA1B0D"/>
    <w:rsid w:val="00EA28D9"/>
    <w:rsid w:val="00EA28E7"/>
    <w:rsid w:val="00EA3E84"/>
    <w:rsid w:val="00EA5E82"/>
    <w:rsid w:val="00EA651D"/>
    <w:rsid w:val="00EB1508"/>
    <w:rsid w:val="00EB173E"/>
    <w:rsid w:val="00EB553D"/>
    <w:rsid w:val="00EB6B79"/>
    <w:rsid w:val="00EB7C75"/>
    <w:rsid w:val="00EC2CD0"/>
    <w:rsid w:val="00EC557D"/>
    <w:rsid w:val="00ED1BA2"/>
    <w:rsid w:val="00ED289A"/>
    <w:rsid w:val="00ED2FCE"/>
    <w:rsid w:val="00ED4176"/>
    <w:rsid w:val="00ED6EB2"/>
    <w:rsid w:val="00ED7E01"/>
    <w:rsid w:val="00EE0CE3"/>
    <w:rsid w:val="00EE11B6"/>
    <w:rsid w:val="00EE2958"/>
    <w:rsid w:val="00EE4679"/>
    <w:rsid w:val="00EE5BBC"/>
    <w:rsid w:val="00EE68FE"/>
    <w:rsid w:val="00EF078C"/>
    <w:rsid w:val="00EF2880"/>
    <w:rsid w:val="00F02314"/>
    <w:rsid w:val="00F03F42"/>
    <w:rsid w:val="00F05585"/>
    <w:rsid w:val="00F11A5B"/>
    <w:rsid w:val="00F12546"/>
    <w:rsid w:val="00F1618C"/>
    <w:rsid w:val="00F17973"/>
    <w:rsid w:val="00F204B7"/>
    <w:rsid w:val="00F21404"/>
    <w:rsid w:val="00F21FEF"/>
    <w:rsid w:val="00F22132"/>
    <w:rsid w:val="00F226D5"/>
    <w:rsid w:val="00F2271A"/>
    <w:rsid w:val="00F2403B"/>
    <w:rsid w:val="00F25345"/>
    <w:rsid w:val="00F263A9"/>
    <w:rsid w:val="00F2682E"/>
    <w:rsid w:val="00F26C8D"/>
    <w:rsid w:val="00F338C8"/>
    <w:rsid w:val="00F33C8A"/>
    <w:rsid w:val="00F407F1"/>
    <w:rsid w:val="00F409B4"/>
    <w:rsid w:val="00F450C9"/>
    <w:rsid w:val="00F46ADA"/>
    <w:rsid w:val="00F51486"/>
    <w:rsid w:val="00F53488"/>
    <w:rsid w:val="00F61965"/>
    <w:rsid w:val="00F62A17"/>
    <w:rsid w:val="00F62FFB"/>
    <w:rsid w:val="00F63021"/>
    <w:rsid w:val="00F63D4B"/>
    <w:rsid w:val="00F66B6C"/>
    <w:rsid w:val="00F6727A"/>
    <w:rsid w:val="00F701F8"/>
    <w:rsid w:val="00F7107E"/>
    <w:rsid w:val="00F73DDF"/>
    <w:rsid w:val="00F75C0C"/>
    <w:rsid w:val="00F847DC"/>
    <w:rsid w:val="00F84E89"/>
    <w:rsid w:val="00F85FB9"/>
    <w:rsid w:val="00F86FB8"/>
    <w:rsid w:val="00F92622"/>
    <w:rsid w:val="00F94A88"/>
    <w:rsid w:val="00F97AC1"/>
    <w:rsid w:val="00F97C02"/>
    <w:rsid w:val="00FA1020"/>
    <w:rsid w:val="00FA138A"/>
    <w:rsid w:val="00FA54ED"/>
    <w:rsid w:val="00FA5F06"/>
    <w:rsid w:val="00FA6F9C"/>
    <w:rsid w:val="00FA716C"/>
    <w:rsid w:val="00FB16E1"/>
    <w:rsid w:val="00FB377B"/>
    <w:rsid w:val="00FB4AD5"/>
    <w:rsid w:val="00FC32E0"/>
    <w:rsid w:val="00FC4D0F"/>
    <w:rsid w:val="00FC54F6"/>
    <w:rsid w:val="00FC6EBE"/>
    <w:rsid w:val="00FD32DE"/>
    <w:rsid w:val="00FD5F5C"/>
    <w:rsid w:val="00FD654C"/>
    <w:rsid w:val="00FE15D3"/>
    <w:rsid w:val="00FE1EF3"/>
    <w:rsid w:val="00FE244A"/>
    <w:rsid w:val="00FE2ECB"/>
    <w:rsid w:val="00FE4D41"/>
    <w:rsid w:val="00FF2292"/>
    <w:rsid w:val="00FF389B"/>
    <w:rsid w:val="00FF5D1B"/>
    <w:rsid w:val="00FF77A7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644511FA"/>
  <w15:chartTrackingRefBased/>
  <w15:docId w15:val="{82C6F49C-527E-4990-961F-F5A1ABCD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131A43"/>
    <w:pPr>
      <w:numPr>
        <w:numId w:val="6"/>
      </w:numPr>
      <w:tabs>
        <w:tab w:val="left" w:pos="284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Normln"/>
    <w:qFormat/>
    <w:pPr>
      <w:numPr>
        <w:numId w:val="1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  <w:style w:type="paragraph" w:customStyle="1" w:styleId="Tabelle">
    <w:name w:val="Tabelle"/>
    <w:basedOn w:val="Normln"/>
    <w:next w:val="Normln"/>
    <w:link w:val="TabelleZchn"/>
    <w:qFormat/>
    <w:rsid w:val="00B17037"/>
    <w:pPr>
      <w:spacing w:before="120" w:after="120"/>
      <w:ind w:left="1418" w:hanging="1418"/>
      <w:jc w:val="left"/>
    </w:pPr>
    <w:rPr>
      <w:rFonts w:eastAsia="Arial"/>
      <w:b/>
      <w:i/>
      <w:sz w:val="20"/>
      <w:szCs w:val="20"/>
      <w:lang w:val="x-none" w:eastAsia="x-none"/>
    </w:rPr>
  </w:style>
  <w:style w:type="character" w:customStyle="1" w:styleId="TabelleZchn">
    <w:name w:val="Tabelle Zchn"/>
    <w:link w:val="Tabelle"/>
    <w:rsid w:val="00B17037"/>
    <w:rPr>
      <w:rFonts w:ascii="Arial" w:eastAsia="Arial" w:hAnsi="Arial"/>
      <w:b/>
      <w:i/>
      <w:lang w:val="x-none" w:eastAsia="x-none"/>
    </w:rPr>
  </w:style>
  <w:style w:type="table" w:styleId="Mkatabulky">
    <w:name w:val="Table Grid"/>
    <w:basedOn w:val="Normlntabulka"/>
    <w:uiPriority w:val="59"/>
    <w:rsid w:val="00230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26AC6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B26AC6"/>
    <w:rPr>
      <w:rFonts w:ascii="Arial" w:hAnsi="Arial"/>
    </w:rPr>
  </w:style>
  <w:style w:type="character" w:styleId="Odkaznavysvtlivky">
    <w:name w:val="endnote reference"/>
    <w:uiPriority w:val="99"/>
    <w:semiHidden/>
    <w:unhideWhenUsed/>
    <w:rsid w:val="00B26AC6"/>
    <w:rPr>
      <w:vertAlign w:val="superscript"/>
    </w:rPr>
  </w:style>
  <w:style w:type="paragraph" w:styleId="Odstavecseseznamem">
    <w:name w:val="List Paragraph"/>
    <w:basedOn w:val="Normln"/>
    <w:uiPriority w:val="34"/>
    <w:rsid w:val="00772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7C76-ABB9-4E44-A19B-2ECAAC9E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177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knotek@ikse-mkol.org</dc:creator>
  <cp:keywords/>
  <cp:lastModifiedBy>Knotek, Pavel</cp:lastModifiedBy>
  <cp:revision>4</cp:revision>
  <cp:lastPrinted>2017-08-24T12:00:00Z</cp:lastPrinted>
  <dcterms:created xsi:type="dcterms:W3CDTF">2018-03-08T11:07:00Z</dcterms:created>
  <dcterms:modified xsi:type="dcterms:W3CDTF">2018-05-08T09:46:00Z</dcterms:modified>
</cp:coreProperties>
</file>